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2B4" w:rsidRDefault="006E768B" w:rsidP="00B542B4">
      <w:pPr>
        <w:widowControl w:val="0"/>
        <w:autoSpaceDE w:val="0"/>
        <w:autoSpaceDN w:val="0"/>
        <w:adjustRightInd w:val="0"/>
        <w:ind w:firstLine="11624"/>
        <w:outlineLvl w:val="0"/>
        <w:rPr>
          <w:rFonts w:eastAsia="Calibri" w:cs="Times New Roman"/>
          <w:color w:val="000000" w:themeColor="text1"/>
          <w:sz w:val="24"/>
          <w:szCs w:val="24"/>
        </w:rPr>
      </w:pPr>
      <w:r>
        <w:rPr>
          <w:rFonts w:eastAsia="Calibri" w:cs="Times New Roman"/>
          <w:color w:val="000000" w:themeColor="text1"/>
          <w:sz w:val="24"/>
          <w:szCs w:val="24"/>
        </w:rPr>
        <w:t xml:space="preserve"> </w:t>
      </w:r>
      <w:r w:rsidR="0099449E" w:rsidRPr="00924C76">
        <w:rPr>
          <w:rFonts w:eastAsia="Calibri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</w:t>
      </w:r>
      <w:r w:rsidR="002509E7">
        <w:rPr>
          <w:rFonts w:eastAsia="Calibri" w:cs="Times New Roman"/>
          <w:color w:val="000000" w:themeColor="text1"/>
          <w:sz w:val="24"/>
          <w:szCs w:val="24"/>
        </w:rPr>
        <w:t xml:space="preserve"> </w:t>
      </w:r>
    </w:p>
    <w:p w:rsidR="00B542B4" w:rsidRDefault="00B542B4" w:rsidP="00B542B4">
      <w:pPr>
        <w:widowControl w:val="0"/>
        <w:autoSpaceDE w:val="0"/>
        <w:autoSpaceDN w:val="0"/>
        <w:adjustRightInd w:val="0"/>
        <w:ind w:firstLine="11624"/>
        <w:outlineLvl w:val="0"/>
        <w:rPr>
          <w:rFonts w:eastAsia="Calibri" w:cs="Times New Roman"/>
          <w:color w:val="000000" w:themeColor="text1"/>
          <w:sz w:val="24"/>
          <w:szCs w:val="24"/>
        </w:rPr>
      </w:pPr>
    </w:p>
    <w:p w:rsidR="005530CD" w:rsidRPr="00B542B4" w:rsidRDefault="005530CD" w:rsidP="00B542B4">
      <w:pPr>
        <w:widowControl w:val="0"/>
        <w:autoSpaceDE w:val="0"/>
        <w:autoSpaceDN w:val="0"/>
        <w:adjustRightInd w:val="0"/>
        <w:ind w:firstLine="11624"/>
        <w:outlineLvl w:val="0"/>
        <w:rPr>
          <w:rFonts w:eastAsia="Calibri" w:cs="Times New Roman"/>
          <w:color w:val="000000" w:themeColor="text1"/>
          <w:sz w:val="20"/>
          <w:szCs w:val="20"/>
        </w:rPr>
      </w:pPr>
      <w:r w:rsidRPr="00B542B4">
        <w:rPr>
          <w:rFonts w:eastAsia="Calibri" w:cs="Times New Roman"/>
          <w:color w:val="000000" w:themeColor="text1"/>
          <w:sz w:val="20"/>
          <w:szCs w:val="20"/>
        </w:rPr>
        <w:t>УТВЕРЖДЕНА</w:t>
      </w:r>
    </w:p>
    <w:p w:rsidR="005530CD" w:rsidRPr="00B542B4" w:rsidRDefault="005530CD" w:rsidP="00B542B4">
      <w:pPr>
        <w:widowControl w:val="0"/>
        <w:autoSpaceDE w:val="0"/>
        <w:autoSpaceDN w:val="0"/>
        <w:adjustRightInd w:val="0"/>
        <w:ind w:firstLine="11624"/>
        <w:outlineLvl w:val="0"/>
        <w:rPr>
          <w:rFonts w:eastAsia="Calibri" w:cs="Times New Roman"/>
          <w:color w:val="000000" w:themeColor="text1"/>
          <w:sz w:val="20"/>
          <w:szCs w:val="20"/>
        </w:rPr>
      </w:pPr>
      <w:r w:rsidRPr="00B542B4">
        <w:rPr>
          <w:rFonts w:eastAsia="Calibri" w:cs="Times New Roman"/>
          <w:color w:val="000000" w:themeColor="text1"/>
          <w:sz w:val="20"/>
          <w:szCs w:val="20"/>
        </w:rPr>
        <w:t>постановлением Администрации</w:t>
      </w:r>
    </w:p>
    <w:p w:rsidR="00B542B4" w:rsidRPr="00B542B4" w:rsidRDefault="00B542B4" w:rsidP="00B542B4">
      <w:pPr>
        <w:widowControl w:val="0"/>
        <w:autoSpaceDE w:val="0"/>
        <w:autoSpaceDN w:val="0"/>
        <w:adjustRightInd w:val="0"/>
        <w:ind w:firstLine="11624"/>
        <w:outlineLvl w:val="0"/>
        <w:rPr>
          <w:rFonts w:eastAsia="Calibri" w:cs="Times New Roman"/>
          <w:color w:val="000000" w:themeColor="text1"/>
          <w:sz w:val="20"/>
          <w:szCs w:val="20"/>
        </w:rPr>
      </w:pPr>
      <w:r w:rsidRPr="00B542B4">
        <w:rPr>
          <w:rFonts w:eastAsia="Calibri" w:cs="Times New Roman"/>
          <w:color w:val="000000" w:themeColor="text1"/>
          <w:sz w:val="20"/>
          <w:szCs w:val="20"/>
        </w:rPr>
        <w:t>Можайского городского округа</w:t>
      </w:r>
    </w:p>
    <w:p w:rsidR="005530CD" w:rsidRPr="00B542B4" w:rsidRDefault="005530CD" w:rsidP="00B542B4">
      <w:pPr>
        <w:widowControl w:val="0"/>
        <w:autoSpaceDE w:val="0"/>
        <w:autoSpaceDN w:val="0"/>
        <w:adjustRightInd w:val="0"/>
        <w:ind w:firstLine="11624"/>
        <w:outlineLvl w:val="0"/>
        <w:rPr>
          <w:rFonts w:eastAsia="Calibri" w:cs="Times New Roman"/>
          <w:color w:val="000000" w:themeColor="text1"/>
          <w:sz w:val="20"/>
          <w:szCs w:val="20"/>
        </w:rPr>
      </w:pPr>
      <w:r w:rsidRPr="00B542B4">
        <w:rPr>
          <w:rFonts w:eastAsia="Calibri" w:cs="Times New Roman"/>
          <w:color w:val="000000" w:themeColor="text1"/>
          <w:sz w:val="20"/>
          <w:szCs w:val="20"/>
        </w:rPr>
        <w:t>Московской области</w:t>
      </w:r>
    </w:p>
    <w:p w:rsidR="005530CD" w:rsidRPr="00B542B4" w:rsidRDefault="005530CD" w:rsidP="00B542B4">
      <w:pPr>
        <w:pStyle w:val="ConsPlusTitle"/>
        <w:shd w:val="clear" w:color="auto" w:fill="FFFFFF" w:themeFill="background1"/>
        <w:ind w:firstLine="11624"/>
        <w:outlineLvl w:val="0"/>
        <w:rPr>
          <w:rFonts w:ascii="Times New Roman" w:hAnsi="Times New Roman" w:cs="Times New Roman"/>
          <w:b w:val="0"/>
          <w:i/>
          <w:sz w:val="20"/>
        </w:rPr>
      </w:pPr>
      <w:r w:rsidRPr="00B542B4">
        <w:rPr>
          <w:rFonts w:ascii="Times New Roman" w:eastAsia="Calibri" w:hAnsi="Times New Roman" w:cs="Times New Roman"/>
          <w:b w:val="0"/>
          <w:color w:val="000000" w:themeColor="text1"/>
          <w:sz w:val="20"/>
        </w:rPr>
        <w:t>от ___________ №___________</w:t>
      </w:r>
      <w:r w:rsidR="00F621DB" w:rsidRPr="00B542B4">
        <w:rPr>
          <w:rFonts w:ascii="Times New Roman" w:hAnsi="Times New Roman" w:cs="Times New Roman"/>
          <w:b w:val="0"/>
          <w:i/>
          <w:sz w:val="20"/>
        </w:rPr>
        <w:t xml:space="preserve"> </w:t>
      </w:r>
    </w:p>
    <w:p w:rsidR="005530CD" w:rsidRDefault="005530CD">
      <w:pPr>
        <w:pStyle w:val="ConsPlusTitle"/>
        <w:shd w:val="clear" w:color="auto" w:fill="FFFFFF" w:themeFill="background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542B4" w:rsidRDefault="00B542B4">
      <w:pPr>
        <w:pStyle w:val="ConsPlusTitle"/>
        <w:shd w:val="clear" w:color="auto" w:fill="FFFFFF" w:themeFill="background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542B4" w:rsidRPr="00B542B4" w:rsidRDefault="005530CD" w:rsidP="00B542B4">
      <w:pPr>
        <w:pStyle w:val="ConsPlusTitle"/>
        <w:shd w:val="clear" w:color="auto" w:fill="FFFFFF" w:themeFill="background1"/>
        <w:jc w:val="center"/>
        <w:outlineLvl w:val="0"/>
        <w:rPr>
          <w:rFonts w:ascii="Times New Roman" w:hAnsi="Times New Roman" w:cs="Times New Roman"/>
          <w:sz w:val="20"/>
        </w:rPr>
      </w:pPr>
      <w:r w:rsidRPr="00B542B4">
        <w:rPr>
          <w:rFonts w:ascii="Times New Roman" w:hAnsi="Times New Roman" w:cs="Times New Roman"/>
          <w:sz w:val="20"/>
        </w:rPr>
        <w:t>Муниципальная программа Можайского городского округа «Предпринимательство» на 2023-2027 годы</w:t>
      </w:r>
      <w:r w:rsidR="00B542B4" w:rsidRPr="00B542B4">
        <w:rPr>
          <w:rFonts w:ascii="Times New Roman" w:hAnsi="Times New Roman" w:cs="Times New Roman"/>
          <w:sz w:val="20"/>
        </w:rPr>
        <w:t xml:space="preserve"> </w:t>
      </w:r>
    </w:p>
    <w:p w:rsidR="00B542B4" w:rsidRPr="00B542B4" w:rsidRDefault="00B542B4" w:rsidP="00B542B4">
      <w:pPr>
        <w:pStyle w:val="ConsPlusTitle"/>
        <w:shd w:val="clear" w:color="auto" w:fill="FFFFFF" w:themeFill="background1"/>
        <w:jc w:val="center"/>
        <w:outlineLvl w:val="0"/>
        <w:rPr>
          <w:rFonts w:ascii="Times New Roman" w:hAnsi="Times New Roman" w:cs="Times New Roman"/>
          <w:sz w:val="20"/>
        </w:rPr>
      </w:pPr>
    </w:p>
    <w:p w:rsidR="00B542B4" w:rsidRDefault="00B542B4" w:rsidP="00B542B4">
      <w:pPr>
        <w:pStyle w:val="ConsPlusTitle"/>
        <w:shd w:val="clear" w:color="auto" w:fill="FFFFFF" w:themeFill="background1"/>
        <w:outlineLvl w:val="0"/>
        <w:rPr>
          <w:rFonts w:ascii="Times New Roman" w:hAnsi="Times New Roman" w:cs="Times New Roman"/>
          <w:b w:val="0"/>
          <w:bCs/>
          <w:color w:val="000000" w:themeColor="text1"/>
          <w:sz w:val="20"/>
        </w:rPr>
      </w:pPr>
      <w:r w:rsidRPr="00B542B4">
        <w:rPr>
          <w:rFonts w:ascii="Times New Roman" w:hAnsi="Times New Roman" w:cs="Times New Roman"/>
          <w:sz w:val="20"/>
        </w:rPr>
        <w:t xml:space="preserve">1. Паспорт муниципальной программы Можайского городского округа «Предпринимательство» на 2023-2027 годы </w:t>
      </w:r>
      <w:r w:rsidRPr="00B542B4">
        <w:rPr>
          <w:rFonts w:ascii="Times New Roman" w:hAnsi="Times New Roman" w:cs="Times New Roman"/>
          <w:b w:val="0"/>
          <w:sz w:val="20"/>
        </w:rPr>
        <w:t xml:space="preserve">(далее </w:t>
      </w:r>
      <w:r w:rsidRPr="00B542B4">
        <w:rPr>
          <w:rFonts w:ascii="Times New Roman" w:hAnsi="Times New Roman" w:cs="Times New Roman"/>
          <w:b w:val="0"/>
          <w:bCs/>
          <w:color w:val="000000" w:themeColor="text1"/>
          <w:sz w:val="20"/>
        </w:rPr>
        <w:t>– муниципальная программа)</w:t>
      </w:r>
    </w:p>
    <w:p w:rsidR="00F31AF5" w:rsidRPr="00B542B4" w:rsidRDefault="00F31AF5" w:rsidP="00B542B4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0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9"/>
        <w:gridCol w:w="2277"/>
        <w:gridCol w:w="1724"/>
        <w:gridCol w:w="1580"/>
        <w:gridCol w:w="175"/>
        <w:gridCol w:w="1867"/>
        <w:gridCol w:w="1731"/>
        <w:gridCol w:w="2098"/>
      </w:tblGrid>
      <w:tr w:rsidR="00F31AF5" w:rsidTr="00E0274B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AF5" w:rsidRPr="00B542B4" w:rsidRDefault="00F621DB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542B4">
              <w:rPr>
                <w:rFonts w:eastAsiaTheme="minorEastAsia" w:cs="Times New Roman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1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AF5" w:rsidRPr="00B542B4" w:rsidRDefault="00C7633A" w:rsidP="00F62BB9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>
              <w:rPr>
                <w:bCs/>
                <w:color w:val="000000" w:themeColor="text1"/>
                <w:spacing w:val="-6"/>
                <w:sz w:val="20"/>
                <w:szCs w:val="20"/>
              </w:rPr>
              <w:t>Первый</w:t>
            </w:r>
            <w:r w:rsidR="005C534B">
              <w:rPr>
                <w:bCs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512FE6">
              <w:rPr>
                <w:bCs/>
                <w:color w:val="000000" w:themeColor="text1"/>
                <w:spacing w:val="-6"/>
                <w:sz w:val="20"/>
                <w:szCs w:val="20"/>
              </w:rPr>
              <w:t>з</w:t>
            </w:r>
            <w:r w:rsidR="00B542B4" w:rsidRPr="00656C1E">
              <w:rPr>
                <w:bCs/>
                <w:color w:val="000000" w:themeColor="text1"/>
                <w:spacing w:val="-6"/>
                <w:sz w:val="20"/>
                <w:szCs w:val="20"/>
              </w:rPr>
              <w:t>аместитель Главы</w:t>
            </w:r>
            <w:r w:rsidR="00F62BB9">
              <w:rPr>
                <w:bCs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B542B4" w:rsidRPr="00656C1E">
              <w:rPr>
                <w:bCs/>
                <w:color w:val="000000" w:themeColor="text1"/>
                <w:spacing w:val="-6"/>
                <w:sz w:val="20"/>
                <w:szCs w:val="20"/>
              </w:rPr>
              <w:t>Администрации Можайского</w:t>
            </w:r>
            <w:r w:rsidR="00B542B4">
              <w:rPr>
                <w:bCs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B542B4" w:rsidRPr="00656C1E">
              <w:rPr>
                <w:bCs/>
                <w:color w:val="000000" w:themeColor="text1"/>
                <w:spacing w:val="-6"/>
                <w:sz w:val="20"/>
                <w:szCs w:val="20"/>
              </w:rPr>
              <w:t>городского округа</w:t>
            </w:r>
            <w:r w:rsidR="002509E7">
              <w:rPr>
                <w:bCs/>
                <w:color w:val="000000" w:themeColor="text1"/>
                <w:spacing w:val="-6"/>
                <w:sz w:val="20"/>
                <w:szCs w:val="20"/>
              </w:rPr>
              <w:t xml:space="preserve"> Московской</w:t>
            </w:r>
            <w:r w:rsidR="00574CE3">
              <w:rPr>
                <w:bCs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2509E7">
              <w:rPr>
                <w:bCs/>
                <w:color w:val="000000" w:themeColor="text1"/>
                <w:spacing w:val="-6"/>
                <w:sz w:val="20"/>
                <w:szCs w:val="20"/>
              </w:rPr>
              <w:t>области</w:t>
            </w:r>
            <w:r w:rsidR="00B542B4">
              <w:rPr>
                <w:bCs/>
                <w:color w:val="000000" w:themeColor="text1"/>
                <w:spacing w:val="-6"/>
                <w:sz w:val="20"/>
                <w:szCs w:val="20"/>
              </w:rPr>
              <w:t xml:space="preserve"> Сперанский А.А.</w:t>
            </w:r>
          </w:p>
        </w:tc>
      </w:tr>
      <w:tr w:rsidR="00F31AF5" w:rsidTr="00E0274B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AF5" w:rsidRPr="00B542B4" w:rsidRDefault="00F621DB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542B4">
              <w:rPr>
                <w:rFonts w:eastAsiaTheme="minorEastAsia" w:cs="Times New Roman"/>
                <w:sz w:val="20"/>
                <w:szCs w:val="20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1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AF5" w:rsidRPr="00B542B4" w:rsidRDefault="00B542B4" w:rsidP="00B91087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66C9F">
              <w:rPr>
                <w:rFonts w:cs="Times New Roman"/>
                <w:bCs/>
                <w:color w:val="000000" w:themeColor="text1"/>
                <w:spacing w:val="-6"/>
                <w:sz w:val="20"/>
                <w:szCs w:val="20"/>
              </w:rPr>
              <w:t>Управлени</w:t>
            </w:r>
            <w:r w:rsidR="00B91087">
              <w:rPr>
                <w:rFonts w:cs="Times New Roman"/>
                <w:bCs/>
                <w:color w:val="000000" w:themeColor="text1"/>
                <w:spacing w:val="-6"/>
                <w:sz w:val="20"/>
                <w:szCs w:val="20"/>
              </w:rPr>
              <w:t>е</w:t>
            </w:r>
            <w:r w:rsidRPr="00966C9F">
              <w:rPr>
                <w:rFonts w:cs="Times New Roman"/>
                <w:bCs/>
                <w:color w:val="000000" w:themeColor="text1"/>
                <w:spacing w:val="-6"/>
                <w:sz w:val="20"/>
                <w:szCs w:val="20"/>
              </w:rPr>
              <w:t xml:space="preserve"> экономического развития</w:t>
            </w:r>
            <w:r>
              <w:rPr>
                <w:rFonts w:cs="Times New Roman"/>
                <w:bCs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966C9F">
              <w:rPr>
                <w:rFonts w:cs="Times New Roman"/>
                <w:bCs/>
                <w:color w:val="000000" w:themeColor="text1"/>
                <w:spacing w:val="-6"/>
                <w:sz w:val="20"/>
                <w:szCs w:val="20"/>
              </w:rPr>
              <w:t>Администрации Можайского городского округа</w:t>
            </w:r>
            <w:r w:rsidR="00703A2D">
              <w:rPr>
                <w:rFonts w:cs="Times New Roman"/>
                <w:bCs/>
                <w:color w:val="000000" w:themeColor="text1"/>
                <w:spacing w:val="-6"/>
                <w:sz w:val="20"/>
                <w:szCs w:val="20"/>
              </w:rPr>
              <w:t xml:space="preserve"> Московской области</w:t>
            </w:r>
          </w:p>
        </w:tc>
      </w:tr>
      <w:tr w:rsidR="00F31AF5" w:rsidTr="00E0274B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AF5" w:rsidRPr="00B542B4" w:rsidRDefault="00F621DB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542B4">
              <w:rPr>
                <w:rFonts w:eastAsiaTheme="minorEastAsia" w:cs="Times New Roman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11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AF5" w:rsidRPr="00B542B4" w:rsidRDefault="00B542B4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66C9F">
              <w:rPr>
                <w:rFonts w:eastAsia="Calibri"/>
                <w:color w:val="000000" w:themeColor="text1"/>
                <w:sz w:val="20"/>
                <w:szCs w:val="20"/>
              </w:rPr>
              <w:t xml:space="preserve">Достижение устойчивых темпов экономического роста, обеспечивающих повышение </w:t>
            </w:r>
            <w:proofErr w:type="gramStart"/>
            <w:r w:rsidRPr="00966C9F">
              <w:rPr>
                <w:rFonts w:eastAsia="Calibri"/>
                <w:color w:val="000000" w:themeColor="text1"/>
                <w:sz w:val="20"/>
                <w:szCs w:val="20"/>
              </w:rPr>
              <w:t>уровня жизни жителей Можайского городского округа</w:t>
            </w:r>
            <w:r w:rsidR="00703A2D">
              <w:rPr>
                <w:rFonts w:eastAsia="Calibri"/>
                <w:color w:val="000000" w:themeColor="text1"/>
                <w:sz w:val="20"/>
                <w:szCs w:val="20"/>
              </w:rPr>
              <w:t xml:space="preserve"> Московской области</w:t>
            </w:r>
            <w:proofErr w:type="gramEnd"/>
          </w:p>
        </w:tc>
      </w:tr>
      <w:tr w:rsidR="00BF6789" w:rsidTr="00E0274B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789" w:rsidRPr="00B542B4" w:rsidRDefault="00BF6789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542B4">
              <w:rPr>
                <w:rFonts w:eastAsiaTheme="minorEastAsia" w:cs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5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789" w:rsidRPr="00966C9F" w:rsidRDefault="00BF6789">
            <w:pPr>
              <w:widowControl w:val="0"/>
              <w:shd w:val="clear" w:color="auto" w:fill="FFFFFF" w:themeFill="background1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Муниципальные заказчики подпрограмм</w:t>
            </w:r>
          </w:p>
        </w:tc>
        <w:tc>
          <w:tcPr>
            <w:tcW w:w="5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789" w:rsidRPr="00966C9F" w:rsidRDefault="00BF6789">
            <w:pPr>
              <w:widowControl w:val="0"/>
              <w:shd w:val="clear" w:color="auto" w:fill="FFFFFF" w:themeFill="background1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Координатор муниципальной программы</w:t>
            </w:r>
          </w:p>
        </w:tc>
      </w:tr>
      <w:tr w:rsidR="00B91087" w:rsidTr="00E0274B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087" w:rsidRPr="00B542B4" w:rsidRDefault="00B91087" w:rsidP="00770D2E">
            <w:pPr>
              <w:widowControl w:val="0"/>
              <w:tabs>
                <w:tab w:val="left" w:pos="211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542B4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Подпрограмма </w:t>
            </w:r>
            <w:r w:rsidRPr="00B542B4">
              <w:rPr>
                <w:rFonts w:eastAsiaTheme="minorEastAsia" w:cs="Times New Roman"/>
                <w:color w:val="000000" w:themeColor="text1"/>
                <w:sz w:val="20"/>
                <w:szCs w:val="20"/>
                <w:lang w:val="en-US" w:eastAsia="ru-RU"/>
              </w:rPr>
              <w:t>I</w:t>
            </w:r>
            <w:r w:rsidRPr="00B542B4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 «Инвестиции»</w:t>
            </w:r>
          </w:p>
        </w:tc>
        <w:tc>
          <w:tcPr>
            <w:tcW w:w="5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087" w:rsidRPr="002A282B" w:rsidRDefault="00B91087" w:rsidP="00A27DA2">
            <w:pPr>
              <w:widowControl w:val="0"/>
              <w:tabs>
                <w:tab w:val="left" w:pos="2112"/>
              </w:tabs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966C9F">
              <w:rPr>
                <w:rFonts w:cs="Times New Roman"/>
                <w:bCs/>
                <w:color w:val="000000" w:themeColor="text1"/>
                <w:spacing w:val="-6"/>
                <w:sz w:val="20"/>
                <w:szCs w:val="20"/>
              </w:rPr>
              <w:t>Управлени</w:t>
            </w:r>
            <w:r w:rsidR="00A27DA2">
              <w:rPr>
                <w:rFonts w:cs="Times New Roman"/>
                <w:bCs/>
                <w:color w:val="000000" w:themeColor="text1"/>
                <w:spacing w:val="-6"/>
                <w:sz w:val="20"/>
                <w:szCs w:val="20"/>
              </w:rPr>
              <w:t>е</w:t>
            </w:r>
            <w:r w:rsidRPr="00966C9F">
              <w:rPr>
                <w:rFonts w:cs="Times New Roman"/>
                <w:bCs/>
                <w:color w:val="000000" w:themeColor="text1"/>
                <w:spacing w:val="-6"/>
                <w:sz w:val="20"/>
                <w:szCs w:val="20"/>
              </w:rPr>
              <w:t xml:space="preserve"> экономического развития</w:t>
            </w:r>
            <w:r>
              <w:rPr>
                <w:rFonts w:cs="Times New Roman"/>
                <w:bCs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966C9F">
              <w:rPr>
                <w:rFonts w:cs="Times New Roman"/>
                <w:bCs/>
                <w:color w:val="000000" w:themeColor="text1"/>
                <w:spacing w:val="-6"/>
                <w:sz w:val="20"/>
                <w:szCs w:val="20"/>
              </w:rPr>
              <w:t>Администрации Можайского городского округа</w:t>
            </w:r>
          </w:p>
        </w:tc>
        <w:tc>
          <w:tcPr>
            <w:tcW w:w="5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087" w:rsidRPr="002A282B" w:rsidRDefault="00C7633A" w:rsidP="00512FE6">
            <w:pPr>
              <w:widowControl w:val="0"/>
              <w:tabs>
                <w:tab w:val="left" w:pos="2112"/>
              </w:tabs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pacing w:val="-6"/>
                <w:sz w:val="20"/>
                <w:szCs w:val="20"/>
              </w:rPr>
              <w:t xml:space="preserve">Первый </w:t>
            </w:r>
            <w:r w:rsidR="00512FE6">
              <w:rPr>
                <w:bCs/>
                <w:color w:val="000000" w:themeColor="text1"/>
                <w:spacing w:val="-6"/>
                <w:sz w:val="20"/>
                <w:szCs w:val="20"/>
              </w:rPr>
              <w:t>з</w:t>
            </w:r>
            <w:r w:rsidR="00BF6789" w:rsidRPr="00656C1E">
              <w:rPr>
                <w:bCs/>
                <w:color w:val="000000" w:themeColor="text1"/>
                <w:spacing w:val="-6"/>
                <w:sz w:val="20"/>
                <w:szCs w:val="20"/>
              </w:rPr>
              <w:t>аместитель Главы</w:t>
            </w:r>
            <w:r w:rsidR="00512FE6">
              <w:rPr>
                <w:bCs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BF6789" w:rsidRPr="00656C1E">
              <w:rPr>
                <w:bCs/>
                <w:color w:val="000000" w:themeColor="text1"/>
                <w:spacing w:val="-6"/>
                <w:sz w:val="20"/>
                <w:szCs w:val="20"/>
              </w:rPr>
              <w:t>Администрации Можайского</w:t>
            </w:r>
            <w:r w:rsidR="00BF6789">
              <w:rPr>
                <w:bCs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BF6789" w:rsidRPr="00656C1E">
              <w:rPr>
                <w:bCs/>
                <w:color w:val="000000" w:themeColor="text1"/>
                <w:spacing w:val="-6"/>
                <w:sz w:val="20"/>
                <w:szCs w:val="20"/>
              </w:rPr>
              <w:t>городского округа</w:t>
            </w:r>
            <w:r w:rsidR="00BF6789">
              <w:rPr>
                <w:bCs/>
                <w:color w:val="000000" w:themeColor="text1"/>
                <w:spacing w:val="-6"/>
                <w:sz w:val="20"/>
                <w:szCs w:val="20"/>
              </w:rPr>
              <w:t xml:space="preserve"> Московской области Сперанский А.А.</w:t>
            </w:r>
          </w:p>
        </w:tc>
      </w:tr>
      <w:tr w:rsidR="00B91087" w:rsidTr="00E0274B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087" w:rsidRPr="00B542B4" w:rsidRDefault="00B91087" w:rsidP="00770D2E">
            <w:pPr>
              <w:widowControl w:val="0"/>
              <w:tabs>
                <w:tab w:val="left" w:pos="211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542B4">
              <w:rPr>
                <w:rFonts w:eastAsiaTheme="minorEastAsia" w:cs="Times New Roman"/>
                <w:sz w:val="20"/>
                <w:szCs w:val="20"/>
                <w:lang w:eastAsia="ru-RU"/>
              </w:rPr>
              <w:t>Подпрограмма II «Развитие конкуренции»</w:t>
            </w:r>
          </w:p>
        </w:tc>
        <w:tc>
          <w:tcPr>
            <w:tcW w:w="5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087" w:rsidRPr="002A282B" w:rsidRDefault="00B91087" w:rsidP="00A27DA2">
            <w:pPr>
              <w:widowControl w:val="0"/>
              <w:tabs>
                <w:tab w:val="left" w:pos="2112"/>
              </w:tabs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966C9F">
              <w:rPr>
                <w:rFonts w:cs="Times New Roman"/>
                <w:bCs/>
                <w:color w:val="000000" w:themeColor="text1"/>
                <w:spacing w:val="-6"/>
                <w:sz w:val="20"/>
                <w:szCs w:val="20"/>
              </w:rPr>
              <w:t>Управлени</w:t>
            </w:r>
            <w:r w:rsidR="00A27DA2">
              <w:rPr>
                <w:rFonts w:cs="Times New Roman"/>
                <w:bCs/>
                <w:color w:val="000000" w:themeColor="text1"/>
                <w:spacing w:val="-6"/>
                <w:sz w:val="20"/>
                <w:szCs w:val="20"/>
              </w:rPr>
              <w:t>е</w:t>
            </w:r>
            <w:r w:rsidRPr="00966C9F">
              <w:rPr>
                <w:rFonts w:cs="Times New Roman"/>
                <w:bCs/>
                <w:color w:val="000000" w:themeColor="text1"/>
                <w:spacing w:val="-6"/>
                <w:sz w:val="20"/>
                <w:szCs w:val="20"/>
              </w:rPr>
              <w:t xml:space="preserve"> экономического развития</w:t>
            </w:r>
            <w:r>
              <w:rPr>
                <w:rFonts w:cs="Times New Roman"/>
                <w:bCs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966C9F">
              <w:rPr>
                <w:rFonts w:cs="Times New Roman"/>
                <w:bCs/>
                <w:color w:val="000000" w:themeColor="text1"/>
                <w:spacing w:val="-6"/>
                <w:sz w:val="20"/>
                <w:szCs w:val="20"/>
              </w:rPr>
              <w:t>Администрации Можайского городского округа</w:t>
            </w:r>
          </w:p>
        </w:tc>
        <w:tc>
          <w:tcPr>
            <w:tcW w:w="5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087" w:rsidRPr="002A282B" w:rsidRDefault="00C7633A" w:rsidP="00512FE6">
            <w:pPr>
              <w:widowControl w:val="0"/>
              <w:tabs>
                <w:tab w:val="left" w:pos="2112"/>
              </w:tabs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pacing w:val="-6"/>
                <w:sz w:val="20"/>
                <w:szCs w:val="20"/>
              </w:rPr>
              <w:t xml:space="preserve">Первый </w:t>
            </w:r>
            <w:r w:rsidR="00512FE6">
              <w:rPr>
                <w:bCs/>
                <w:color w:val="000000" w:themeColor="text1"/>
                <w:spacing w:val="-6"/>
                <w:sz w:val="20"/>
                <w:szCs w:val="20"/>
              </w:rPr>
              <w:t>з</w:t>
            </w:r>
            <w:r w:rsidR="00BF6789" w:rsidRPr="00656C1E">
              <w:rPr>
                <w:bCs/>
                <w:color w:val="000000" w:themeColor="text1"/>
                <w:spacing w:val="-6"/>
                <w:sz w:val="20"/>
                <w:szCs w:val="20"/>
              </w:rPr>
              <w:t>аместитель Главы</w:t>
            </w:r>
            <w:r w:rsidR="00512FE6">
              <w:rPr>
                <w:bCs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BF6789" w:rsidRPr="00656C1E">
              <w:rPr>
                <w:bCs/>
                <w:color w:val="000000" w:themeColor="text1"/>
                <w:spacing w:val="-6"/>
                <w:sz w:val="20"/>
                <w:szCs w:val="20"/>
              </w:rPr>
              <w:t>Администрации Можайского</w:t>
            </w:r>
            <w:r w:rsidR="00BF6789">
              <w:rPr>
                <w:bCs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BF6789" w:rsidRPr="00656C1E">
              <w:rPr>
                <w:bCs/>
                <w:color w:val="000000" w:themeColor="text1"/>
                <w:spacing w:val="-6"/>
                <w:sz w:val="20"/>
                <w:szCs w:val="20"/>
              </w:rPr>
              <w:t>городского округа</w:t>
            </w:r>
            <w:r w:rsidR="00BF6789">
              <w:rPr>
                <w:bCs/>
                <w:color w:val="000000" w:themeColor="text1"/>
                <w:spacing w:val="-6"/>
                <w:sz w:val="20"/>
                <w:szCs w:val="20"/>
              </w:rPr>
              <w:t xml:space="preserve"> Московской области Сперанский А.А.</w:t>
            </w:r>
          </w:p>
        </w:tc>
      </w:tr>
      <w:tr w:rsidR="00B91087" w:rsidTr="00E0274B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087" w:rsidRPr="00B542B4" w:rsidRDefault="00B91087" w:rsidP="00770D2E">
            <w:pPr>
              <w:widowControl w:val="0"/>
              <w:tabs>
                <w:tab w:val="left" w:pos="211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542B4">
              <w:rPr>
                <w:rFonts w:eastAsiaTheme="minorEastAsia" w:cs="Times New Roman"/>
                <w:sz w:val="20"/>
                <w:szCs w:val="20"/>
                <w:lang w:eastAsia="ru-RU"/>
              </w:rPr>
              <w:t>Подпрограмма III «Развитие малого и среднего предпринимательства»</w:t>
            </w:r>
          </w:p>
        </w:tc>
        <w:tc>
          <w:tcPr>
            <w:tcW w:w="5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087" w:rsidRPr="002A282B" w:rsidRDefault="00B91087" w:rsidP="00A27DA2">
            <w:pPr>
              <w:widowControl w:val="0"/>
              <w:tabs>
                <w:tab w:val="left" w:pos="2112"/>
              </w:tabs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966C9F">
              <w:rPr>
                <w:rFonts w:cs="Times New Roman"/>
                <w:bCs/>
                <w:color w:val="000000" w:themeColor="text1"/>
                <w:spacing w:val="-6"/>
                <w:sz w:val="20"/>
                <w:szCs w:val="20"/>
              </w:rPr>
              <w:t>Управлени</w:t>
            </w:r>
            <w:r w:rsidR="00A27DA2">
              <w:rPr>
                <w:rFonts w:cs="Times New Roman"/>
                <w:bCs/>
                <w:color w:val="000000" w:themeColor="text1"/>
                <w:spacing w:val="-6"/>
                <w:sz w:val="20"/>
                <w:szCs w:val="20"/>
              </w:rPr>
              <w:t>е</w:t>
            </w:r>
            <w:r w:rsidRPr="00966C9F">
              <w:rPr>
                <w:rFonts w:cs="Times New Roman"/>
                <w:bCs/>
                <w:color w:val="000000" w:themeColor="text1"/>
                <w:spacing w:val="-6"/>
                <w:sz w:val="20"/>
                <w:szCs w:val="20"/>
              </w:rPr>
              <w:t xml:space="preserve"> экономического развития</w:t>
            </w:r>
            <w:r>
              <w:rPr>
                <w:rFonts w:cs="Times New Roman"/>
                <w:bCs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966C9F">
              <w:rPr>
                <w:rFonts w:cs="Times New Roman"/>
                <w:bCs/>
                <w:color w:val="000000" w:themeColor="text1"/>
                <w:spacing w:val="-6"/>
                <w:sz w:val="20"/>
                <w:szCs w:val="20"/>
              </w:rPr>
              <w:t>Администрации Можайского городского округа</w:t>
            </w:r>
          </w:p>
        </w:tc>
        <w:tc>
          <w:tcPr>
            <w:tcW w:w="5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087" w:rsidRPr="002A282B" w:rsidRDefault="00C7633A" w:rsidP="00512FE6">
            <w:pPr>
              <w:widowControl w:val="0"/>
              <w:tabs>
                <w:tab w:val="left" w:pos="2112"/>
              </w:tabs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pacing w:val="-6"/>
                <w:sz w:val="20"/>
                <w:szCs w:val="20"/>
              </w:rPr>
              <w:t xml:space="preserve">Первый </w:t>
            </w:r>
            <w:r w:rsidR="00512FE6">
              <w:rPr>
                <w:bCs/>
                <w:color w:val="000000" w:themeColor="text1"/>
                <w:spacing w:val="-6"/>
                <w:sz w:val="20"/>
                <w:szCs w:val="20"/>
              </w:rPr>
              <w:t>з</w:t>
            </w:r>
            <w:r w:rsidR="00BF6789" w:rsidRPr="00656C1E">
              <w:rPr>
                <w:bCs/>
                <w:color w:val="000000" w:themeColor="text1"/>
                <w:spacing w:val="-6"/>
                <w:sz w:val="20"/>
                <w:szCs w:val="20"/>
              </w:rPr>
              <w:t>аместитель Главы</w:t>
            </w:r>
            <w:r w:rsidR="00512FE6">
              <w:rPr>
                <w:bCs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BF6789" w:rsidRPr="00656C1E">
              <w:rPr>
                <w:bCs/>
                <w:color w:val="000000" w:themeColor="text1"/>
                <w:spacing w:val="-6"/>
                <w:sz w:val="20"/>
                <w:szCs w:val="20"/>
              </w:rPr>
              <w:t>Администрации Можайского</w:t>
            </w:r>
            <w:r w:rsidR="00BF6789">
              <w:rPr>
                <w:bCs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BF6789" w:rsidRPr="00656C1E">
              <w:rPr>
                <w:bCs/>
                <w:color w:val="000000" w:themeColor="text1"/>
                <w:spacing w:val="-6"/>
                <w:sz w:val="20"/>
                <w:szCs w:val="20"/>
              </w:rPr>
              <w:t>городского округа</w:t>
            </w:r>
            <w:r w:rsidR="00BF6789">
              <w:rPr>
                <w:bCs/>
                <w:color w:val="000000" w:themeColor="text1"/>
                <w:spacing w:val="-6"/>
                <w:sz w:val="20"/>
                <w:szCs w:val="20"/>
              </w:rPr>
              <w:t xml:space="preserve"> Московской области Сперанский А.А.</w:t>
            </w:r>
          </w:p>
        </w:tc>
      </w:tr>
      <w:tr w:rsidR="00B91087" w:rsidTr="00E0274B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087" w:rsidRPr="00B542B4" w:rsidRDefault="00B91087" w:rsidP="00770D2E">
            <w:pPr>
              <w:widowControl w:val="0"/>
              <w:tabs>
                <w:tab w:val="left" w:pos="211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542B4">
              <w:rPr>
                <w:rFonts w:eastAsiaTheme="minorEastAsia" w:cs="Times New Roman"/>
                <w:sz w:val="20"/>
                <w:szCs w:val="20"/>
                <w:lang w:eastAsia="ru-RU"/>
              </w:rPr>
              <w:t>Подпрограмма IV «Развитие потребительского рынка и услуг»</w:t>
            </w:r>
          </w:p>
        </w:tc>
        <w:tc>
          <w:tcPr>
            <w:tcW w:w="5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087" w:rsidRPr="002A282B" w:rsidRDefault="00B91087" w:rsidP="00A27DA2">
            <w:pPr>
              <w:widowControl w:val="0"/>
              <w:tabs>
                <w:tab w:val="left" w:pos="211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66C9F">
              <w:rPr>
                <w:rFonts w:cs="Times New Roman"/>
                <w:bCs/>
                <w:color w:val="000000" w:themeColor="text1"/>
                <w:spacing w:val="-6"/>
                <w:sz w:val="20"/>
                <w:szCs w:val="20"/>
              </w:rPr>
              <w:t>Управлени</w:t>
            </w:r>
            <w:r w:rsidR="00A27DA2">
              <w:rPr>
                <w:rFonts w:cs="Times New Roman"/>
                <w:bCs/>
                <w:color w:val="000000" w:themeColor="text1"/>
                <w:spacing w:val="-6"/>
                <w:sz w:val="20"/>
                <w:szCs w:val="20"/>
              </w:rPr>
              <w:t>е</w:t>
            </w:r>
            <w:r w:rsidRPr="00966C9F">
              <w:rPr>
                <w:rFonts w:cs="Times New Roman"/>
                <w:bCs/>
                <w:color w:val="000000" w:themeColor="text1"/>
                <w:spacing w:val="-6"/>
                <w:sz w:val="20"/>
                <w:szCs w:val="20"/>
              </w:rPr>
              <w:t xml:space="preserve"> экономического развития</w:t>
            </w:r>
            <w:r>
              <w:rPr>
                <w:rFonts w:cs="Times New Roman"/>
                <w:bCs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966C9F">
              <w:rPr>
                <w:rFonts w:cs="Times New Roman"/>
                <w:bCs/>
                <w:color w:val="000000" w:themeColor="text1"/>
                <w:spacing w:val="-6"/>
                <w:sz w:val="20"/>
                <w:szCs w:val="20"/>
              </w:rPr>
              <w:t>Администрации Можайского городского округа</w:t>
            </w:r>
          </w:p>
        </w:tc>
        <w:tc>
          <w:tcPr>
            <w:tcW w:w="5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087" w:rsidRPr="002A282B" w:rsidRDefault="00512FE6" w:rsidP="00512FE6">
            <w:pPr>
              <w:widowControl w:val="0"/>
              <w:tabs>
                <w:tab w:val="left" w:pos="211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bCs/>
                <w:color w:val="000000" w:themeColor="text1"/>
                <w:spacing w:val="-6"/>
                <w:sz w:val="20"/>
                <w:szCs w:val="20"/>
              </w:rPr>
              <w:t>Первый з</w:t>
            </w:r>
            <w:r w:rsidR="00BF6789" w:rsidRPr="00656C1E">
              <w:rPr>
                <w:bCs/>
                <w:color w:val="000000" w:themeColor="text1"/>
                <w:spacing w:val="-6"/>
                <w:sz w:val="20"/>
                <w:szCs w:val="20"/>
              </w:rPr>
              <w:t>аместитель Главы</w:t>
            </w:r>
            <w:r>
              <w:rPr>
                <w:bCs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BF6789" w:rsidRPr="00656C1E">
              <w:rPr>
                <w:bCs/>
                <w:color w:val="000000" w:themeColor="text1"/>
                <w:spacing w:val="-6"/>
                <w:sz w:val="20"/>
                <w:szCs w:val="20"/>
              </w:rPr>
              <w:t>Администрации Можайского</w:t>
            </w:r>
            <w:r w:rsidR="00BF6789">
              <w:rPr>
                <w:bCs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BF6789" w:rsidRPr="00656C1E">
              <w:rPr>
                <w:bCs/>
                <w:color w:val="000000" w:themeColor="text1"/>
                <w:spacing w:val="-6"/>
                <w:sz w:val="20"/>
                <w:szCs w:val="20"/>
              </w:rPr>
              <w:t>городского округа</w:t>
            </w:r>
            <w:r w:rsidR="00BF6789">
              <w:rPr>
                <w:bCs/>
                <w:color w:val="000000" w:themeColor="text1"/>
                <w:spacing w:val="-6"/>
                <w:sz w:val="20"/>
                <w:szCs w:val="20"/>
              </w:rPr>
              <w:t xml:space="preserve"> Московской области Сперанский А.А.</w:t>
            </w:r>
          </w:p>
        </w:tc>
      </w:tr>
      <w:tr w:rsidR="00F621DB" w:rsidTr="00E0274B">
        <w:tc>
          <w:tcPr>
            <w:tcW w:w="31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21DB" w:rsidRPr="00B542B4" w:rsidRDefault="00F621DB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542B4">
              <w:rPr>
                <w:rFonts w:eastAsiaTheme="minorEastAsia" w:cs="Times New Roman"/>
                <w:sz w:val="20"/>
                <w:szCs w:val="20"/>
                <w:lang w:eastAsia="ru-RU"/>
              </w:rPr>
              <w:t>Краткая характеристика подпрограмм</w:t>
            </w:r>
          </w:p>
        </w:tc>
        <w:tc>
          <w:tcPr>
            <w:tcW w:w="1145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21DB" w:rsidRPr="00B542B4" w:rsidRDefault="00B542B4" w:rsidP="00F621DB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color w:val="000000" w:themeColor="text1"/>
                <w:spacing w:val="-6"/>
                <w:sz w:val="20"/>
                <w:szCs w:val="20"/>
              </w:rPr>
              <w:t xml:space="preserve">1. </w:t>
            </w:r>
            <w:r w:rsidRPr="002A282B">
              <w:rPr>
                <w:rFonts w:cs="Times New Roman"/>
                <w:bCs/>
                <w:color w:val="000000" w:themeColor="text1"/>
                <w:spacing w:val="-6"/>
                <w:sz w:val="20"/>
                <w:szCs w:val="20"/>
              </w:rPr>
              <w:t>Подпрограмма I «Инвестиции»</w:t>
            </w:r>
            <w:r>
              <w:rPr>
                <w:rFonts w:cs="Times New Roman"/>
                <w:bCs/>
                <w:color w:val="000000" w:themeColor="text1"/>
                <w:spacing w:val="-6"/>
                <w:sz w:val="20"/>
                <w:szCs w:val="20"/>
              </w:rPr>
              <w:t xml:space="preserve">. </w:t>
            </w:r>
            <w:r w:rsidRPr="002A282B">
              <w:rPr>
                <w:rFonts w:cs="Times New Roman"/>
                <w:bCs/>
                <w:color w:val="000000" w:themeColor="text1"/>
                <w:spacing w:val="-6"/>
                <w:sz w:val="20"/>
                <w:szCs w:val="20"/>
              </w:rPr>
              <w:t>Направлена на повышение инвестиционной привлекательности путем создания благоприятных условий для развития промышленного потенциала, способного увеличить количество рабочих мест и налоговые поступления в бюджет, а так же обеспечить конкурентоспособность выпускаемой продукции</w:t>
            </w:r>
            <w:r>
              <w:rPr>
                <w:rFonts w:cs="Times New Roman"/>
                <w:bCs/>
                <w:color w:val="000000" w:themeColor="text1"/>
                <w:spacing w:val="-6"/>
                <w:sz w:val="20"/>
                <w:szCs w:val="20"/>
              </w:rPr>
              <w:t>.</w:t>
            </w:r>
          </w:p>
        </w:tc>
      </w:tr>
      <w:tr w:rsidR="00B542B4" w:rsidTr="00E0274B">
        <w:tc>
          <w:tcPr>
            <w:tcW w:w="31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42B4" w:rsidRPr="00B542B4" w:rsidRDefault="00B542B4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5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42B4" w:rsidRPr="00966C9F" w:rsidRDefault="00B542B4" w:rsidP="00770D2E">
            <w:pPr>
              <w:widowControl w:val="0"/>
              <w:tabs>
                <w:tab w:val="left" w:pos="2112"/>
              </w:tabs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cs="Times New Roman"/>
                <w:bCs/>
                <w:color w:val="000000" w:themeColor="text1"/>
                <w:spacing w:val="-6"/>
                <w:sz w:val="20"/>
                <w:szCs w:val="20"/>
              </w:rPr>
              <w:t xml:space="preserve">2. </w:t>
            </w:r>
            <w:r w:rsidRPr="002A282B">
              <w:rPr>
                <w:rFonts w:cs="Times New Roman"/>
                <w:bCs/>
                <w:color w:val="000000" w:themeColor="text1"/>
                <w:spacing w:val="-6"/>
                <w:sz w:val="20"/>
                <w:szCs w:val="20"/>
              </w:rPr>
              <w:t>Подпрограмма II «Развитие конкуренции»</w:t>
            </w:r>
            <w:r>
              <w:rPr>
                <w:rFonts w:cs="Times New Roman"/>
                <w:bCs/>
                <w:color w:val="000000" w:themeColor="text1"/>
                <w:spacing w:val="-6"/>
                <w:sz w:val="20"/>
                <w:szCs w:val="20"/>
              </w:rPr>
              <w:t xml:space="preserve">. </w:t>
            </w:r>
            <w:r w:rsidRPr="002A282B">
              <w:rPr>
                <w:rFonts w:cs="Times New Roman"/>
                <w:bCs/>
                <w:color w:val="000000" w:themeColor="text1"/>
                <w:spacing w:val="-6"/>
                <w:sz w:val="20"/>
                <w:szCs w:val="20"/>
              </w:rPr>
              <w:t>Направлена на обеспечение конкуренции и повышение эффективности контрактной системы в сфере закупок для нужд заказчиков Можайского городского округа</w:t>
            </w:r>
            <w:r>
              <w:rPr>
                <w:rFonts w:cs="Times New Roman"/>
                <w:bCs/>
                <w:color w:val="000000" w:themeColor="text1"/>
                <w:spacing w:val="-6"/>
                <w:sz w:val="20"/>
                <w:szCs w:val="20"/>
              </w:rPr>
              <w:t>.</w:t>
            </w:r>
          </w:p>
        </w:tc>
      </w:tr>
      <w:tr w:rsidR="00B542B4" w:rsidTr="00E0274B">
        <w:tc>
          <w:tcPr>
            <w:tcW w:w="31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42B4" w:rsidRPr="00B542B4" w:rsidRDefault="00B542B4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5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42B4" w:rsidRPr="00B542B4" w:rsidRDefault="00B542B4" w:rsidP="00F621DB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color w:val="000000" w:themeColor="text1"/>
                <w:spacing w:val="-6"/>
                <w:sz w:val="20"/>
                <w:szCs w:val="20"/>
              </w:rPr>
              <w:t xml:space="preserve">3. </w:t>
            </w:r>
            <w:r w:rsidRPr="002A282B">
              <w:rPr>
                <w:rFonts w:cs="Times New Roman"/>
                <w:bCs/>
                <w:color w:val="000000" w:themeColor="text1"/>
                <w:spacing w:val="-6"/>
                <w:sz w:val="20"/>
                <w:szCs w:val="20"/>
              </w:rPr>
              <w:t>Подпрограмма III «Развитие малого и среднего предпринимательства»</w:t>
            </w:r>
            <w:r>
              <w:rPr>
                <w:rFonts w:cs="Times New Roman"/>
                <w:bCs/>
                <w:color w:val="000000" w:themeColor="text1"/>
                <w:spacing w:val="-6"/>
                <w:sz w:val="20"/>
                <w:szCs w:val="20"/>
              </w:rPr>
              <w:t xml:space="preserve">. </w:t>
            </w:r>
            <w:r w:rsidRPr="002A282B">
              <w:rPr>
                <w:rFonts w:cs="Times New Roman"/>
                <w:bCs/>
                <w:color w:val="000000" w:themeColor="text1"/>
                <w:spacing w:val="-6"/>
                <w:sz w:val="20"/>
                <w:szCs w:val="20"/>
              </w:rPr>
              <w:t>Направлена на увеличение численности малых и средних предприятий в общем обороте предприятий Можайского городского округа путем развития инфраструктуры поддержки малого и среднего предпринимательства и социального предпринимательства</w:t>
            </w:r>
            <w:r>
              <w:rPr>
                <w:rFonts w:cs="Times New Roman"/>
                <w:bCs/>
                <w:color w:val="000000" w:themeColor="text1"/>
                <w:spacing w:val="-6"/>
                <w:sz w:val="20"/>
                <w:szCs w:val="20"/>
              </w:rPr>
              <w:t>.</w:t>
            </w:r>
          </w:p>
        </w:tc>
      </w:tr>
      <w:tr w:rsidR="00B542B4" w:rsidTr="00E0274B">
        <w:tc>
          <w:tcPr>
            <w:tcW w:w="31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42B4" w:rsidRPr="00B542B4" w:rsidRDefault="00B542B4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5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42B4" w:rsidRPr="00966C9F" w:rsidRDefault="00B542B4" w:rsidP="00770D2E">
            <w:pPr>
              <w:widowControl w:val="0"/>
              <w:tabs>
                <w:tab w:val="left" w:pos="2112"/>
              </w:tabs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cs="Times New Roman"/>
                <w:bCs/>
                <w:color w:val="000000" w:themeColor="text1"/>
                <w:spacing w:val="-6"/>
                <w:sz w:val="20"/>
                <w:szCs w:val="20"/>
              </w:rPr>
              <w:t xml:space="preserve">4. </w:t>
            </w:r>
            <w:r w:rsidRPr="002A282B">
              <w:rPr>
                <w:rFonts w:cs="Times New Roman"/>
                <w:bCs/>
                <w:color w:val="000000" w:themeColor="text1"/>
                <w:spacing w:val="-6"/>
                <w:sz w:val="20"/>
                <w:szCs w:val="20"/>
              </w:rPr>
              <w:t>Подпрограмма IV «Развитие потребительского рынка и услуг»</w:t>
            </w:r>
            <w:r>
              <w:rPr>
                <w:rFonts w:cs="Times New Roman"/>
                <w:bCs/>
                <w:color w:val="000000" w:themeColor="text1"/>
                <w:spacing w:val="-6"/>
                <w:sz w:val="20"/>
                <w:szCs w:val="20"/>
              </w:rPr>
              <w:t xml:space="preserve">. </w:t>
            </w:r>
            <w:r w:rsidRPr="002A282B">
              <w:rPr>
                <w:rFonts w:cs="Times New Roman"/>
                <w:bCs/>
                <w:color w:val="000000" w:themeColor="text1"/>
                <w:spacing w:val="-6"/>
                <w:sz w:val="20"/>
                <w:szCs w:val="20"/>
              </w:rPr>
              <w:t>Направлена на увеличение количества торговых объектов на территории Можайского городского округа,  роста уровня обеспеченности населения предприятиями бытового обслуживания</w:t>
            </w:r>
            <w:r w:rsidR="009B4CBE">
              <w:rPr>
                <w:rFonts w:cs="Times New Roman"/>
                <w:bCs/>
                <w:color w:val="000000" w:themeColor="text1"/>
                <w:spacing w:val="-6"/>
                <w:sz w:val="20"/>
                <w:szCs w:val="20"/>
              </w:rPr>
              <w:t xml:space="preserve"> и общественного питания.</w:t>
            </w:r>
            <w:r w:rsidR="00BC3F0C">
              <w:rPr>
                <w:rFonts w:cs="Times New Roman"/>
                <w:bCs/>
                <w:color w:val="000000" w:themeColor="text1"/>
                <w:spacing w:val="-6"/>
                <w:sz w:val="20"/>
                <w:szCs w:val="20"/>
              </w:rPr>
              <w:t xml:space="preserve"> </w:t>
            </w:r>
          </w:p>
        </w:tc>
      </w:tr>
      <w:tr w:rsidR="00B542B4" w:rsidTr="00E0274B">
        <w:tc>
          <w:tcPr>
            <w:tcW w:w="31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542B4" w:rsidRPr="00B542B4" w:rsidRDefault="00B542B4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542B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Источники финансирования муниципальной программы, </w:t>
            </w:r>
          </w:p>
          <w:p w:rsidR="00B542B4" w:rsidRPr="00B542B4" w:rsidRDefault="00B542B4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bookmarkStart w:id="0" w:name="sub_101"/>
            <w:r w:rsidRPr="00B542B4"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 по годам:</w:t>
            </w:r>
            <w:bookmarkEnd w:id="0"/>
          </w:p>
        </w:tc>
        <w:tc>
          <w:tcPr>
            <w:tcW w:w="1145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42B4" w:rsidRPr="00B542B4" w:rsidRDefault="00B542B4">
            <w:pPr>
              <w:widowControl w:val="0"/>
              <w:shd w:val="clear" w:color="auto" w:fill="FFFFFF" w:themeFill="background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542B4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B542B4" w:rsidTr="00E0274B">
        <w:tc>
          <w:tcPr>
            <w:tcW w:w="31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42B4" w:rsidRPr="00B542B4" w:rsidRDefault="00B542B4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542B4" w:rsidRPr="00B542B4" w:rsidRDefault="00B542B4">
            <w:pPr>
              <w:widowControl w:val="0"/>
              <w:shd w:val="clear" w:color="auto" w:fill="FFFFFF" w:themeFill="background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542B4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542B4" w:rsidRPr="00B542B4" w:rsidRDefault="00B542B4" w:rsidP="00F621DB">
            <w:pPr>
              <w:widowControl w:val="0"/>
              <w:shd w:val="clear" w:color="auto" w:fill="FFFFFF" w:themeFill="background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542B4">
              <w:rPr>
                <w:rFonts w:eastAsiaTheme="minorEastAsia" w:cs="Times New Roman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542B4" w:rsidRPr="00B542B4" w:rsidRDefault="00B542B4" w:rsidP="00F621DB">
            <w:pPr>
              <w:widowControl w:val="0"/>
              <w:shd w:val="clear" w:color="auto" w:fill="FFFFFF" w:themeFill="background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542B4">
              <w:rPr>
                <w:rFonts w:eastAsiaTheme="minorEastAsia" w:cs="Times New Roman"/>
                <w:sz w:val="20"/>
                <w:szCs w:val="20"/>
                <w:lang w:eastAsia="ru-RU"/>
              </w:rPr>
              <w:t>2024 год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542B4" w:rsidRPr="00B542B4" w:rsidRDefault="00B542B4" w:rsidP="00F621DB">
            <w:pPr>
              <w:widowControl w:val="0"/>
              <w:shd w:val="clear" w:color="auto" w:fill="FFFFFF" w:themeFill="background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542B4">
              <w:rPr>
                <w:rFonts w:eastAsiaTheme="minorEastAsia" w:cs="Times New Roman"/>
                <w:sz w:val="20"/>
                <w:szCs w:val="20"/>
                <w:lang w:eastAsia="ru-RU"/>
              </w:rPr>
              <w:t>2025 год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542B4" w:rsidRPr="00B542B4" w:rsidRDefault="00B542B4" w:rsidP="00F621DB">
            <w:pPr>
              <w:widowControl w:val="0"/>
              <w:shd w:val="clear" w:color="auto" w:fill="FFFFFF" w:themeFill="background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542B4">
              <w:rPr>
                <w:rFonts w:eastAsiaTheme="minorEastAsia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542B4" w:rsidRPr="00B542B4" w:rsidRDefault="00B542B4" w:rsidP="00B542B4">
            <w:pPr>
              <w:widowControl w:val="0"/>
              <w:shd w:val="clear" w:color="auto" w:fill="FFFFFF" w:themeFill="background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542B4">
              <w:rPr>
                <w:rFonts w:eastAsiaTheme="minorEastAsia" w:cs="Times New Roman"/>
                <w:sz w:val="20"/>
                <w:szCs w:val="20"/>
                <w:lang w:eastAsia="ru-RU"/>
              </w:rPr>
              <w:t>2027 год</w:t>
            </w:r>
          </w:p>
        </w:tc>
      </w:tr>
      <w:tr w:rsidR="00B542B4" w:rsidTr="00E0274B">
        <w:tc>
          <w:tcPr>
            <w:tcW w:w="31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542B4" w:rsidRPr="00B542B4" w:rsidRDefault="00B542B4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542B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="00E4554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Можайского </w:t>
            </w:r>
            <w:r w:rsidRPr="00B542B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городского округа </w:t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2B4" w:rsidRPr="00791294" w:rsidRDefault="00703A2D" w:rsidP="00703A2D">
            <w:pPr>
              <w:widowControl w:val="0"/>
              <w:autoSpaceDE w:val="0"/>
              <w:snapToGrid w:val="0"/>
              <w:ind w:left="-57" w:right="-57"/>
              <w:jc w:val="center"/>
              <w:rPr>
                <w:rFonts w:eastAsia="Courier New" w:cs="Times New Roman"/>
                <w:bCs/>
                <w:color w:val="000000" w:themeColor="text1"/>
                <w:kern w:val="1"/>
                <w:sz w:val="20"/>
                <w:szCs w:val="20"/>
                <w:lang w:eastAsia="fa-IR" w:bidi="fa-IR"/>
              </w:rPr>
            </w:pPr>
            <w:r>
              <w:rPr>
                <w:rFonts w:eastAsia="Courier New" w:cs="Times New Roman"/>
                <w:bCs/>
                <w:color w:val="000000" w:themeColor="text1"/>
                <w:kern w:val="1"/>
                <w:sz w:val="20"/>
                <w:szCs w:val="20"/>
                <w:lang w:eastAsia="fa-IR" w:bidi="fa-IR"/>
              </w:rPr>
              <w:t>4</w:t>
            </w:r>
            <w:r w:rsidR="00B542B4">
              <w:rPr>
                <w:rFonts w:eastAsia="Courier New" w:cs="Times New Roman"/>
                <w:bCs/>
                <w:color w:val="000000" w:themeColor="text1"/>
                <w:kern w:val="1"/>
                <w:sz w:val="20"/>
                <w:szCs w:val="20"/>
                <w:lang w:eastAsia="fa-IR" w:bidi="fa-IR"/>
              </w:rPr>
              <w:t>500</w:t>
            </w:r>
            <w:r w:rsidR="00B542B4" w:rsidRPr="009E3898">
              <w:rPr>
                <w:rFonts w:eastAsia="Courier New" w:cs="Times New Roman"/>
                <w:bCs/>
                <w:color w:val="000000" w:themeColor="text1"/>
                <w:kern w:val="1"/>
                <w:sz w:val="20"/>
                <w:szCs w:val="20"/>
                <w:lang w:eastAsia="fa-IR" w:bidi="fa-IR"/>
              </w:rPr>
              <w:t>,</w:t>
            </w:r>
            <w:r w:rsidR="00B542B4">
              <w:rPr>
                <w:rFonts w:eastAsia="Courier New" w:cs="Times New Roman"/>
                <w:bCs/>
                <w:color w:val="000000" w:themeColor="text1"/>
                <w:kern w:val="1"/>
                <w:sz w:val="20"/>
                <w:szCs w:val="20"/>
                <w:lang w:eastAsia="fa-IR" w:bidi="fa-IR"/>
              </w:rPr>
              <w:t>0</w:t>
            </w:r>
          </w:p>
        </w:tc>
        <w:tc>
          <w:tcPr>
            <w:tcW w:w="1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2B4" w:rsidRPr="00791294" w:rsidRDefault="00703A2D" w:rsidP="00703A2D">
            <w:pPr>
              <w:widowControl w:val="0"/>
              <w:autoSpaceDE w:val="0"/>
              <w:snapToGrid w:val="0"/>
              <w:ind w:left="-57" w:right="-57"/>
              <w:jc w:val="center"/>
              <w:rPr>
                <w:rFonts w:eastAsia="Courier New" w:cs="Times New Roman"/>
                <w:color w:val="000000" w:themeColor="text1"/>
                <w:kern w:val="1"/>
                <w:sz w:val="20"/>
                <w:szCs w:val="20"/>
                <w:lang w:eastAsia="fa-IR" w:bidi="fa-IR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  <w:r w:rsidR="00B542B4">
              <w:rPr>
                <w:rFonts w:cs="Times New Roman"/>
                <w:color w:val="000000" w:themeColor="text1"/>
                <w:sz w:val="20"/>
                <w:szCs w:val="20"/>
              </w:rPr>
              <w:t>00</w:t>
            </w:r>
            <w:r w:rsidR="00B542B4" w:rsidRPr="00791294">
              <w:rPr>
                <w:rFonts w:cs="Times New Roman"/>
                <w:color w:val="000000" w:themeColor="text1"/>
                <w:sz w:val="20"/>
                <w:szCs w:val="20"/>
              </w:rPr>
              <w:t>,</w:t>
            </w:r>
            <w:r w:rsidR="00B542B4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5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2B4" w:rsidRPr="00791294" w:rsidRDefault="00B542B4" w:rsidP="00770D2E">
            <w:pPr>
              <w:ind w:left="-57" w:right="-57"/>
              <w:jc w:val="center"/>
              <w:rPr>
                <w:rFonts w:eastAsia="Courier New" w:cs="Times New Roman"/>
                <w:color w:val="000000" w:themeColor="text1"/>
                <w:kern w:val="1"/>
                <w:sz w:val="20"/>
                <w:szCs w:val="20"/>
                <w:lang w:eastAsia="fa-IR" w:bidi="fa-IR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1 000</w:t>
            </w:r>
            <w:r w:rsidRPr="00791294">
              <w:rPr>
                <w:rFonts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2B4" w:rsidRPr="00791294" w:rsidRDefault="00B542B4" w:rsidP="00770D2E">
            <w:pPr>
              <w:widowControl w:val="0"/>
              <w:autoSpaceDE w:val="0"/>
              <w:snapToGrid w:val="0"/>
              <w:ind w:left="-57" w:right="-57"/>
              <w:jc w:val="center"/>
              <w:rPr>
                <w:rFonts w:eastAsia="Courier New" w:cs="Times New Roman"/>
                <w:color w:val="000000" w:themeColor="text1"/>
                <w:kern w:val="1"/>
                <w:sz w:val="20"/>
                <w:szCs w:val="20"/>
                <w:lang w:eastAsia="fa-IR" w:bidi="fa-IR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1 000</w:t>
            </w:r>
            <w:r w:rsidRPr="00791294">
              <w:rPr>
                <w:rFonts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42B4" w:rsidRPr="00791294" w:rsidRDefault="00B542B4" w:rsidP="00770D2E">
            <w:pPr>
              <w:widowControl w:val="0"/>
              <w:autoSpaceDE w:val="0"/>
              <w:snapToGrid w:val="0"/>
              <w:ind w:left="-57" w:right="-57"/>
              <w:jc w:val="center"/>
              <w:rPr>
                <w:rFonts w:eastAsia="Courier New" w:cs="Times New Roman"/>
                <w:color w:val="000000" w:themeColor="text1"/>
                <w:kern w:val="1"/>
                <w:sz w:val="20"/>
                <w:szCs w:val="20"/>
                <w:lang w:eastAsia="fa-IR" w:bidi="fa-IR"/>
              </w:rPr>
            </w:pPr>
            <w:r w:rsidRPr="00791294">
              <w:rPr>
                <w:rFonts w:cs="Times New Roman"/>
                <w:color w:val="000000" w:themeColor="text1"/>
                <w:sz w:val="20"/>
                <w:szCs w:val="20"/>
              </w:rPr>
              <w:t>1 000,0</w:t>
            </w: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2B4" w:rsidRPr="00BD694A" w:rsidRDefault="00B542B4" w:rsidP="00770D2E">
            <w:pPr>
              <w:widowControl w:val="0"/>
              <w:autoSpaceDE w:val="0"/>
              <w:snapToGrid w:val="0"/>
              <w:ind w:left="-57" w:right="-57"/>
              <w:jc w:val="center"/>
              <w:rPr>
                <w:rFonts w:eastAsia="Courier New" w:cs="Times New Roman"/>
                <w:kern w:val="1"/>
                <w:sz w:val="20"/>
                <w:szCs w:val="20"/>
                <w:lang w:eastAsia="fa-IR" w:bidi="fa-IR"/>
              </w:rPr>
            </w:pPr>
            <w:r w:rsidRPr="009728EE">
              <w:rPr>
                <w:rFonts w:cs="Times New Roman"/>
                <w:sz w:val="20"/>
                <w:szCs w:val="20"/>
              </w:rPr>
              <w:t>1 000,0</w:t>
            </w:r>
          </w:p>
        </w:tc>
      </w:tr>
      <w:tr w:rsidR="00B542B4" w:rsidTr="00E0274B">
        <w:tc>
          <w:tcPr>
            <w:tcW w:w="31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542B4" w:rsidRPr="00B542B4" w:rsidRDefault="00B542B4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542B4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Внебюджетные средства</w:t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2B4" w:rsidRPr="00791294" w:rsidRDefault="00B542B4" w:rsidP="00770D2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34 380,0</w:t>
            </w:r>
          </w:p>
        </w:tc>
        <w:tc>
          <w:tcPr>
            <w:tcW w:w="1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2B4" w:rsidRPr="00791294" w:rsidRDefault="00B542B4" w:rsidP="00770D2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6 950,0</w:t>
            </w:r>
          </w:p>
        </w:tc>
        <w:tc>
          <w:tcPr>
            <w:tcW w:w="175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2B4" w:rsidRPr="00791294" w:rsidRDefault="00B542B4" w:rsidP="00770D2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7 230</w:t>
            </w:r>
            <w:r w:rsidRPr="00791294">
              <w:rPr>
                <w:rFonts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2B4" w:rsidRPr="00791294" w:rsidRDefault="00B542B4" w:rsidP="00770D2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7 550,0</w:t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42B4" w:rsidRPr="00791294" w:rsidRDefault="00B542B4" w:rsidP="00770D2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6 200</w:t>
            </w:r>
            <w:r w:rsidRPr="00791294">
              <w:rPr>
                <w:rFonts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2B4" w:rsidRPr="006B2FAD" w:rsidRDefault="00B542B4" w:rsidP="00770D2E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>6 450</w:t>
            </w:r>
            <w:r w:rsidRPr="004475BE">
              <w:rPr>
                <w:rFonts w:cs="Times New Roman"/>
                <w:sz w:val="20"/>
                <w:szCs w:val="20"/>
              </w:rPr>
              <w:t>,0</w:t>
            </w:r>
          </w:p>
        </w:tc>
      </w:tr>
      <w:tr w:rsidR="00B542B4" w:rsidTr="00E0274B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2B4" w:rsidRPr="00B542B4" w:rsidRDefault="00B542B4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542B4">
              <w:rPr>
                <w:rFonts w:eastAsiaTheme="minorEastAsia" w:cs="Times New Roman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2B4" w:rsidRPr="00791294" w:rsidRDefault="00B542B4" w:rsidP="00703A2D">
            <w:pPr>
              <w:widowControl w:val="0"/>
              <w:autoSpaceDE w:val="0"/>
              <w:snapToGrid w:val="0"/>
              <w:ind w:left="-57" w:right="-57"/>
              <w:jc w:val="center"/>
              <w:rPr>
                <w:rFonts w:eastAsia="Courier New" w:cs="Times New Roman"/>
                <w:color w:val="000000" w:themeColor="text1"/>
                <w:kern w:val="1"/>
                <w:sz w:val="20"/>
                <w:szCs w:val="20"/>
                <w:lang w:eastAsia="fa-IR" w:bidi="fa-IR"/>
              </w:rPr>
            </w:pPr>
            <w:r>
              <w:rPr>
                <w:rFonts w:eastAsia="Courier New" w:cs="Times New Roman"/>
                <w:color w:val="000000" w:themeColor="text1"/>
                <w:kern w:val="1"/>
                <w:sz w:val="20"/>
                <w:szCs w:val="20"/>
                <w:lang w:eastAsia="fa-IR" w:bidi="fa-IR"/>
              </w:rPr>
              <w:t>3</w:t>
            </w:r>
            <w:r w:rsidR="00703A2D">
              <w:rPr>
                <w:rFonts w:eastAsia="Courier New" w:cs="Times New Roman"/>
                <w:color w:val="000000" w:themeColor="text1"/>
                <w:kern w:val="1"/>
                <w:sz w:val="20"/>
                <w:szCs w:val="20"/>
                <w:lang w:eastAsia="fa-IR" w:bidi="fa-IR"/>
              </w:rPr>
              <w:t>8</w:t>
            </w:r>
            <w:r w:rsidR="00805901">
              <w:rPr>
                <w:rFonts w:eastAsia="Courier New" w:cs="Times New Roman"/>
                <w:color w:val="000000" w:themeColor="text1"/>
                <w:kern w:val="1"/>
                <w:sz w:val="20"/>
                <w:szCs w:val="20"/>
                <w:lang w:eastAsia="fa-IR" w:bidi="fa-IR"/>
              </w:rPr>
              <w:t xml:space="preserve"> </w:t>
            </w:r>
            <w:r w:rsidR="00703A2D">
              <w:rPr>
                <w:rFonts w:eastAsia="Courier New" w:cs="Times New Roman"/>
                <w:color w:val="000000" w:themeColor="text1"/>
                <w:kern w:val="1"/>
                <w:sz w:val="20"/>
                <w:szCs w:val="20"/>
                <w:lang w:eastAsia="fa-IR" w:bidi="fa-IR"/>
              </w:rPr>
              <w:t>8</w:t>
            </w:r>
            <w:r>
              <w:rPr>
                <w:rFonts w:eastAsia="Courier New" w:cs="Times New Roman"/>
                <w:color w:val="000000" w:themeColor="text1"/>
                <w:kern w:val="1"/>
                <w:sz w:val="20"/>
                <w:szCs w:val="20"/>
                <w:lang w:eastAsia="fa-IR" w:bidi="fa-IR"/>
              </w:rPr>
              <w:t>80</w:t>
            </w:r>
            <w:r w:rsidRPr="00190265">
              <w:rPr>
                <w:rFonts w:eastAsia="Courier New" w:cs="Times New Roman"/>
                <w:color w:val="000000" w:themeColor="text1"/>
                <w:kern w:val="1"/>
                <w:sz w:val="20"/>
                <w:szCs w:val="20"/>
                <w:lang w:eastAsia="fa-IR" w:bidi="fa-IR"/>
              </w:rPr>
              <w:t>,</w:t>
            </w:r>
            <w:r>
              <w:rPr>
                <w:rFonts w:eastAsia="Courier New" w:cs="Times New Roman"/>
                <w:color w:val="000000" w:themeColor="text1"/>
                <w:kern w:val="1"/>
                <w:sz w:val="20"/>
                <w:szCs w:val="20"/>
                <w:lang w:eastAsia="fa-IR" w:bidi="fa-IR"/>
              </w:rPr>
              <w:t>0</w:t>
            </w:r>
          </w:p>
        </w:tc>
        <w:tc>
          <w:tcPr>
            <w:tcW w:w="1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2B4" w:rsidRPr="00791294" w:rsidRDefault="00B542B4" w:rsidP="00703A2D">
            <w:pPr>
              <w:ind w:left="-57" w:right="-57"/>
              <w:jc w:val="center"/>
              <w:rPr>
                <w:rFonts w:eastAsia="Courier New" w:cs="Times New Roman"/>
                <w:color w:val="000000" w:themeColor="text1"/>
                <w:kern w:val="1"/>
                <w:sz w:val="20"/>
                <w:szCs w:val="20"/>
                <w:lang w:eastAsia="fa-IR" w:bidi="fa-IR"/>
              </w:rPr>
            </w:pPr>
            <w:r>
              <w:rPr>
                <w:rFonts w:eastAsia="Courier New" w:cs="Times New Roman"/>
                <w:color w:val="000000" w:themeColor="text1"/>
                <w:kern w:val="1"/>
                <w:sz w:val="20"/>
                <w:szCs w:val="20"/>
                <w:lang w:eastAsia="fa-IR" w:bidi="fa-IR"/>
              </w:rPr>
              <w:t>7</w:t>
            </w:r>
            <w:r w:rsidRPr="00791294">
              <w:rPr>
                <w:rFonts w:eastAsia="Courier New" w:cs="Times New Roman"/>
                <w:color w:val="000000" w:themeColor="text1"/>
                <w:kern w:val="1"/>
                <w:sz w:val="20"/>
                <w:szCs w:val="20"/>
                <w:lang w:eastAsia="fa-IR" w:bidi="fa-IR"/>
              </w:rPr>
              <w:t> </w:t>
            </w:r>
            <w:r w:rsidR="00703A2D">
              <w:rPr>
                <w:rFonts w:eastAsia="Courier New" w:cs="Times New Roman"/>
                <w:color w:val="000000" w:themeColor="text1"/>
                <w:kern w:val="1"/>
                <w:sz w:val="20"/>
                <w:szCs w:val="20"/>
                <w:lang w:eastAsia="fa-IR" w:bidi="fa-IR"/>
              </w:rPr>
              <w:t>4</w:t>
            </w:r>
            <w:r>
              <w:rPr>
                <w:rFonts w:eastAsia="Courier New" w:cs="Times New Roman"/>
                <w:color w:val="000000" w:themeColor="text1"/>
                <w:kern w:val="1"/>
                <w:sz w:val="20"/>
                <w:szCs w:val="20"/>
                <w:lang w:eastAsia="fa-IR" w:bidi="fa-IR"/>
              </w:rPr>
              <w:t>50</w:t>
            </w:r>
            <w:r w:rsidRPr="00791294">
              <w:rPr>
                <w:rFonts w:eastAsia="Courier New" w:cs="Times New Roman"/>
                <w:color w:val="000000" w:themeColor="text1"/>
                <w:kern w:val="1"/>
                <w:sz w:val="20"/>
                <w:szCs w:val="20"/>
                <w:lang w:eastAsia="fa-IR" w:bidi="fa-IR"/>
              </w:rPr>
              <w:t>,</w:t>
            </w:r>
            <w:r>
              <w:rPr>
                <w:rFonts w:eastAsia="Courier New" w:cs="Times New Roman"/>
                <w:color w:val="000000" w:themeColor="text1"/>
                <w:kern w:val="1"/>
                <w:sz w:val="20"/>
                <w:szCs w:val="20"/>
                <w:lang w:eastAsia="fa-IR" w:bidi="fa-IR"/>
              </w:rPr>
              <w:t>0</w:t>
            </w:r>
          </w:p>
        </w:tc>
        <w:tc>
          <w:tcPr>
            <w:tcW w:w="175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2B4" w:rsidRPr="00791294" w:rsidRDefault="00B542B4" w:rsidP="00770D2E">
            <w:pPr>
              <w:widowControl w:val="0"/>
              <w:autoSpaceDE w:val="0"/>
              <w:snapToGrid w:val="0"/>
              <w:ind w:left="-57" w:right="-57"/>
              <w:jc w:val="center"/>
              <w:rPr>
                <w:rFonts w:eastAsia="Courier New" w:cs="Times New Roman"/>
                <w:color w:val="000000" w:themeColor="text1"/>
                <w:kern w:val="1"/>
                <w:sz w:val="20"/>
                <w:szCs w:val="20"/>
                <w:lang w:eastAsia="fa-IR" w:bidi="fa-IR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8 230</w:t>
            </w:r>
            <w:r w:rsidRPr="00791294">
              <w:rPr>
                <w:rFonts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2B4" w:rsidRPr="00791294" w:rsidRDefault="00B542B4" w:rsidP="00770D2E">
            <w:pPr>
              <w:widowControl w:val="0"/>
              <w:autoSpaceDE w:val="0"/>
              <w:snapToGrid w:val="0"/>
              <w:ind w:left="-57" w:right="-57"/>
              <w:jc w:val="center"/>
              <w:rPr>
                <w:rFonts w:eastAsia="Courier New" w:cs="Times New Roman"/>
                <w:color w:val="000000" w:themeColor="text1"/>
                <w:kern w:val="1"/>
                <w:sz w:val="20"/>
                <w:szCs w:val="20"/>
                <w:lang w:eastAsia="fa-IR" w:bidi="fa-IR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8 550</w:t>
            </w:r>
            <w:r w:rsidRPr="00791294">
              <w:rPr>
                <w:rFonts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42B4" w:rsidRPr="00791294" w:rsidRDefault="00B542B4" w:rsidP="00770D2E">
            <w:pPr>
              <w:widowControl w:val="0"/>
              <w:autoSpaceDE w:val="0"/>
              <w:snapToGrid w:val="0"/>
              <w:ind w:left="-57" w:right="-57"/>
              <w:jc w:val="center"/>
              <w:rPr>
                <w:rFonts w:eastAsia="Courier New" w:cs="Times New Roman"/>
                <w:color w:val="000000" w:themeColor="text1"/>
                <w:kern w:val="1"/>
                <w:sz w:val="20"/>
                <w:szCs w:val="20"/>
                <w:lang w:eastAsia="fa-IR" w:bidi="fa-IR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  <w:r w:rsidRPr="00791294">
              <w:rPr>
                <w:rFonts w:cs="Times New Roman"/>
                <w:color w:val="000000" w:themeColor="text1"/>
                <w:sz w:val="20"/>
                <w:szCs w:val="20"/>
              </w:rPr>
              <w:t> 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 w:rsidRPr="00791294">
              <w:rPr>
                <w:rFonts w:cs="Times New Roman"/>
                <w:color w:val="000000" w:themeColor="text1"/>
                <w:sz w:val="20"/>
                <w:szCs w:val="20"/>
              </w:rPr>
              <w:t>00,0</w:t>
            </w: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2B4" w:rsidRPr="00BD694A" w:rsidRDefault="00B542B4" w:rsidP="00770D2E">
            <w:pPr>
              <w:widowControl w:val="0"/>
              <w:autoSpaceDE w:val="0"/>
              <w:snapToGrid w:val="0"/>
              <w:ind w:left="-57" w:right="-57"/>
              <w:jc w:val="center"/>
              <w:rPr>
                <w:rFonts w:eastAsia="Courier New" w:cs="Times New Roman"/>
                <w:kern w:val="1"/>
                <w:sz w:val="20"/>
                <w:szCs w:val="20"/>
                <w:lang w:eastAsia="fa-IR" w:bidi="fa-IR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  <w:r w:rsidRPr="009728EE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/>
                <w:sz w:val="20"/>
                <w:szCs w:val="20"/>
              </w:rPr>
              <w:t>450</w:t>
            </w:r>
            <w:r w:rsidRPr="009728EE">
              <w:rPr>
                <w:rFonts w:cs="Times New Roman"/>
                <w:sz w:val="20"/>
                <w:szCs w:val="20"/>
              </w:rPr>
              <w:t>,0</w:t>
            </w:r>
          </w:p>
        </w:tc>
      </w:tr>
    </w:tbl>
    <w:p w:rsidR="00F31AF5" w:rsidRDefault="00F31AF5" w:rsidP="00742E28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Cs w:val="22"/>
        </w:rPr>
      </w:pPr>
    </w:p>
    <w:p w:rsidR="00B542B4" w:rsidRPr="00AD73A5" w:rsidRDefault="00B542B4" w:rsidP="00AD73A5">
      <w:pPr>
        <w:jc w:val="both"/>
        <w:rPr>
          <w:b/>
          <w:sz w:val="20"/>
          <w:szCs w:val="20"/>
        </w:rPr>
      </w:pPr>
      <w:r w:rsidRPr="00AD73A5">
        <w:rPr>
          <w:b/>
          <w:sz w:val="20"/>
          <w:szCs w:val="20"/>
        </w:rPr>
        <w:t xml:space="preserve">2. </w:t>
      </w:r>
      <w:r w:rsidR="00AD73A5" w:rsidRPr="00AD73A5">
        <w:rPr>
          <w:b/>
          <w:sz w:val="20"/>
          <w:szCs w:val="20"/>
        </w:rPr>
        <w:t>Общая характеристика сферы реализации муниципальной программы, в том числе формулировка основных проблем в указанной сфере, описание целей</w:t>
      </w:r>
    </w:p>
    <w:p w:rsidR="00B542B4" w:rsidRDefault="00B542B4" w:rsidP="00B542B4">
      <w:pPr>
        <w:pStyle w:val="ConsPlusTitle"/>
        <w:shd w:val="clear" w:color="auto" w:fill="FFFFFF" w:themeFill="background1"/>
        <w:outlineLvl w:val="0"/>
        <w:rPr>
          <w:rFonts w:ascii="Times New Roman" w:hAnsi="Times New Roman" w:cs="Times New Roman"/>
          <w:sz w:val="20"/>
        </w:rPr>
      </w:pPr>
    </w:p>
    <w:p w:rsidR="00F67BC3" w:rsidRPr="00F67BC3" w:rsidRDefault="00F67BC3" w:rsidP="00F67BC3">
      <w:pPr>
        <w:pStyle w:val="ConsPlusTitle"/>
        <w:shd w:val="clear" w:color="auto" w:fill="FFFFFF" w:themeFill="background1"/>
        <w:ind w:firstLine="708"/>
        <w:jc w:val="both"/>
        <w:outlineLvl w:val="0"/>
        <w:rPr>
          <w:rFonts w:ascii="Times New Roman" w:hAnsi="Times New Roman" w:cs="Times New Roman"/>
          <w:b w:val="0"/>
          <w:sz w:val="20"/>
        </w:rPr>
      </w:pPr>
      <w:r w:rsidRPr="00F67BC3">
        <w:rPr>
          <w:rFonts w:ascii="Times New Roman" w:hAnsi="Times New Roman" w:cs="Times New Roman"/>
          <w:b w:val="0"/>
          <w:sz w:val="20"/>
        </w:rPr>
        <w:t>Предпринимательство играет определяющую роль в решении экономических и социальных задач Можайского городского округа</w:t>
      </w:r>
      <w:r w:rsidR="00703A2D">
        <w:rPr>
          <w:rFonts w:ascii="Times New Roman" w:hAnsi="Times New Roman" w:cs="Times New Roman"/>
          <w:b w:val="0"/>
          <w:sz w:val="20"/>
        </w:rPr>
        <w:t xml:space="preserve"> Московской области (далее – Можайск</w:t>
      </w:r>
      <w:r w:rsidR="00A27DA2">
        <w:rPr>
          <w:rFonts w:ascii="Times New Roman" w:hAnsi="Times New Roman" w:cs="Times New Roman"/>
          <w:b w:val="0"/>
          <w:sz w:val="20"/>
        </w:rPr>
        <w:t>ий</w:t>
      </w:r>
      <w:r w:rsidR="00703A2D">
        <w:rPr>
          <w:rFonts w:ascii="Times New Roman" w:hAnsi="Times New Roman" w:cs="Times New Roman"/>
          <w:b w:val="0"/>
          <w:sz w:val="20"/>
        </w:rPr>
        <w:t xml:space="preserve"> городско</w:t>
      </w:r>
      <w:r w:rsidR="00A27DA2">
        <w:rPr>
          <w:rFonts w:ascii="Times New Roman" w:hAnsi="Times New Roman" w:cs="Times New Roman"/>
          <w:b w:val="0"/>
          <w:sz w:val="20"/>
        </w:rPr>
        <w:t>й</w:t>
      </w:r>
      <w:r w:rsidR="00703A2D">
        <w:rPr>
          <w:rFonts w:ascii="Times New Roman" w:hAnsi="Times New Roman" w:cs="Times New Roman"/>
          <w:b w:val="0"/>
          <w:sz w:val="20"/>
        </w:rPr>
        <w:t xml:space="preserve"> округ)</w:t>
      </w:r>
      <w:r w:rsidRPr="00F67BC3">
        <w:rPr>
          <w:rFonts w:ascii="Times New Roman" w:hAnsi="Times New Roman" w:cs="Times New Roman"/>
          <w:b w:val="0"/>
          <w:sz w:val="20"/>
        </w:rPr>
        <w:t xml:space="preserve">. От того, какие условия созданы для ведения бизнеса в муниципальном образовании, зависит привлечение инвестиций в экономику округа, создание новых рабочих мест, насыщение потребительского рынка товарами и услугами, уровень заработной платы населения, увеличение налоговых поступлений, </w:t>
      </w:r>
      <w:proofErr w:type="gramStart"/>
      <w:r w:rsidRPr="00F67BC3">
        <w:rPr>
          <w:rFonts w:ascii="Times New Roman" w:hAnsi="Times New Roman" w:cs="Times New Roman"/>
          <w:b w:val="0"/>
          <w:sz w:val="20"/>
        </w:rPr>
        <w:t>а</w:t>
      </w:r>
      <w:proofErr w:type="gramEnd"/>
      <w:r w:rsidRPr="00F67BC3">
        <w:rPr>
          <w:rFonts w:ascii="Times New Roman" w:hAnsi="Times New Roman" w:cs="Times New Roman"/>
          <w:b w:val="0"/>
          <w:sz w:val="20"/>
        </w:rPr>
        <w:t xml:space="preserve"> следовательно, экономическая самостоятельность населения округа, возможность решения целого спектра социальных вопросов органами местного самоуправления. Таким образом, одной из самых главных задач Администрации Можайского городского</w:t>
      </w:r>
      <w:r w:rsidR="00F62BB9">
        <w:rPr>
          <w:rFonts w:ascii="Times New Roman" w:hAnsi="Times New Roman" w:cs="Times New Roman"/>
          <w:b w:val="0"/>
          <w:sz w:val="20"/>
        </w:rPr>
        <w:t xml:space="preserve"> </w:t>
      </w:r>
      <w:r w:rsidRPr="00F67BC3">
        <w:rPr>
          <w:rFonts w:ascii="Times New Roman" w:hAnsi="Times New Roman" w:cs="Times New Roman"/>
          <w:b w:val="0"/>
          <w:sz w:val="20"/>
        </w:rPr>
        <w:t>округа</w:t>
      </w:r>
      <w:r w:rsidR="00F62BB9">
        <w:rPr>
          <w:rFonts w:ascii="Times New Roman" w:hAnsi="Times New Roman" w:cs="Times New Roman"/>
          <w:b w:val="0"/>
          <w:sz w:val="20"/>
        </w:rPr>
        <w:t xml:space="preserve"> </w:t>
      </w:r>
      <w:r w:rsidRPr="00F67BC3">
        <w:rPr>
          <w:rFonts w:ascii="Times New Roman" w:hAnsi="Times New Roman" w:cs="Times New Roman"/>
          <w:b w:val="0"/>
          <w:sz w:val="20"/>
        </w:rPr>
        <w:t>является создание благоприятных условий для ведения предпринимательской деятельности для обеспечения устойчивых темпов экономического роста.</w:t>
      </w:r>
    </w:p>
    <w:p w:rsidR="00F67BC3" w:rsidRPr="00F67BC3" w:rsidRDefault="00F67BC3" w:rsidP="00F67BC3">
      <w:pPr>
        <w:pStyle w:val="ConsPlusTitle"/>
        <w:shd w:val="clear" w:color="auto" w:fill="FFFFFF" w:themeFill="background1"/>
        <w:ind w:firstLine="708"/>
        <w:jc w:val="both"/>
        <w:outlineLvl w:val="0"/>
        <w:rPr>
          <w:rFonts w:ascii="Times New Roman" w:hAnsi="Times New Roman" w:cs="Times New Roman"/>
          <w:b w:val="0"/>
          <w:sz w:val="20"/>
        </w:rPr>
      </w:pPr>
      <w:r w:rsidRPr="00F67BC3">
        <w:rPr>
          <w:rFonts w:ascii="Times New Roman" w:hAnsi="Times New Roman" w:cs="Times New Roman"/>
          <w:b w:val="0"/>
          <w:sz w:val="20"/>
        </w:rPr>
        <w:t>Определяющая роль в достижении цели муниципальной программы отведена промышленности, оптовой и розничной торговле, а так же сектору малого и среднего бизнеса как локомотиву экономического роста.</w:t>
      </w:r>
    </w:p>
    <w:p w:rsidR="00F67BC3" w:rsidRDefault="00F67BC3" w:rsidP="00F67BC3">
      <w:pPr>
        <w:pStyle w:val="ConsPlusTitle"/>
        <w:shd w:val="clear" w:color="auto" w:fill="FFFFFF" w:themeFill="background1"/>
        <w:ind w:firstLine="708"/>
        <w:jc w:val="both"/>
        <w:outlineLvl w:val="0"/>
        <w:rPr>
          <w:rFonts w:ascii="Times New Roman" w:hAnsi="Times New Roman" w:cs="Times New Roman"/>
          <w:b w:val="0"/>
          <w:sz w:val="20"/>
        </w:rPr>
      </w:pPr>
      <w:r w:rsidRPr="00F67BC3">
        <w:rPr>
          <w:rFonts w:ascii="Times New Roman" w:hAnsi="Times New Roman" w:cs="Times New Roman"/>
          <w:b w:val="0"/>
          <w:sz w:val="20"/>
        </w:rPr>
        <w:t>Механизмом решения поставленных задач должно стать увеличение объема инвестиций, создание и модернизация высокопроизводительных рабочих мест, улучшение условий ведения предпринимательской деятельности.</w:t>
      </w:r>
    </w:p>
    <w:p w:rsidR="00F67BC3" w:rsidRDefault="00F67BC3" w:rsidP="00F67BC3">
      <w:pPr>
        <w:pStyle w:val="ConsPlusTitle"/>
        <w:shd w:val="clear" w:color="auto" w:fill="FFFFFF" w:themeFill="background1"/>
        <w:ind w:firstLine="708"/>
        <w:jc w:val="both"/>
        <w:outlineLvl w:val="0"/>
        <w:rPr>
          <w:rFonts w:ascii="Times New Roman" w:hAnsi="Times New Roman" w:cs="Times New Roman"/>
          <w:b w:val="0"/>
          <w:sz w:val="20"/>
        </w:rPr>
      </w:pPr>
      <w:r w:rsidRPr="00F67BC3">
        <w:rPr>
          <w:rFonts w:ascii="Times New Roman" w:hAnsi="Times New Roman" w:cs="Times New Roman"/>
          <w:b w:val="0"/>
          <w:sz w:val="20"/>
        </w:rPr>
        <w:t xml:space="preserve">Целью </w:t>
      </w:r>
      <w:r w:rsidR="006D549C">
        <w:rPr>
          <w:rFonts w:ascii="Times New Roman" w:hAnsi="Times New Roman" w:cs="Times New Roman"/>
          <w:b w:val="0"/>
          <w:sz w:val="20"/>
        </w:rPr>
        <w:t>м</w:t>
      </w:r>
      <w:r w:rsidR="00703A2D">
        <w:rPr>
          <w:rFonts w:ascii="Times New Roman" w:hAnsi="Times New Roman" w:cs="Times New Roman"/>
          <w:b w:val="0"/>
          <w:sz w:val="20"/>
        </w:rPr>
        <w:t xml:space="preserve">униципальной </w:t>
      </w:r>
      <w:r w:rsidR="006D549C">
        <w:rPr>
          <w:rFonts w:ascii="Times New Roman" w:hAnsi="Times New Roman" w:cs="Times New Roman"/>
          <w:b w:val="0"/>
          <w:sz w:val="20"/>
        </w:rPr>
        <w:t>п</w:t>
      </w:r>
      <w:r w:rsidRPr="00F67BC3">
        <w:rPr>
          <w:rFonts w:ascii="Times New Roman" w:hAnsi="Times New Roman" w:cs="Times New Roman"/>
          <w:b w:val="0"/>
          <w:sz w:val="20"/>
        </w:rPr>
        <w:t>рограммы являет</w:t>
      </w:r>
      <w:r>
        <w:rPr>
          <w:rFonts w:ascii="Times New Roman" w:hAnsi="Times New Roman" w:cs="Times New Roman"/>
          <w:b w:val="0"/>
          <w:sz w:val="20"/>
        </w:rPr>
        <w:t xml:space="preserve">ся достижение устойчивых темпов </w:t>
      </w:r>
      <w:r w:rsidRPr="00F67BC3">
        <w:rPr>
          <w:rFonts w:ascii="Times New Roman" w:hAnsi="Times New Roman" w:cs="Times New Roman"/>
          <w:b w:val="0"/>
          <w:sz w:val="20"/>
        </w:rPr>
        <w:t>экономического роста, обеспечивающих повышение</w:t>
      </w:r>
      <w:r w:rsidR="00A27DA2">
        <w:rPr>
          <w:rFonts w:ascii="Times New Roman" w:hAnsi="Times New Roman" w:cs="Times New Roman"/>
          <w:b w:val="0"/>
          <w:sz w:val="20"/>
        </w:rPr>
        <w:t xml:space="preserve"> </w:t>
      </w:r>
      <w:proofErr w:type="gramStart"/>
      <w:r w:rsidRPr="00F67BC3">
        <w:rPr>
          <w:rFonts w:ascii="Times New Roman" w:hAnsi="Times New Roman" w:cs="Times New Roman"/>
          <w:b w:val="0"/>
          <w:sz w:val="20"/>
        </w:rPr>
        <w:t xml:space="preserve">уровня жизни жителей </w:t>
      </w:r>
      <w:r w:rsidR="006D549C">
        <w:rPr>
          <w:rFonts w:ascii="Times New Roman" w:hAnsi="Times New Roman" w:cs="Times New Roman"/>
          <w:b w:val="0"/>
          <w:sz w:val="20"/>
        </w:rPr>
        <w:t>Можайского городского округа</w:t>
      </w:r>
      <w:r w:rsidR="00A27DA2">
        <w:rPr>
          <w:rFonts w:ascii="Times New Roman" w:hAnsi="Times New Roman" w:cs="Times New Roman"/>
          <w:b w:val="0"/>
          <w:sz w:val="20"/>
        </w:rPr>
        <w:t xml:space="preserve"> Московской области</w:t>
      </w:r>
      <w:proofErr w:type="gramEnd"/>
      <w:r w:rsidR="00A27DA2">
        <w:rPr>
          <w:rFonts w:ascii="Times New Roman" w:hAnsi="Times New Roman" w:cs="Times New Roman"/>
          <w:b w:val="0"/>
          <w:sz w:val="20"/>
        </w:rPr>
        <w:t>.</w:t>
      </w:r>
      <w:r w:rsidR="006D549C">
        <w:rPr>
          <w:rFonts w:ascii="Times New Roman" w:hAnsi="Times New Roman" w:cs="Times New Roman"/>
          <w:b w:val="0"/>
          <w:sz w:val="20"/>
        </w:rPr>
        <w:t xml:space="preserve"> </w:t>
      </w:r>
    </w:p>
    <w:p w:rsidR="00A27DA2" w:rsidRPr="00F67BC3" w:rsidRDefault="00A27DA2" w:rsidP="00F67BC3">
      <w:pPr>
        <w:pStyle w:val="ConsPlusTitle"/>
        <w:shd w:val="clear" w:color="auto" w:fill="FFFFFF" w:themeFill="background1"/>
        <w:ind w:firstLine="708"/>
        <w:jc w:val="both"/>
        <w:outlineLvl w:val="0"/>
        <w:rPr>
          <w:rFonts w:ascii="Times New Roman" w:hAnsi="Times New Roman" w:cs="Times New Roman"/>
          <w:b w:val="0"/>
          <w:sz w:val="20"/>
        </w:rPr>
      </w:pPr>
    </w:p>
    <w:p w:rsidR="00F67BC3" w:rsidRPr="00F67BC3" w:rsidRDefault="00F67BC3" w:rsidP="00F67BC3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b/>
          <w:sz w:val="20"/>
        </w:rPr>
      </w:pPr>
      <w:r w:rsidRPr="00F67BC3">
        <w:rPr>
          <w:rFonts w:ascii="Times New Roman" w:hAnsi="Times New Roman" w:cs="Times New Roman"/>
          <w:b/>
          <w:sz w:val="20"/>
        </w:rPr>
        <w:t>2.</w:t>
      </w:r>
      <w:r w:rsidR="00AD73A5">
        <w:rPr>
          <w:rFonts w:ascii="Times New Roman" w:hAnsi="Times New Roman" w:cs="Times New Roman"/>
          <w:b/>
          <w:sz w:val="20"/>
        </w:rPr>
        <w:t>1</w:t>
      </w:r>
      <w:r w:rsidRPr="00F67BC3">
        <w:rPr>
          <w:rFonts w:ascii="Times New Roman" w:hAnsi="Times New Roman" w:cs="Times New Roman"/>
          <w:b/>
          <w:sz w:val="20"/>
        </w:rPr>
        <w:t xml:space="preserve"> Прогноз развития сферы реализации муниципальной программы</w:t>
      </w:r>
    </w:p>
    <w:p w:rsidR="00F67BC3" w:rsidRPr="00F67BC3" w:rsidRDefault="00F67BC3" w:rsidP="00F67BC3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0"/>
        </w:rPr>
      </w:pPr>
    </w:p>
    <w:p w:rsidR="00F67BC3" w:rsidRPr="00F67BC3" w:rsidRDefault="00F67BC3" w:rsidP="00F67BC3">
      <w:pPr>
        <w:pStyle w:val="ConsPlusNormal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0"/>
        </w:rPr>
      </w:pPr>
      <w:r w:rsidRPr="00F67BC3">
        <w:rPr>
          <w:rFonts w:ascii="Times New Roman" w:hAnsi="Times New Roman" w:cs="Times New Roman"/>
          <w:sz w:val="20"/>
        </w:rPr>
        <w:t>Основной объем инвестиций в развитие экономики Можайского городского округа приходится на собственные средства организаций, предприятий, предпринимателей (сельское хозяйство, обрабатывающие производства, торговля) и средства населения (индивидуальное жилищное строительство).</w:t>
      </w:r>
    </w:p>
    <w:p w:rsidR="00F67BC3" w:rsidRPr="00F67BC3" w:rsidRDefault="00F67BC3" w:rsidP="00F67BC3">
      <w:pPr>
        <w:pStyle w:val="ConsPlusNormal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0"/>
        </w:rPr>
      </w:pPr>
      <w:r w:rsidRPr="00F67BC3">
        <w:rPr>
          <w:rFonts w:ascii="Times New Roman" w:hAnsi="Times New Roman" w:cs="Times New Roman"/>
          <w:sz w:val="20"/>
        </w:rPr>
        <w:t xml:space="preserve">Развитие конкурентной среды является важным направлением развития экономики округа. </w:t>
      </w:r>
      <w:proofErr w:type="gramStart"/>
      <w:r w:rsidRPr="00F67BC3">
        <w:rPr>
          <w:rFonts w:ascii="Times New Roman" w:hAnsi="Times New Roman" w:cs="Times New Roman"/>
          <w:sz w:val="20"/>
        </w:rPr>
        <w:t>Закупки товаров, работ, услуг для нужд муниципальных заказчиков за счет средств бюджетов бюджетной системы составляют значительный сегмент экономики округа, воздействие на который позволяет в той или иной мере способствовать развитию конкуренции в отраслях и способствует не только удовлетворению потребностей Можайского городского округа в товарах, работах и услугах, но и приводит на рынок дополнительные ресурсы.</w:t>
      </w:r>
      <w:proofErr w:type="gramEnd"/>
    </w:p>
    <w:p w:rsidR="00F67BC3" w:rsidRPr="00F67BC3" w:rsidRDefault="00F67BC3" w:rsidP="00F67BC3">
      <w:pPr>
        <w:pStyle w:val="ConsPlusNormal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0"/>
        </w:rPr>
      </w:pPr>
      <w:r w:rsidRPr="00F67BC3">
        <w:rPr>
          <w:rFonts w:ascii="Times New Roman" w:hAnsi="Times New Roman" w:cs="Times New Roman"/>
          <w:sz w:val="20"/>
        </w:rPr>
        <w:t>Обеспечение добросовестной конкуренции позволяет:</w:t>
      </w:r>
    </w:p>
    <w:p w:rsidR="00F67BC3" w:rsidRPr="00F67BC3" w:rsidRDefault="00703A2D" w:rsidP="00F67BC3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</w:t>
      </w:r>
      <w:r w:rsidR="00F67BC3" w:rsidRPr="00F67BC3">
        <w:rPr>
          <w:rFonts w:ascii="Times New Roman" w:hAnsi="Times New Roman" w:cs="Times New Roman"/>
          <w:sz w:val="20"/>
        </w:rPr>
        <w:t>- эффективно реализовать муниципальные программы Можайского городского округа;</w:t>
      </w:r>
    </w:p>
    <w:p w:rsidR="00F67BC3" w:rsidRPr="00F67BC3" w:rsidRDefault="00703A2D" w:rsidP="00703A2D">
      <w:pPr>
        <w:pStyle w:val="ConsPlusNormal"/>
        <w:shd w:val="clear" w:color="auto" w:fill="FFFFFF" w:themeFill="background1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</w:t>
      </w:r>
      <w:r w:rsidR="00F67BC3" w:rsidRPr="00F67BC3">
        <w:rPr>
          <w:rFonts w:ascii="Times New Roman" w:hAnsi="Times New Roman" w:cs="Times New Roman"/>
          <w:sz w:val="20"/>
        </w:rPr>
        <w:t>- повысить качество и создать дополнительный стимул развития отрасли за счет повышения конкуренции;</w:t>
      </w:r>
    </w:p>
    <w:p w:rsidR="00F67BC3" w:rsidRPr="00F67BC3" w:rsidRDefault="00703A2D" w:rsidP="00F67BC3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</w:t>
      </w:r>
      <w:r w:rsidR="00F67BC3" w:rsidRPr="00F67BC3">
        <w:rPr>
          <w:rFonts w:ascii="Times New Roman" w:hAnsi="Times New Roman" w:cs="Times New Roman"/>
          <w:sz w:val="20"/>
        </w:rPr>
        <w:t>- создать простые и равные условия доступа для всех желающих к финансовым потокам бюджета;</w:t>
      </w:r>
    </w:p>
    <w:p w:rsidR="00F67BC3" w:rsidRPr="00F67BC3" w:rsidRDefault="00703A2D" w:rsidP="00F67BC3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</w:t>
      </w:r>
      <w:r w:rsidR="00F67BC3" w:rsidRPr="00F67BC3">
        <w:rPr>
          <w:rFonts w:ascii="Times New Roman" w:hAnsi="Times New Roman" w:cs="Times New Roman"/>
          <w:sz w:val="20"/>
        </w:rPr>
        <w:t>- обеспечить экономное, эффективное расходование средств бюджета Можайского городского округа и муниципальных организаций и учреждений;</w:t>
      </w:r>
    </w:p>
    <w:p w:rsidR="00F67BC3" w:rsidRPr="00F67BC3" w:rsidRDefault="00703A2D" w:rsidP="00F67BC3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</w:t>
      </w:r>
      <w:r w:rsidR="00F67BC3" w:rsidRPr="00F67BC3">
        <w:rPr>
          <w:rFonts w:ascii="Times New Roman" w:hAnsi="Times New Roman" w:cs="Times New Roman"/>
          <w:sz w:val="20"/>
        </w:rPr>
        <w:t>- обеспечить надлежащее выполнение поставщиками, подрядчиками, исполнителями своих обязательств, вытекающих из контрактов.</w:t>
      </w:r>
    </w:p>
    <w:p w:rsidR="00F67BC3" w:rsidRPr="00F67BC3" w:rsidRDefault="00F67BC3" w:rsidP="00F67BC3">
      <w:pPr>
        <w:pStyle w:val="ConsPlusNormal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0"/>
        </w:rPr>
      </w:pPr>
      <w:r w:rsidRPr="00F67BC3">
        <w:rPr>
          <w:rFonts w:ascii="Times New Roman" w:hAnsi="Times New Roman" w:cs="Times New Roman"/>
          <w:sz w:val="20"/>
        </w:rPr>
        <w:t>Потребительский рынок является одной из важнейших отраслей экономики округа, которая позволяет удовлетворять потребности населения в разнообразных товарах и услугах предприятий общественного питания и бытового обслуживания.</w:t>
      </w:r>
    </w:p>
    <w:p w:rsidR="00F67BC3" w:rsidRPr="00F67BC3" w:rsidRDefault="00F67BC3" w:rsidP="00F67BC3">
      <w:pPr>
        <w:pStyle w:val="ConsPlusNormal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0"/>
        </w:rPr>
      </w:pPr>
      <w:r w:rsidRPr="00F67BC3">
        <w:rPr>
          <w:rFonts w:ascii="Times New Roman" w:hAnsi="Times New Roman" w:cs="Times New Roman"/>
          <w:sz w:val="20"/>
        </w:rPr>
        <w:t xml:space="preserve">В </w:t>
      </w:r>
      <w:r w:rsidRPr="00077B56">
        <w:rPr>
          <w:rFonts w:ascii="Times New Roman" w:hAnsi="Times New Roman" w:cs="Times New Roman"/>
          <w:sz w:val="20"/>
        </w:rPr>
        <w:t>202</w:t>
      </w:r>
      <w:r w:rsidR="00077B56" w:rsidRPr="00077B56">
        <w:rPr>
          <w:rFonts w:ascii="Times New Roman" w:hAnsi="Times New Roman" w:cs="Times New Roman"/>
          <w:sz w:val="20"/>
        </w:rPr>
        <w:t>2</w:t>
      </w:r>
      <w:r w:rsidRPr="00F67BC3">
        <w:rPr>
          <w:rFonts w:ascii="Times New Roman" w:hAnsi="Times New Roman" w:cs="Times New Roman"/>
          <w:sz w:val="20"/>
        </w:rPr>
        <w:t xml:space="preserve"> году на территории Можайского городского округа функционир</w:t>
      </w:r>
      <w:r w:rsidR="00512FE6">
        <w:rPr>
          <w:rFonts w:ascii="Times New Roman" w:hAnsi="Times New Roman" w:cs="Times New Roman"/>
          <w:sz w:val="20"/>
        </w:rPr>
        <w:t>овало</w:t>
      </w:r>
      <w:r w:rsidR="00E17B31">
        <w:rPr>
          <w:rFonts w:ascii="Times New Roman" w:hAnsi="Times New Roman" w:cs="Times New Roman"/>
          <w:sz w:val="20"/>
        </w:rPr>
        <w:t xml:space="preserve"> </w:t>
      </w:r>
      <w:r w:rsidRPr="00F67BC3">
        <w:rPr>
          <w:rFonts w:ascii="Times New Roman" w:hAnsi="Times New Roman" w:cs="Times New Roman"/>
          <w:sz w:val="20"/>
        </w:rPr>
        <w:t xml:space="preserve">около </w:t>
      </w:r>
      <w:r w:rsidR="00077B56" w:rsidRPr="00077B56">
        <w:rPr>
          <w:rFonts w:ascii="Times New Roman" w:hAnsi="Times New Roman" w:cs="Times New Roman"/>
          <w:sz w:val="20"/>
        </w:rPr>
        <w:t>610</w:t>
      </w:r>
      <w:r w:rsidRPr="00F67BC3">
        <w:rPr>
          <w:rFonts w:ascii="Times New Roman" w:hAnsi="Times New Roman" w:cs="Times New Roman"/>
          <w:sz w:val="20"/>
        </w:rPr>
        <w:t xml:space="preserve"> объектов розничной торговли, </w:t>
      </w:r>
      <w:r w:rsidR="00077B56" w:rsidRPr="00077B56">
        <w:rPr>
          <w:rFonts w:ascii="Times New Roman" w:hAnsi="Times New Roman" w:cs="Times New Roman"/>
          <w:sz w:val="20"/>
        </w:rPr>
        <w:t>81</w:t>
      </w:r>
      <w:r w:rsidRPr="00F67BC3">
        <w:rPr>
          <w:rFonts w:ascii="Times New Roman" w:hAnsi="Times New Roman" w:cs="Times New Roman"/>
          <w:sz w:val="20"/>
        </w:rPr>
        <w:t xml:space="preserve"> предприятий общественного питания, осуществляют деятельность по оказанию бытовых услуг населению более </w:t>
      </w:r>
      <w:r w:rsidR="00077B56" w:rsidRPr="00077B56">
        <w:rPr>
          <w:rFonts w:ascii="Times New Roman" w:hAnsi="Times New Roman" w:cs="Times New Roman"/>
          <w:sz w:val="20"/>
        </w:rPr>
        <w:t>136</w:t>
      </w:r>
      <w:r w:rsidRPr="00F67BC3">
        <w:rPr>
          <w:rFonts w:ascii="Times New Roman" w:hAnsi="Times New Roman" w:cs="Times New Roman"/>
          <w:sz w:val="20"/>
        </w:rPr>
        <w:t xml:space="preserve"> предприятий.</w:t>
      </w:r>
    </w:p>
    <w:p w:rsidR="00F67BC3" w:rsidRPr="00F67BC3" w:rsidRDefault="00F67BC3" w:rsidP="00F67BC3">
      <w:pPr>
        <w:pStyle w:val="ConsPlusNormal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0"/>
        </w:rPr>
      </w:pPr>
      <w:r w:rsidRPr="00F67BC3">
        <w:rPr>
          <w:rFonts w:ascii="Times New Roman" w:hAnsi="Times New Roman" w:cs="Times New Roman"/>
          <w:sz w:val="20"/>
        </w:rPr>
        <w:t>Динамика потребительского рынка характеризуется ежегодным ростом оборота розничной торговли и приобрела устойчивый характер.</w:t>
      </w:r>
    </w:p>
    <w:p w:rsidR="00392200" w:rsidRDefault="00F67BC3" w:rsidP="00F67BC3">
      <w:pPr>
        <w:pStyle w:val="ConsPlusNormal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0"/>
        </w:rPr>
      </w:pPr>
      <w:r w:rsidRPr="00F67BC3">
        <w:rPr>
          <w:rFonts w:ascii="Times New Roman" w:hAnsi="Times New Roman" w:cs="Times New Roman"/>
          <w:sz w:val="20"/>
        </w:rPr>
        <w:t>За последние годы активизировалась работа по развитию материально-технической базы потребительского рынка и услуг. Это новое строительство, капитальные и текущие ремонты, благоустройство прилегающих территорий, приобретение современного холодильного и торгово-технологического обор</w:t>
      </w:r>
      <w:r w:rsidR="00392200">
        <w:rPr>
          <w:rFonts w:ascii="Times New Roman" w:hAnsi="Times New Roman" w:cs="Times New Roman"/>
          <w:sz w:val="20"/>
        </w:rPr>
        <w:t xml:space="preserve">удования, рекламное оформление. </w:t>
      </w:r>
    </w:p>
    <w:p w:rsidR="00F67BC3" w:rsidRPr="00F67BC3" w:rsidRDefault="00F67BC3" w:rsidP="00F67BC3">
      <w:pPr>
        <w:pStyle w:val="ConsPlusNormal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0"/>
        </w:rPr>
      </w:pPr>
      <w:r w:rsidRPr="00F67BC3">
        <w:rPr>
          <w:rFonts w:ascii="Times New Roman" w:hAnsi="Times New Roman" w:cs="Times New Roman"/>
          <w:sz w:val="20"/>
        </w:rPr>
        <w:t xml:space="preserve">При этом в </w:t>
      </w:r>
      <w:r w:rsidRPr="00077B56">
        <w:rPr>
          <w:rFonts w:ascii="Times New Roman" w:hAnsi="Times New Roman" w:cs="Times New Roman"/>
          <w:sz w:val="20"/>
        </w:rPr>
        <w:t>202</w:t>
      </w:r>
      <w:r w:rsidR="00077B56" w:rsidRPr="00077B56">
        <w:rPr>
          <w:rFonts w:ascii="Times New Roman" w:hAnsi="Times New Roman" w:cs="Times New Roman"/>
          <w:sz w:val="20"/>
        </w:rPr>
        <w:t>2</w:t>
      </w:r>
      <w:r w:rsidRPr="00F67BC3">
        <w:rPr>
          <w:rFonts w:ascii="Times New Roman" w:hAnsi="Times New Roman" w:cs="Times New Roman"/>
          <w:sz w:val="20"/>
        </w:rPr>
        <w:t xml:space="preserve"> году обеспеченность торговыми площадями составляет </w:t>
      </w:r>
      <w:r w:rsidRPr="00077B56">
        <w:rPr>
          <w:rFonts w:ascii="Times New Roman" w:hAnsi="Times New Roman" w:cs="Times New Roman"/>
          <w:sz w:val="20"/>
        </w:rPr>
        <w:t>1</w:t>
      </w:r>
      <w:r w:rsidR="00077B56" w:rsidRPr="00077B56">
        <w:rPr>
          <w:rFonts w:ascii="Times New Roman" w:hAnsi="Times New Roman" w:cs="Times New Roman"/>
          <w:sz w:val="20"/>
        </w:rPr>
        <w:t>232</w:t>
      </w:r>
      <w:r w:rsidRPr="00077B56">
        <w:rPr>
          <w:rFonts w:ascii="Times New Roman" w:hAnsi="Times New Roman" w:cs="Times New Roman"/>
          <w:sz w:val="20"/>
        </w:rPr>
        <w:t>,</w:t>
      </w:r>
      <w:r w:rsidR="00077B56" w:rsidRPr="00077B56">
        <w:rPr>
          <w:rFonts w:ascii="Times New Roman" w:hAnsi="Times New Roman" w:cs="Times New Roman"/>
          <w:sz w:val="20"/>
        </w:rPr>
        <w:t>0</w:t>
      </w:r>
      <w:r w:rsidRPr="00F67BC3">
        <w:rPr>
          <w:rFonts w:ascii="Times New Roman" w:hAnsi="Times New Roman" w:cs="Times New Roman"/>
          <w:sz w:val="20"/>
        </w:rPr>
        <w:t xml:space="preserve"> кв. м на </w:t>
      </w:r>
      <w:r w:rsidRPr="00077B56">
        <w:rPr>
          <w:rFonts w:ascii="Times New Roman" w:hAnsi="Times New Roman" w:cs="Times New Roman"/>
          <w:sz w:val="20"/>
        </w:rPr>
        <w:t>1000</w:t>
      </w:r>
      <w:r w:rsidRPr="00F67BC3">
        <w:rPr>
          <w:rFonts w:ascii="Times New Roman" w:hAnsi="Times New Roman" w:cs="Times New Roman"/>
          <w:sz w:val="20"/>
        </w:rPr>
        <w:t xml:space="preserve"> жителей Можайского городского округа при нормативе </w:t>
      </w:r>
      <w:r w:rsidRPr="00077B56">
        <w:rPr>
          <w:rFonts w:ascii="Times New Roman" w:hAnsi="Times New Roman" w:cs="Times New Roman"/>
          <w:sz w:val="20"/>
        </w:rPr>
        <w:t>537,0</w:t>
      </w:r>
      <w:r w:rsidRPr="00F67BC3">
        <w:rPr>
          <w:rFonts w:ascii="Times New Roman" w:hAnsi="Times New Roman" w:cs="Times New Roman"/>
          <w:sz w:val="20"/>
        </w:rPr>
        <w:t xml:space="preserve"> кв</w:t>
      </w:r>
      <w:proofErr w:type="gramStart"/>
      <w:r w:rsidRPr="00F67BC3">
        <w:rPr>
          <w:rFonts w:ascii="Times New Roman" w:hAnsi="Times New Roman" w:cs="Times New Roman"/>
          <w:sz w:val="20"/>
        </w:rPr>
        <w:t>.м</w:t>
      </w:r>
      <w:proofErr w:type="gramEnd"/>
      <w:r w:rsidRPr="00F67BC3">
        <w:rPr>
          <w:rFonts w:ascii="Times New Roman" w:hAnsi="Times New Roman" w:cs="Times New Roman"/>
          <w:sz w:val="20"/>
        </w:rPr>
        <w:t xml:space="preserve"> на </w:t>
      </w:r>
      <w:r w:rsidRPr="00077B56">
        <w:rPr>
          <w:rFonts w:ascii="Times New Roman" w:hAnsi="Times New Roman" w:cs="Times New Roman"/>
          <w:sz w:val="20"/>
        </w:rPr>
        <w:t xml:space="preserve">1000 </w:t>
      </w:r>
      <w:r w:rsidRPr="00F67BC3">
        <w:rPr>
          <w:rFonts w:ascii="Times New Roman" w:hAnsi="Times New Roman" w:cs="Times New Roman"/>
          <w:sz w:val="20"/>
        </w:rPr>
        <w:t>жителей, утвержденном постановлением Правительства Московской области от 28.03.2017 № 221/10 «О нормативах минимальной обеспеченности населения Московской области площадью торговых объектов.</w:t>
      </w:r>
    </w:p>
    <w:p w:rsidR="00F67BC3" w:rsidRPr="00F67BC3" w:rsidRDefault="00F67BC3" w:rsidP="00392200">
      <w:pPr>
        <w:pStyle w:val="ConsPlusNormal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0"/>
        </w:rPr>
      </w:pPr>
      <w:r w:rsidRPr="00F67BC3">
        <w:rPr>
          <w:rFonts w:ascii="Times New Roman" w:hAnsi="Times New Roman" w:cs="Times New Roman"/>
          <w:sz w:val="20"/>
        </w:rPr>
        <w:t xml:space="preserve">В соответствии с утвержденным перечнем мест проведения ярмарок на территории Можайского городского округа проводятся ярмарки, на которых представлен широкий ассортимент продовольственных и промышленных товаров, где каждый житель может совершить покупку с максимальной выгодой для семейного бюджета. В </w:t>
      </w:r>
      <w:r w:rsidRPr="00077B56">
        <w:rPr>
          <w:rFonts w:ascii="Times New Roman" w:hAnsi="Times New Roman" w:cs="Times New Roman"/>
          <w:sz w:val="20"/>
        </w:rPr>
        <w:t>20</w:t>
      </w:r>
      <w:r w:rsidR="00077B56" w:rsidRPr="00077B56">
        <w:rPr>
          <w:rFonts w:ascii="Times New Roman" w:hAnsi="Times New Roman" w:cs="Times New Roman"/>
          <w:sz w:val="20"/>
        </w:rPr>
        <w:t>22</w:t>
      </w:r>
      <w:r w:rsidRPr="00F67BC3">
        <w:rPr>
          <w:rFonts w:ascii="Times New Roman" w:hAnsi="Times New Roman" w:cs="Times New Roman"/>
          <w:sz w:val="20"/>
        </w:rPr>
        <w:t xml:space="preserve"> </w:t>
      </w:r>
      <w:r w:rsidRPr="003D0CFD">
        <w:rPr>
          <w:rFonts w:ascii="Times New Roman" w:hAnsi="Times New Roman" w:cs="Times New Roman"/>
          <w:sz w:val="20"/>
        </w:rPr>
        <w:t xml:space="preserve">году проведено </w:t>
      </w:r>
      <w:r w:rsidR="003D0CFD" w:rsidRPr="003D0CFD">
        <w:rPr>
          <w:rFonts w:ascii="Times New Roman" w:hAnsi="Times New Roman" w:cs="Times New Roman"/>
          <w:sz w:val="20"/>
        </w:rPr>
        <w:t>26</w:t>
      </w:r>
      <w:r w:rsidRPr="003D0CFD">
        <w:rPr>
          <w:rFonts w:ascii="Times New Roman" w:hAnsi="Times New Roman" w:cs="Times New Roman"/>
          <w:sz w:val="20"/>
        </w:rPr>
        <w:t xml:space="preserve"> ярмарок.</w:t>
      </w:r>
    </w:p>
    <w:p w:rsidR="00F67BC3" w:rsidRPr="00F67BC3" w:rsidRDefault="00F67BC3" w:rsidP="00392200">
      <w:pPr>
        <w:pStyle w:val="ConsPlusNormal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0"/>
        </w:rPr>
      </w:pPr>
      <w:r w:rsidRPr="00F67BC3">
        <w:rPr>
          <w:rFonts w:ascii="Times New Roman" w:hAnsi="Times New Roman" w:cs="Times New Roman"/>
          <w:sz w:val="20"/>
        </w:rPr>
        <w:t xml:space="preserve">Тем не менее, сохраняется значительная дифференциация по уровню обеспеченности услугами торговли, общественного питания и бытовых услуг сельского и городского населения. </w:t>
      </w:r>
      <w:r w:rsidR="00077B56" w:rsidRPr="00077B56">
        <w:rPr>
          <w:rFonts w:ascii="Times New Roman" w:hAnsi="Times New Roman" w:cs="Times New Roman"/>
          <w:sz w:val="20"/>
        </w:rPr>
        <w:t xml:space="preserve">В 103 сельских населенных пункта Можайского городского округа с подъездными грунтовыми дорогами и численностью проживающих менее 100 </w:t>
      </w:r>
      <w:r w:rsidR="00077B56" w:rsidRPr="00077B56">
        <w:rPr>
          <w:rFonts w:ascii="Times New Roman" w:hAnsi="Times New Roman" w:cs="Times New Roman"/>
          <w:sz w:val="20"/>
        </w:rPr>
        <w:lastRenderedPageBreak/>
        <w:t>человек, осуществляется доставка продовольственных и промышленных товаров посредством автолавки</w:t>
      </w:r>
      <w:r w:rsidR="00077B56">
        <w:rPr>
          <w:rFonts w:ascii="Times New Roman" w:hAnsi="Times New Roman" w:cs="Times New Roman"/>
          <w:sz w:val="20"/>
        </w:rPr>
        <w:t>.</w:t>
      </w:r>
    </w:p>
    <w:p w:rsidR="00F67BC3" w:rsidRPr="00F67BC3" w:rsidRDefault="00F67BC3" w:rsidP="00392200">
      <w:pPr>
        <w:pStyle w:val="ConsPlusNormal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0"/>
        </w:rPr>
      </w:pPr>
      <w:r w:rsidRPr="00F67BC3">
        <w:rPr>
          <w:rFonts w:ascii="Times New Roman" w:hAnsi="Times New Roman" w:cs="Times New Roman"/>
          <w:sz w:val="20"/>
        </w:rPr>
        <w:t xml:space="preserve">Организация предприятий торговли и услуг в сельских населенных пунктах является непривлекательной для бизнеса сферой деятельности. Создание объектов </w:t>
      </w:r>
      <w:proofErr w:type="gramStart"/>
      <w:r w:rsidRPr="00F67BC3">
        <w:rPr>
          <w:rFonts w:ascii="Times New Roman" w:hAnsi="Times New Roman" w:cs="Times New Roman"/>
          <w:sz w:val="20"/>
        </w:rPr>
        <w:t>в</w:t>
      </w:r>
      <w:proofErr w:type="gramEnd"/>
      <w:r w:rsidRPr="00F67BC3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F67BC3">
        <w:rPr>
          <w:rFonts w:ascii="Times New Roman" w:hAnsi="Times New Roman" w:cs="Times New Roman"/>
          <w:sz w:val="20"/>
        </w:rPr>
        <w:t>отдаленных</w:t>
      </w:r>
      <w:proofErr w:type="gramEnd"/>
      <w:r w:rsidRPr="00F67BC3">
        <w:rPr>
          <w:rFonts w:ascii="Times New Roman" w:hAnsi="Times New Roman" w:cs="Times New Roman"/>
          <w:sz w:val="20"/>
        </w:rPr>
        <w:t>, малонаселенных сельских населенных пунктов связано с серьезными рисками инвестирования и отсутствием гарантий получения прибыли. Обеспечение жителей таких территорий товарами и услугами в необходимом ассортименте - одна из основных задач региональной политики в сфере потребительского рынка.</w:t>
      </w:r>
    </w:p>
    <w:p w:rsidR="00F67BC3" w:rsidRPr="00F67BC3" w:rsidRDefault="00F67BC3" w:rsidP="00392200">
      <w:pPr>
        <w:pStyle w:val="ConsPlusNormal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0"/>
        </w:rPr>
      </w:pPr>
      <w:r w:rsidRPr="00F67BC3">
        <w:rPr>
          <w:rFonts w:ascii="Times New Roman" w:hAnsi="Times New Roman" w:cs="Times New Roman"/>
          <w:sz w:val="20"/>
        </w:rPr>
        <w:t>Для снабжения товарами граждан, проживающих в малонаселенных, удаленных сельских населенных пунктах округа, организована их регулярная доставка в течение года по графикам, согласованным с Администрацией Можайского городского округа.</w:t>
      </w:r>
      <w:r w:rsidR="009A5AEE">
        <w:rPr>
          <w:rFonts w:ascii="Times New Roman" w:hAnsi="Times New Roman" w:cs="Times New Roman"/>
          <w:sz w:val="20"/>
        </w:rPr>
        <w:t xml:space="preserve"> </w:t>
      </w:r>
      <w:r w:rsidRPr="00F67BC3">
        <w:rPr>
          <w:rFonts w:ascii="Times New Roman" w:hAnsi="Times New Roman" w:cs="Times New Roman"/>
          <w:sz w:val="20"/>
        </w:rPr>
        <w:t>На частичную компенсацию транспортных расходов организаций и индивидуальных предпринимателей, осуществляющих указанную доставку товаров, из бюджета Московской области предусматриваются субсидии местным бюджетам городских округов.</w:t>
      </w:r>
    </w:p>
    <w:p w:rsidR="00F67BC3" w:rsidRPr="00F67BC3" w:rsidRDefault="00F67BC3" w:rsidP="00392200">
      <w:pPr>
        <w:pStyle w:val="ConsPlusNormal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0"/>
        </w:rPr>
      </w:pPr>
      <w:proofErr w:type="gramStart"/>
      <w:r w:rsidRPr="00F67BC3">
        <w:rPr>
          <w:rFonts w:ascii="Times New Roman" w:hAnsi="Times New Roman" w:cs="Times New Roman"/>
          <w:sz w:val="20"/>
        </w:rPr>
        <w:t xml:space="preserve">В результате реализации мероприятий </w:t>
      </w:r>
      <w:r w:rsidR="00BF6789">
        <w:rPr>
          <w:rFonts w:ascii="Times New Roman" w:hAnsi="Times New Roman" w:cs="Times New Roman"/>
          <w:sz w:val="20"/>
        </w:rPr>
        <w:t>м</w:t>
      </w:r>
      <w:r w:rsidR="00703A2D">
        <w:rPr>
          <w:rFonts w:ascii="Times New Roman" w:hAnsi="Times New Roman" w:cs="Times New Roman"/>
          <w:sz w:val="20"/>
        </w:rPr>
        <w:t xml:space="preserve">униципальной </w:t>
      </w:r>
      <w:r w:rsidR="00BF6789">
        <w:rPr>
          <w:rFonts w:ascii="Times New Roman" w:hAnsi="Times New Roman" w:cs="Times New Roman"/>
          <w:sz w:val="20"/>
        </w:rPr>
        <w:t>п</w:t>
      </w:r>
      <w:r w:rsidRPr="00F67BC3">
        <w:rPr>
          <w:rFonts w:ascii="Times New Roman" w:hAnsi="Times New Roman" w:cs="Times New Roman"/>
          <w:sz w:val="20"/>
        </w:rPr>
        <w:t>рограммы планируется решение многих проблем, имеющихся в настоящее время в округе, а именно: снижение напряженности на</w:t>
      </w:r>
      <w:r w:rsidR="00392200">
        <w:rPr>
          <w:rFonts w:ascii="Times New Roman" w:hAnsi="Times New Roman" w:cs="Times New Roman"/>
          <w:sz w:val="20"/>
        </w:rPr>
        <w:t xml:space="preserve"> </w:t>
      </w:r>
      <w:r w:rsidRPr="00F67BC3">
        <w:rPr>
          <w:rFonts w:ascii="Times New Roman" w:hAnsi="Times New Roman" w:cs="Times New Roman"/>
          <w:sz w:val="20"/>
        </w:rPr>
        <w:t>рынке труда округа за счет создания новых рабочих мест, повышение заработной платы, обеспечение высокого качества жизни населения округа, в том числе повышение доступности объектов потребительского рынка, создание новых производств и расширение/модернизация имеющихся.</w:t>
      </w:r>
      <w:proofErr w:type="gramEnd"/>
      <w:r w:rsidRPr="00F67BC3">
        <w:rPr>
          <w:rFonts w:ascii="Times New Roman" w:hAnsi="Times New Roman" w:cs="Times New Roman"/>
          <w:sz w:val="20"/>
        </w:rPr>
        <w:t xml:space="preserve"> Со стороны органов местного самоуправления данных результатов планируется достичь при обеспечении равного доступа всех участников к закупкам, услугам и ресурсам округа. </w:t>
      </w:r>
    </w:p>
    <w:p w:rsidR="00F67BC3" w:rsidRPr="00F67BC3" w:rsidRDefault="00F67BC3" w:rsidP="00F67BC3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0"/>
        </w:rPr>
      </w:pPr>
    </w:p>
    <w:p w:rsidR="00F67BC3" w:rsidRPr="00392200" w:rsidRDefault="00F67BC3" w:rsidP="00F67BC3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b/>
          <w:sz w:val="20"/>
        </w:rPr>
      </w:pPr>
      <w:r w:rsidRPr="00392200">
        <w:rPr>
          <w:rFonts w:ascii="Times New Roman" w:hAnsi="Times New Roman" w:cs="Times New Roman"/>
          <w:b/>
          <w:sz w:val="20"/>
        </w:rPr>
        <w:t>2.3 Основные проблемы сферы реализации муниципальной п</w:t>
      </w:r>
      <w:r w:rsidR="00AD73A5">
        <w:rPr>
          <w:rFonts w:ascii="Times New Roman" w:hAnsi="Times New Roman" w:cs="Times New Roman"/>
          <w:b/>
          <w:sz w:val="20"/>
        </w:rPr>
        <w:t>рограммы  «Предпринимательство»</w:t>
      </w:r>
    </w:p>
    <w:p w:rsidR="00F67BC3" w:rsidRPr="00F67BC3" w:rsidRDefault="00F67BC3" w:rsidP="00F67BC3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0"/>
        </w:rPr>
      </w:pPr>
    </w:p>
    <w:p w:rsidR="00F67BC3" w:rsidRPr="00F67BC3" w:rsidRDefault="00F67BC3" w:rsidP="00392200">
      <w:pPr>
        <w:pStyle w:val="ConsPlusNormal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0"/>
        </w:rPr>
      </w:pPr>
      <w:r w:rsidRPr="00F67BC3">
        <w:rPr>
          <w:rFonts w:ascii="Times New Roman" w:hAnsi="Times New Roman" w:cs="Times New Roman"/>
          <w:sz w:val="20"/>
        </w:rPr>
        <w:t>На становление и развитие малого и среднего предпринимательства в Можайском городском округе серьезное влияние оказывают существующая в стране экономическая ситуация и связанные с ней общие для всех муниципальных образований Московской области проблемы, а именно:</w:t>
      </w:r>
    </w:p>
    <w:p w:rsidR="00F67BC3" w:rsidRPr="00F67BC3" w:rsidRDefault="00703A2D" w:rsidP="00F67BC3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</w:t>
      </w:r>
      <w:r w:rsidR="00F67BC3" w:rsidRPr="00F67BC3">
        <w:rPr>
          <w:rFonts w:ascii="Times New Roman" w:hAnsi="Times New Roman" w:cs="Times New Roman"/>
          <w:sz w:val="20"/>
        </w:rPr>
        <w:t>- действующие нормативные правовые акты, регулирующие отношения в сфере малого и среднего предпринимательства, не в полной мере обеспечивают условия для создания и функционирования его субъектов;</w:t>
      </w:r>
    </w:p>
    <w:p w:rsidR="00F67BC3" w:rsidRPr="00F67BC3" w:rsidRDefault="00703A2D" w:rsidP="00F67BC3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</w:t>
      </w:r>
      <w:r w:rsidR="00F67BC3" w:rsidRPr="00F67BC3">
        <w:rPr>
          <w:rFonts w:ascii="Times New Roman" w:hAnsi="Times New Roman" w:cs="Times New Roman"/>
          <w:sz w:val="20"/>
        </w:rPr>
        <w:t>- отсутствие стартового капитала и знаний для успешного начала предпринимательской деятельности, а также средств на ее развитие;</w:t>
      </w:r>
    </w:p>
    <w:p w:rsidR="00F67BC3" w:rsidRPr="00F67BC3" w:rsidRDefault="00703A2D" w:rsidP="00703A2D">
      <w:pPr>
        <w:pStyle w:val="ConsPlusNormal"/>
        <w:shd w:val="clear" w:color="auto" w:fill="FFFFFF" w:themeFill="background1"/>
        <w:tabs>
          <w:tab w:val="left" w:pos="709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</w:t>
      </w:r>
      <w:r w:rsidR="00F67BC3" w:rsidRPr="00F67BC3">
        <w:rPr>
          <w:rFonts w:ascii="Times New Roman" w:hAnsi="Times New Roman" w:cs="Times New Roman"/>
          <w:sz w:val="20"/>
        </w:rPr>
        <w:t>- отсутствие профессиональной подготовки для организации и осуществления предпринимательской деятельности;</w:t>
      </w:r>
    </w:p>
    <w:p w:rsidR="00F67BC3" w:rsidRPr="00F67BC3" w:rsidRDefault="00703A2D" w:rsidP="00F67BC3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</w:t>
      </w:r>
      <w:r w:rsidR="00F67BC3" w:rsidRPr="00F67BC3">
        <w:rPr>
          <w:rFonts w:ascii="Times New Roman" w:hAnsi="Times New Roman" w:cs="Times New Roman"/>
          <w:sz w:val="20"/>
        </w:rPr>
        <w:t>- сложность доступа субъектов малого и среднего предпринимательства к рынкам сбыта, что объясняется меньшими возможностями и финансовыми ресурсами большинства субъектов малого и среднего предпринимательства в сравнении с крупными предприятиями.</w:t>
      </w:r>
    </w:p>
    <w:p w:rsidR="00F67BC3" w:rsidRPr="00F67BC3" w:rsidRDefault="00F67BC3" w:rsidP="00392200">
      <w:pPr>
        <w:pStyle w:val="ConsPlusNormal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0"/>
        </w:rPr>
      </w:pPr>
      <w:r w:rsidRPr="00F67BC3">
        <w:rPr>
          <w:rFonts w:ascii="Times New Roman" w:hAnsi="Times New Roman" w:cs="Times New Roman"/>
          <w:sz w:val="20"/>
        </w:rPr>
        <w:t>Анализ факторов, влияющих на развитие малого и среднего предпринимательства, показывает, что существующие проблемы можно решить объединенными усилиями и согласованными действиями самих субъектов малого и среднего предпринимательства, их общественных объединений, структур его поддержки, органов государственной власти Московской области и органов местного самоуправления муниципальных образований.</w:t>
      </w:r>
    </w:p>
    <w:p w:rsidR="00F67BC3" w:rsidRPr="00F67BC3" w:rsidRDefault="00F67BC3" w:rsidP="00392200">
      <w:pPr>
        <w:pStyle w:val="ConsPlusNormal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0"/>
        </w:rPr>
      </w:pPr>
      <w:r w:rsidRPr="00F67BC3">
        <w:rPr>
          <w:rFonts w:ascii="Times New Roman" w:hAnsi="Times New Roman" w:cs="Times New Roman"/>
          <w:sz w:val="20"/>
        </w:rPr>
        <w:t>Результатом взаимодействия должно стать развитие нормативной правовой базы, регулирующей предпринимательскую деятельность, информационной базы и финансовых механизмов поддержки субъектов малого и среднего предпринимательства.</w:t>
      </w:r>
    </w:p>
    <w:p w:rsidR="00F67BC3" w:rsidRPr="00F67BC3" w:rsidRDefault="00F67BC3" w:rsidP="00F67BC3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0"/>
        </w:rPr>
      </w:pPr>
    </w:p>
    <w:p w:rsidR="00F67BC3" w:rsidRPr="00392200" w:rsidRDefault="00F67BC3" w:rsidP="00F67BC3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b/>
          <w:sz w:val="20"/>
        </w:rPr>
      </w:pPr>
      <w:r w:rsidRPr="00392200">
        <w:rPr>
          <w:rFonts w:ascii="Times New Roman" w:hAnsi="Times New Roman" w:cs="Times New Roman"/>
          <w:b/>
          <w:sz w:val="20"/>
        </w:rPr>
        <w:t xml:space="preserve">2.4 Перечень подпрограмм и </w:t>
      </w:r>
      <w:r w:rsidR="00A5242F">
        <w:rPr>
          <w:rFonts w:ascii="Times New Roman" w:hAnsi="Times New Roman" w:cs="Times New Roman"/>
          <w:b/>
          <w:sz w:val="20"/>
        </w:rPr>
        <w:t>обо</w:t>
      </w:r>
      <w:r w:rsidR="008A13CA">
        <w:rPr>
          <w:rFonts w:ascii="Times New Roman" w:hAnsi="Times New Roman" w:cs="Times New Roman"/>
          <w:b/>
          <w:sz w:val="20"/>
        </w:rPr>
        <w:t>б</w:t>
      </w:r>
      <w:r w:rsidR="00A5242F">
        <w:rPr>
          <w:rFonts w:ascii="Times New Roman" w:hAnsi="Times New Roman" w:cs="Times New Roman"/>
          <w:b/>
          <w:sz w:val="20"/>
        </w:rPr>
        <w:t>щенная</w:t>
      </w:r>
      <w:r w:rsidR="008A13CA">
        <w:rPr>
          <w:rFonts w:ascii="Times New Roman" w:hAnsi="Times New Roman" w:cs="Times New Roman"/>
          <w:b/>
          <w:sz w:val="20"/>
        </w:rPr>
        <w:t xml:space="preserve"> </w:t>
      </w:r>
      <w:r w:rsidR="00CE6FA0">
        <w:rPr>
          <w:rFonts w:ascii="Times New Roman" w:hAnsi="Times New Roman" w:cs="Times New Roman"/>
          <w:b/>
          <w:sz w:val="20"/>
        </w:rPr>
        <w:t>характеристика основных мероприятий с обоснованием необходимости их осуществления.</w:t>
      </w:r>
    </w:p>
    <w:p w:rsidR="00F67BC3" w:rsidRPr="00F67BC3" w:rsidRDefault="00F67BC3" w:rsidP="00F67BC3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0"/>
        </w:rPr>
      </w:pPr>
    </w:p>
    <w:p w:rsidR="00F67BC3" w:rsidRDefault="00F67BC3" w:rsidP="00392200">
      <w:pPr>
        <w:pStyle w:val="ConsPlusNormal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0"/>
        </w:rPr>
      </w:pPr>
      <w:r w:rsidRPr="00F67BC3">
        <w:rPr>
          <w:rFonts w:ascii="Times New Roman" w:hAnsi="Times New Roman" w:cs="Times New Roman"/>
          <w:sz w:val="20"/>
        </w:rPr>
        <w:t xml:space="preserve">Достижение значений целевых показателей и выполнение мероприятий </w:t>
      </w:r>
      <w:r w:rsidR="00BF6789">
        <w:rPr>
          <w:rFonts w:ascii="Times New Roman" w:hAnsi="Times New Roman" w:cs="Times New Roman"/>
          <w:sz w:val="20"/>
        </w:rPr>
        <w:t>м</w:t>
      </w:r>
      <w:r w:rsidR="0005435B">
        <w:rPr>
          <w:rFonts w:ascii="Times New Roman" w:hAnsi="Times New Roman" w:cs="Times New Roman"/>
          <w:sz w:val="20"/>
        </w:rPr>
        <w:t xml:space="preserve">униципальной </w:t>
      </w:r>
      <w:r w:rsidR="00BF6789">
        <w:rPr>
          <w:rFonts w:ascii="Times New Roman" w:hAnsi="Times New Roman" w:cs="Times New Roman"/>
          <w:sz w:val="20"/>
        </w:rPr>
        <w:t>п</w:t>
      </w:r>
      <w:r w:rsidRPr="00F67BC3">
        <w:rPr>
          <w:rFonts w:ascii="Times New Roman" w:hAnsi="Times New Roman" w:cs="Times New Roman"/>
          <w:sz w:val="20"/>
        </w:rPr>
        <w:t>рограммы осуществляется посредством реализации четырех подпрограмм.</w:t>
      </w:r>
      <w:r w:rsidR="00CE6FA0">
        <w:rPr>
          <w:rFonts w:ascii="Times New Roman" w:hAnsi="Times New Roman" w:cs="Times New Roman"/>
          <w:sz w:val="20"/>
        </w:rPr>
        <w:t xml:space="preserve"> </w:t>
      </w:r>
    </w:p>
    <w:p w:rsidR="00CE6FA0" w:rsidRPr="00F67BC3" w:rsidRDefault="00CE6FA0" w:rsidP="00CE6FA0">
      <w:pPr>
        <w:pStyle w:val="ConsPlusNormal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0"/>
        </w:rPr>
      </w:pPr>
      <w:r w:rsidRPr="00F67BC3">
        <w:rPr>
          <w:rFonts w:ascii="Times New Roman" w:hAnsi="Times New Roman" w:cs="Times New Roman"/>
          <w:sz w:val="20"/>
        </w:rPr>
        <w:t xml:space="preserve">Ответственным за реализацию муниципальной программы является </w:t>
      </w:r>
      <w:r>
        <w:rPr>
          <w:rFonts w:ascii="Times New Roman" w:hAnsi="Times New Roman" w:cs="Times New Roman"/>
          <w:sz w:val="20"/>
        </w:rPr>
        <w:t xml:space="preserve"> </w:t>
      </w:r>
      <w:r w:rsidRPr="00F67BC3">
        <w:rPr>
          <w:rFonts w:ascii="Times New Roman" w:hAnsi="Times New Roman" w:cs="Times New Roman"/>
          <w:sz w:val="20"/>
        </w:rPr>
        <w:t>Управлени</w:t>
      </w:r>
      <w:r>
        <w:rPr>
          <w:rFonts w:ascii="Times New Roman" w:hAnsi="Times New Roman" w:cs="Times New Roman"/>
          <w:sz w:val="20"/>
        </w:rPr>
        <w:t>е</w:t>
      </w:r>
      <w:r w:rsidRPr="00F67BC3">
        <w:rPr>
          <w:rFonts w:ascii="Times New Roman" w:hAnsi="Times New Roman" w:cs="Times New Roman"/>
          <w:sz w:val="20"/>
        </w:rPr>
        <w:t xml:space="preserve"> экономического развития Администрации Можайского городского округа.</w:t>
      </w:r>
    </w:p>
    <w:p w:rsidR="00F67BC3" w:rsidRPr="00A5242F" w:rsidRDefault="00F67BC3" w:rsidP="00392200">
      <w:pPr>
        <w:pStyle w:val="ConsPlusNormal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0"/>
        </w:rPr>
      </w:pPr>
      <w:r w:rsidRPr="00F67BC3">
        <w:rPr>
          <w:rFonts w:ascii="Times New Roman" w:hAnsi="Times New Roman" w:cs="Times New Roman"/>
          <w:sz w:val="20"/>
        </w:rPr>
        <w:t xml:space="preserve">Подпрограмма I «Инвестиции». </w:t>
      </w:r>
      <w:proofErr w:type="gramStart"/>
      <w:r w:rsidRPr="00F67BC3">
        <w:rPr>
          <w:rFonts w:ascii="Times New Roman" w:hAnsi="Times New Roman" w:cs="Times New Roman"/>
          <w:sz w:val="20"/>
        </w:rPr>
        <w:t>Направлена на создание условий и механизмов, обеспечивающих инвестиционную привлекательность Можайского городского округа, создание индустриальных парков, технологических парков и промышленных площадок</w:t>
      </w:r>
      <w:r w:rsidR="00A5242F">
        <w:rPr>
          <w:rFonts w:ascii="Times New Roman" w:hAnsi="Times New Roman" w:cs="Times New Roman"/>
          <w:sz w:val="20"/>
        </w:rPr>
        <w:t>, реализацию инвестиционных проектов, привлечению резидентов, созданию новых рабочих мест</w:t>
      </w:r>
      <w:r w:rsidR="00A5242F" w:rsidRPr="00A5242F">
        <w:rPr>
          <w:rFonts w:ascii="Times New Roman" w:hAnsi="Times New Roman" w:cs="Times New Roman"/>
          <w:sz w:val="20"/>
        </w:rPr>
        <w:t xml:space="preserve">; </w:t>
      </w:r>
      <w:proofErr w:type="gramEnd"/>
    </w:p>
    <w:p w:rsidR="00F67BC3" w:rsidRPr="00F67BC3" w:rsidRDefault="00F67BC3" w:rsidP="00392200">
      <w:pPr>
        <w:pStyle w:val="ConsPlusNormal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0"/>
        </w:rPr>
      </w:pPr>
      <w:r w:rsidRPr="00F67BC3">
        <w:rPr>
          <w:rFonts w:ascii="Times New Roman" w:hAnsi="Times New Roman" w:cs="Times New Roman"/>
          <w:sz w:val="20"/>
        </w:rPr>
        <w:t xml:space="preserve">Подпрограмма II «Развитие конкуренции». </w:t>
      </w:r>
      <w:proofErr w:type="gramStart"/>
      <w:r w:rsidRPr="00F67BC3">
        <w:rPr>
          <w:rFonts w:ascii="Times New Roman" w:hAnsi="Times New Roman" w:cs="Times New Roman"/>
          <w:sz w:val="20"/>
        </w:rPr>
        <w:t>Предусматривает мероприятия, реализующие конт</w:t>
      </w:r>
      <w:r w:rsidR="00A5242F">
        <w:rPr>
          <w:rFonts w:ascii="Times New Roman" w:hAnsi="Times New Roman" w:cs="Times New Roman"/>
          <w:sz w:val="20"/>
        </w:rPr>
        <w:t xml:space="preserve">рактную систему в сфере закупок 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мониторингу и контролю закупок </w:t>
      </w:r>
      <w:r w:rsidR="00A5242F" w:rsidRPr="00F67BC3">
        <w:rPr>
          <w:rFonts w:ascii="Times New Roman" w:hAnsi="Times New Roman" w:cs="Times New Roman"/>
          <w:sz w:val="20"/>
        </w:rPr>
        <w:t>по Федеральному закону от 18.07.2011 № 223-ФЗ «О закупках товаров, работ, услуг отдельными видами юридических лиц» на предмет участия субъектов малого и среднего предпринимательства (далее МСП)</w:t>
      </w:r>
      <w:r w:rsidR="00A5242F">
        <w:rPr>
          <w:rFonts w:ascii="Times New Roman" w:hAnsi="Times New Roman" w:cs="Times New Roman"/>
          <w:sz w:val="20"/>
        </w:rPr>
        <w:t xml:space="preserve">, </w:t>
      </w:r>
      <w:r w:rsidR="00A5242F" w:rsidRPr="00F67BC3">
        <w:rPr>
          <w:rFonts w:ascii="Times New Roman" w:hAnsi="Times New Roman" w:cs="Times New Roman"/>
          <w:sz w:val="20"/>
        </w:rPr>
        <w:t>реализация</w:t>
      </w:r>
      <w:proofErr w:type="gramEnd"/>
      <w:r w:rsidR="00A5242F" w:rsidRPr="00F67BC3">
        <w:rPr>
          <w:rFonts w:ascii="Times New Roman" w:hAnsi="Times New Roman" w:cs="Times New Roman"/>
          <w:sz w:val="20"/>
        </w:rPr>
        <w:t xml:space="preserve"> комплексных мер по содействию и развитию конкуренции в Можайском городском округе</w:t>
      </w:r>
      <w:r w:rsidRPr="00F67BC3">
        <w:rPr>
          <w:rFonts w:ascii="Times New Roman" w:hAnsi="Times New Roman" w:cs="Times New Roman"/>
          <w:sz w:val="20"/>
        </w:rPr>
        <w:t>.</w:t>
      </w:r>
    </w:p>
    <w:p w:rsidR="00120A2E" w:rsidRPr="00F67BC3" w:rsidRDefault="00F67BC3" w:rsidP="00120A2E">
      <w:pPr>
        <w:pStyle w:val="ConsPlusNormal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0"/>
        </w:rPr>
      </w:pPr>
      <w:r w:rsidRPr="00F67BC3">
        <w:rPr>
          <w:rFonts w:ascii="Times New Roman" w:hAnsi="Times New Roman" w:cs="Times New Roman"/>
          <w:sz w:val="20"/>
        </w:rPr>
        <w:t xml:space="preserve">Подпрограмма </w:t>
      </w:r>
      <w:r w:rsidR="00042B87">
        <w:rPr>
          <w:rFonts w:ascii="Times New Roman" w:hAnsi="Times New Roman" w:cs="Times New Roman"/>
          <w:sz w:val="20"/>
          <w:lang w:val="en-US"/>
        </w:rPr>
        <w:t>III</w:t>
      </w:r>
      <w:r w:rsidRPr="00F67BC3">
        <w:rPr>
          <w:rFonts w:ascii="Times New Roman" w:hAnsi="Times New Roman" w:cs="Times New Roman"/>
          <w:sz w:val="20"/>
        </w:rPr>
        <w:t xml:space="preserve"> «Развитие малого и среднего предпринимательства». </w:t>
      </w:r>
      <w:proofErr w:type="gramStart"/>
      <w:r w:rsidRPr="00F67BC3">
        <w:rPr>
          <w:rFonts w:ascii="Times New Roman" w:hAnsi="Times New Roman" w:cs="Times New Roman"/>
          <w:sz w:val="20"/>
        </w:rPr>
        <w:t>Направлена на увеличение малых и средних предприятий на террито</w:t>
      </w:r>
      <w:r w:rsidR="00120A2E">
        <w:rPr>
          <w:rFonts w:ascii="Times New Roman" w:hAnsi="Times New Roman" w:cs="Times New Roman"/>
          <w:sz w:val="20"/>
        </w:rPr>
        <w:t>рии Можайского городского округ, пр</w:t>
      </w:r>
      <w:r w:rsidR="00120A2E" w:rsidRPr="00F67BC3">
        <w:rPr>
          <w:rFonts w:ascii="Times New Roman" w:hAnsi="Times New Roman" w:cs="Times New Roman"/>
          <w:sz w:val="20"/>
        </w:rPr>
        <w:t>едусмотрены мероприятия по поддержке и развитию малого и среднего предпринимательства, реализующих комплекс механизмов муниципальной поддержки, к которым относятся мероприятия по частичной компенсации затрат на приобретение оборудования; предоставление в аренду помещений, а также движимого имущества находящихся в муниципальной собственности для ведения предпринимательской деятельности.</w:t>
      </w:r>
      <w:proofErr w:type="gramEnd"/>
    </w:p>
    <w:p w:rsidR="00120A2E" w:rsidRPr="00F67BC3" w:rsidRDefault="00120A2E" w:rsidP="00120A2E">
      <w:pPr>
        <w:pStyle w:val="ConsPlusNormal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0"/>
        </w:rPr>
      </w:pPr>
      <w:proofErr w:type="gramStart"/>
      <w:r w:rsidRPr="00F67BC3">
        <w:rPr>
          <w:rFonts w:ascii="Times New Roman" w:hAnsi="Times New Roman" w:cs="Times New Roman"/>
          <w:sz w:val="20"/>
        </w:rPr>
        <w:t>Одним из основных  мероприятий по поддержке МСП является ежегодное проведение конкурсного отбора для субъектов МСП, цель которого заключается в частичной компенсация затрат, связанных с приобретением оборудования для создания и развития, либо модернизации производства товаров (работ, услуг) произведенных не ранее 1 октября предшествующего календарного года.</w:t>
      </w:r>
      <w:proofErr w:type="gramEnd"/>
    </w:p>
    <w:p w:rsidR="00F67BC3" w:rsidRPr="00F67BC3" w:rsidRDefault="00120A2E" w:rsidP="00392200">
      <w:pPr>
        <w:pStyle w:val="ConsPlusNormal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0"/>
        </w:rPr>
      </w:pPr>
      <w:proofErr w:type="gramStart"/>
      <w:r w:rsidRPr="00F67BC3">
        <w:rPr>
          <w:rFonts w:ascii="Times New Roman" w:hAnsi="Times New Roman" w:cs="Times New Roman"/>
          <w:sz w:val="20"/>
        </w:rPr>
        <w:t xml:space="preserve">В соответствии со статьей 14.1 Федерального закона от 24.07.2007 № 209-ФЗ «О развитии малого и среднего предпринимательства в Российской Федерации» </w:t>
      </w:r>
      <w:r w:rsidRPr="00F67BC3">
        <w:rPr>
          <w:rFonts w:ascii="Times New Roman" w:hAnsi="Times New Roman" w:cs="Times New Roman"/>
          <w:sz w:val="20"/>
        </w:rPr>
        <w:lastRenderedPageBreak/>
        <w:t>физические лица, не являющиеся индивидуальными предпринимателями и применяющие специальный налоговый режим «Налог на профессиональный доход", вправе обратиться за оказанием поддержки предоставляемой корпорацией развития малого и среднего предпринимательства, ее дочерними обществами, в федеральные органы исполнительной власти, органы исполнительной власти субъектов Российской Федерации</w:t>
      </w:r>
      <w:proofErr w:type="gramEnd"/>
      <w:r w:rsidRPr="00F67BC3">
        <w:rPr>
          <w:rFonts w:ascii="Times New Roman" w:hAnsi="Times New Roman" w:cs="Times New Roman"/>
          <w:sz w:val="20"/>
        </w:rPr>
        <w:t>, органы местного самоуправления, оказывающие поддержку субъектам МСП, а также в организации, образующие инфраструктуру поддержки субъектов малого и среднего предпринимательства, корпорацию развития малого и среднего предпринимательства, ее дочерние общества». Конкретные мероприятия поддержки указаны в таблице перечня мероприятий подпрограммы III «Развития малого и среднего предпринимательства» программы.</w:t>
      </w:r>
    </w:p>
    <w:p w:rsidR="00120A2E" w:rsidRDefault="00F67BC3" w:rsidP="00120A2E">
      <w:pPr>
        <w:pStyle w:val="ConsPlusNormal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0"/>
        </w:rPr>
      </w:pPr>
      <w:r w:rsidRPr="00F67BC3">
        <w:rPr>
          <w:rFonts w:ascii="Times New Roman" w:hAnsi="Times New Roman" w:cs="Times New Roman"/>
          <w:sz w:val="20"/>
        </w:rPr>
        <w:t>Подпрограмма IV «Развитие потребительского рынка и услуг». Направлена на увеличение количества площадей торговых объектов на территории Можайского городского округа</w:t>
      </w:r>
      <w:r w:rsidR="00326E1D">
        <w:rPr>
          <w:rFonts w:ascii="Times New Roman" w:hAnsi="Times New Roman" w:cs="Times New Roman"/>
          <w:sz w:val="20"/>
        </w:rPr>
        <w:t>,</w:t>
      </w:r>
      <w:r w:rsidR="00326E1D" w:rsidRPr="00326E1D">
        <w:rPr>
          <w:rFonts w:cs="Times New Roman"/>
          <w:bCs/>
          <w:color w:val="000000" w:themeColor="text1"/>
          <w:spacing w:val="-6"/>
          <w:sz w:val="20"/>
        </w:rPr>
        <w:t xml:space="preserve"> </w:t>
      </w:r>
      <w:r w:rsidR="00326E1D" w:rsidRPr="00326E1D">
        <w:rPr>
          <w:rFonts w:ascii="Times New Roman" w:hAnsi="Times New Roman" w:cs="Times New Roman"/>
          <w:bCs/>
          <w:color w:val="000000" w:themeColor="text1"/>
          <w:spacing w:val="-6"/>
          <w:sz w:val="20"/>
        </w:rPr>
        <w:t>роста уровня обеспеченности населения предприятиями бытового обслуживания и общественного питания</w:t>
      </w:r>
      <w:r w:rsidR="00326E1D">
        <w:rPr>
          <w:rFonts w:cs="Times New Roman"/>
          <w:bCs/>
          <w:color w:val="000000" w:themeColor="text1"/>
          <w:spacing w:val="-6"/>
          <w:sz w:val="20"/>
        </w:rPr>
        <w:t>.</w:t>
      </w:r>
      <w:r w:rsidR="00120A2E">
        <w:rPr>
          <w:rFonts w:cs="Times New Roman"/>
          <w:bCs/>
          <w:color w:val="000000" w:themeColor="text1"/>
          <w:spacing w:val="-6"/>
          <w:sz w:val="20"/>
        </w:rPr>
        <w:t xml:space="preserve"> </w:t>
      </w:r>
      <w:r w:rsidR="00120A2E" w:rsidRPr="00F67BC3">
        <w:rPr>
          <w:rFonts w:ascii="Times New Roman" w:hAnsi="Times New Roman" w:cs="Times New Roman"/>
          <w:sz w:val="20"/>
        </w:rPr>
        <w:t>В  результате  реализации мероприятий  необходимо достичь минимальных нормативов обеспеченности населения площадью торговых объектов, бытовых услуг, общественного питания и объектов дорожного сервиса.</w:t>
      </w:r>
    </w:p>
    <w:p w:rsidR="0064678F" w:rsidRPr="00F67BC3" w:rsidRDefault="0064678F" w:rsidP="00392200">
      <w:pPr>
        <w:pStyle w:val="ConsPlusNormal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0"/>
        </w:rPr>
      </w:pPr>
    </w:p>
    <w:p w:rsidR="00F67BC3" w:rsidRPr="00392200" w:rsidRDefault="00F67BC3" w:rsidP="00F67BC3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b/>
          <w:sz w:val="20"/>
        </w:rPr>
      </w:pPr>
      <w:r w:rsidRPr="00392200">
        <w:rPr>
          <w:rFonts w:ascii="Times New Roman" w:hAnsi="Times New Roman" w:cs="Times New Roman"/>
          <w:b/>
          <w:sz w:val="20"/>
        </w:rPr>
        <w:t>2.</w:t>
      </w:r>
      <w:r w:rsidR="00120A2E">
        <w:rPr>
          <w:rFonts w:ascii="Times New Roman" w:hAnsi="Times New Roman" w:cs="Times New Roman"/>
          <w:b/>
          <w:sz w:val="20"/>
        </w:rPr>
        <w:t>5</w:t>
      </w:r>
      <w:r w:rsidRPr="00392200">
        <w:rPr>
          <w:rFonts w:ascii="Times New Roman" w:hAnsi="Times New Roman" w:cs="Times New Roman"/>
          <w:b/>
          <w:sz w:val="20"/>
        </w:rPr>
        <w:t xml:space="preserve"> </w:t>
      </w:r>
      <w:proofErr w:type="gramStart"/>
      <w:r w:rsidRPr="00392200">
        <w:rPr>
          <w:rFonts w:ascii="Times New Roman" w:hAnsi="Times New Roman" w:cs="Times New Roman"/>
          <w:b/>
          <w:sz w:val="20"/>
        </w:rPr>
        <w:t>Контроль</w:t>
      </w:r>
      <w:r w:rsidR="00326E1D">
        <w:rPr>
          <w:rFonts w:ascii="Times New Roman" w:hAnsi="Times New Roman" w:cs="Times New Roman"/>
          <w:b/>
          <w:sz w:val="20"/>
        </w:rPr>
        <w:t xml:space="preserve"> </w:t>
      </w:r>
      <w:r w:rsidRPr="00392200">
        <w:rPr>
          <w:rFonts w:ascii="Times New Roman" w:hAnsi="Times New Roman" w:cs="Times New Roman"/>
          <w:b/>
          <w:sz w:val="20"/>
        </w:rPr>
        <w:t>за</w:t>
      </w:r>
      <w:proofErr w:type="gramEnd"/>
      <w:r w:rsidRPr="00392200">
        <w:rPr>
          <w:rFonts w:ascii="Times New Roman" w:hAnsi="Times New Roman" w:cs="Times New Roman"/>
          <w:b/>
          <w:sz w:val="20"/>
        </w:rPr>
        <w:t xml:space="preserve"> реализацией муниципальной программы</w:t>
      </w:r>
    </w:p>
    <w:p w:rsidR="00F67BC3" w:rsidRPr="00F67BC3" w:rsidRDefault="00F67BC3" w:rsidP="00F67BC3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0"/>
        </w:rPr>
      </w:pPr>
    </w:p>
    <w:p w:rsidR="00F67BC3" w:rsidRPr="00F67BC3" w:rsidRDefault="00F67BC3" w:rsidP="00392200">
      <w:pPr>
        <w:pStyle w:val="ConsPlusNormal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0"/>
        </w:rPr>
      </w:pPr>
      <w:r w:rsidRPr="00F67BC3">
        <w:rPr>
          <w:rFonts w:ascii="Times New Roman" w:hAnsi="Times New Roman" w:cs="Times New Roman"/>
          <w:sz w:val="20"/>
        </w:rPr>
        <w:t xml:space="preserve">Ответственными исполнителями </w:t>
      </w:r>
      <w:r w:rsidR="00BF6789">
        <w:rPr>
          <w:rFonts w:ascii="Times New Roman" w:hAnsi="Times New Roman" w:cs="Times New Roman"/>
          <w:sz w:val="20"/>
        </w:rPr>
        <w:t>м</w:t>
      </w:r>
      <w:r w:rsidR="0005435B">
        <w:rPr>
          <w:rFonts w:ascii="Times New Roman" w:hAnsi="Times New Roman" w:cs="Times New Roman"/>
          <w:sz w:val="20"/>
        </w:rPr>
        <w:t xml:space="preserve">униципальной </w:t>
      </w:r>
      <w:r w:rsidR="00BF6789">
        <w:rPr>
          <w:rFonts w:ascii="Times New Roman" w:hAnsi="Times New Roman" w:cs="Times New Roman"/>
          <w:sz w:val="20"/>
        </w:rPr>
        <w:t>п</w:t>
      </w:r>
      <w:r w:rsidRPr="00F67BC3">
        <w:rPr>
          <w:rFonts w:ascii="Times New Roman" w:hAnsi="Times New Roman" w:cs="Times New Roman"/>
          <w:sz w:val="20"/>
        </w:rPr>
        <w:t xml:space="preserve">рограммы являются: </w:t>
      </w:r>
    </w:p>
    <w:p w:rsidR="00F67BC3" w:rsidRPr="00F67BC3" w:rsidRDefault="00F67BC3" w:rsidP="00A217BF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0"/>
        </w:rPr>
      </w:pPr>
      <w:r w:rsidRPr="00F67BC3">
        <w:rPr>
          <w:rFonts w:ascii="Times New Roman" w:hAnsi="Times New Roman" w:cs="Times New Roman"/>
          <w:sz w:val="20"/>
        </w:rPr>
        <w:t>- Управление экономического развития Администрации Можайского городского округа</w:t>
      </w:r>
      <w:r w:rsidR="00084301">
        <w:rPr>
          <w:rFonts w:ascii="Times New Roman" w:hAnsi="Times New Roman" w:cs="Times New Roman"/>
          <w:sz w:val="20"/>
        </w:rPr>
        <w:t xml:space="preserve"> (</w:t>
      </w:r>
      <w:r w:rsidR="00A27DA2">
        <w:rPr>
          <w:rFonts w:ascii="Times New Roman" w:hAnsi="Times New Roman" w:cs="Times New Roman"/>
          <w:sz w:val="20"/>
        </w:rPr>
        <w:t>далее</w:t>
      </w:r>
      <w:r w:rsidR="003342AA">
        <w:rPr>
          <w:rFonts w:ascii="Times New Roman" w:hAnsi="Times New Roman" w:cs="Times New Roman"/>
          <w:sz w:val="20"/>
        </w:rPr>
        <w:t xml:space="preserve"> </w:t>
      </w:r>
      <w:r w:rsidR="00084301">
        <w:rPr>
          <w:rFonts w:ascii="Times New Roman" w:hAnsi="Times New Roman" w:cs="Times New Roman"/>
          <w:sz w:val="20"/>
        </w:rPr>
        <w:t xml:space="preserve">- </w:t>
      </w:r>
      <w:r w:rsidR="00A27DA2">
        <w:rPr>
          <w:rFonts w:ascii="Times New Roman" w:hAnsi="Times New Roman" w:cs="Times New Roman"/>
          <w:sz w:val="20"/>
        </w:rPr>
        <w:t>Управление экономического развития АМГО</w:t>
      </w:r>
      <w:r w:rsidR="00084301">
        <w:rPr>
          <w:rFonts w:ascii="Times New Roman" w:hAnsi="Times New Roman" w:cs="Times New Roman"/>
          <w:sz w:val="20"/>
        </w:rPr>
        <w:t>)</w:t>
      </w:r>
      <w:r w:rsidR="00A217BF">
        <w:rPr>
          <w:rFonts w:ascii="Times New Roman" w:hAnsi="Times New Roman" w:cs="Times New Roman"/>
          <w:sz w:val="20"/>
        </w:rPr>
        <w:t>;</w:t>
      </w:r>
    </w:p>
    <w:p w:rsidR="00F67BC3" w:rsidRPr="00F67BC3" w:rsidRDefault="00F67BC3" w:rsidP="00A217BF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0"/>
        </w:rPr>
      </w:pPr>
      <w:r w:rsidRPr="00F67BC3">
        <w:rPr>
          <w:rFonts w:ascii="Times New Roman" w:hAnsi="Times New Roman" w:cs="Times New Roman"/>
          <w:sz w:val="20"/>
        </w:rPr>
        <w:t>- отдел инвестиций, развития предпринимательства и потребительского рынка Управления экономического развития Администрации Можайского городского округа</w:t>
      </w:r>
      <w:r w:rsidR="00084301">
        <w:rPr>
          <w:rFonts w:ascii="Times New Roman" w:hAnsi="Times New Roman" w:cs="Times New Roman"/>
          <w:sz w:val="20"/>
        </w:rPr>
        <w:t xml:space="preserve"> (</w:t>
      </w:r>
      <w:r w:rsidR="00A27DA2">
        <w:rPr>
          <w:rFonts w:ascii="Times New Roman" w:hAnsi="Times New Roman" w:cs="Times New Roman"/>
          <w:sz w:val="20"/>
        </w:rPr>
        <w:t>далее</w:t>
      </w:r>
      <w:r w:rsidR="00084301">
        <w:rPr>
          <w:rFonts w:ascii="Times New Roman" w:hAnsi="Times New Roman" w:cs="Times New Roman"/>
          <w:sz w:val="20"/>
        </w:rPr>
        <w:t xml:space="preserve"> - </w:t>
      </w:r>
      <w:r w:rsidR="00A27DA2">
        <w:rPr>
          <w:rFonts w:ascii="Times New Roman" w:hAnsi="Times New Roman" w:cs="Times New Roman"/>
          <w:sz w:val="20"/>
        </w:rPr>
        <w:t xml:space="preserve"> отдел инвестиций, развития предпринимательства и потребительского рынка Управления экономического развития АМГО</w:t>
      </w:r>
      <w:r w:rsidR="00084301">
        <w:rPr>
          <w:rFonts w:ascii="Times New Roman" w:hAnsi="Times New Roman" w:cs="Times New Roman"/>
          <w:sz w:val="20"/>
        </w:rPr>
        <w:t>)</w:t>
      </w:r>
      <w:r w:rsidRPr="00F67BC3">
        <w:rPr>
          <w:rFonts w:ascii="Times New Roman" w:hAnsi="Times New Roman" w:cs="Times New Roman"/>
          <w:sz w:val="20"/>
        </w:rPr>
        <w:t>;</w:t>
      </w:r>
    </w:p>
    <w:p w:rsidR="00042B87" w:rsidRPr="00D85983" w:rsidRDefault="00042B87" w:rsidP="00A217BF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</w:t>
      </w:r>
      <w:r w:rsidRPr="00042B87">
        <w:rPr>
          <w:rFonts w:ascii="Times New Roman" w:hAnsi="Times New Roman" w:cs="Times New Roman"/>
          <w:sz w:val="20"/>
        </w:rPr>
        <w:t xml:space="preserve">Комитет по управлению имуществом </w:t>
      </w:r>
      <w:r w:rsidR="00E17B31">
        <w:rPr>
          <w:rFonts w:ascii="Times New Roman" w:hAnsi="Times New Roman" w:cs="Times New Roman"/>
          <w:sz w:val="20"/>
        </w:rPr>
        <w:t>а</w:t>
      </w:r>
      <w:r w:rsidRPr="00042B87">
        <w:rPr>
          <w:rFonts w:ascii="Times New Roman" w:hAnsi="Times New Roman" w:cs="Times New Roman"/>
          <w:sz w:val="20"/>
        </w:rPr>
        <w:t>дминистрации Можайского городского округа</w:t>
      </w:r>
      <w:r w:rsidR="00084301">
        <w:rPr>
          <w:rFonts w:ascii="Times New Roman" w:hAnsi="Times New Roman" w:cs="Times New Roman"/>
          <w:sz w:val="20"/>
        </w:rPr>
        <w:t xml:space="preserve"> (</w:t>
      </w:r>
      <w:r w:rsidR="0093095F">
        <w:rPr>
          <w:rFonts w:ascii="Times New Roman" w:hAnsi="Times New Roman" w:cs="Times New Roman"/>
          <w:sz w:val="20"/>
        </w:rPr>
        <w:t>далее</w:t>
      </w:r>
      <w:r w:rsidR="00084301">
        <w:rPr>
          <w:rFonts w:ascii="Times New Roman" w:hAnsi="Times New Roman" w:cs="Times New Roman"/>
          <w:sz w:val="20"/>
        </w:rPr>
        <w:t xml:space="preserve"> -</w:t>
      </w:r>
      <w:r w:rsidR="0093095F">
        <w:rPr>
          <w:rFonts w:ascii="Times New Roman" w:hAnsi="Times New Roman" w:cs="Times New Roman"/>
          <w:sz w:val="20"/>
        </w:rPr>
        <w:t xml:space="preserve"> КУИ АМГО</w:t>
      </w:r>
      <w:r w:rsidR="00084301">
        <w:rPr>
          <w:rFonts w:ascii="Times New Roman" w:hAnsi="Times New Roman" w:cs="Times New Roman"/>
          <w:sz w:val="20"/>
        </w:rPr>
        <w:t>)</w:t>
      </w:r>
      <w:r w:rsidRPr="00042B87">
        <w:rPr>
          <w:rFonts w:ascii="Times New Roman" w:hAnsi="Times New Roman" w:cs="Times New Roman"/>
          <w:sz w:val="20"/>
        </w:rPr>
        <w:t>;</w:t>
      </w:r>
    </w:p>
    <w:p w:rsidR="00D85983" w:rsidRPr="00D85983" w:rsidRDefault="00D85983" w:rsidP="00A217BF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0"/>
        </w:rPr>
      </w:pPr>
      <w:r w:rsidRPr="00D85983">
        <w:rPr>
          <w:rFonts w:ascii="Times New Roman" w:hAnsi="Times New Roman" w:cs="Times New Roman"/>
          <w:sz w:val="20"/>
        </w:rPr>
        <w:t>- Управление по земельным отношениям</w:t>
      </w:r>
      <w:r>
        <w:rPr>
          <w:rFonts w:ascii="Times New Roman" w:hAnsi="Times New Roman" w:cs="Times New Roman"/>
          <w:sz w:val="20"/>
        </w:rPr>
        <w:t xml:space="preserve"> А</w:t>
      </w:r>
      <w:r w:rsidRPr="00042B87">
        <w:rPr>
          <w:rFonts w:ascii="Times New Roman" w:hAnsi="Times New Roman" w:cs="Times New Roman"/>
          <w:sz w:val="20"/>
        </w:rPr>
        <w:t>дминистрации Можайского городского округа</w:t>
      </w:r>
      <w:r w:rsidR="00084301">
        <w:rPr>
          <w:rFonts w:ascii="Times New Roman" w:hAnsi="Times New Roman" w:cs="Times New Roman"/>
          <w:sz w:val="20"/>
        </w:rPr>
        <w:t xml:space="preserve"> (</w:t>
      </w:r>
      <w:r w:rsidR="0093095F">
        <w:rPr>
          <w:rFonts w:ascii="Times New Roman" w:hAnsi="Times New Roman" w:cs="Times New Roman"/>
          <w:sz w:val="20"/>
        </w:rPr>
        <w:t>далее</w:t>
      </w:r>
      <w:r w:rsidR="00084301">
        <w:rPr>
          <w:rFonts w:ascii="Times New Roman" w:hAnsi="Times New Roman" w:cs="Times New Roman"/>
          <w:sz w:val="20"/>
        </w:rPr>
        <w:t xml:space="preserve"> -</w:t>
      </w:r>
      <w:r w:rsidR="0093095F">
        <w:rPr>
          <w:rFonts w:ascii="Times New Roman" w:hAnsi="Times New Roman" w:cs="Times New Roman"/>
          <w:sz w:val="20"/>
        </w:rPr>
        <w:t xml:space="preserve"> УЗО АМГО</w:t>
      </w:r>
      <w:r w:rsidR="00084301">
        <w:rPr>
          <w:rFonts w:ascii="Times New Roman" w:hAnsi="Times New Roman" w:cs="Times New Roman"/>
          <w:sz w:val="20"/>
        </w:rPr>
        <w:t>)</w:t>
      </w:r>
      <w:r w:rsidRPr="00042B87">
        <w:rPr>
          <w:rFonts w:ascii="Times New Roman" w:hAnsi="Times New Roman" w:cs="Times New Roman"/>
          <w:sz w:val="20"/>
        </w:rPr>
        <w:t>;</w:t>
      </w:r>
    </w:p>
    <w:p w:rsidR="00F67BC3" w:rsidRPr="00F67BC3" w:rsidRDefault="00F67BC3" w:rsidP="00A217BF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0"/>
        </w:rPr>
      </w:pPr>
      <w:r w:rsidRPr="00F67BC3">
        <w:rPr>
          <w:rFonts w:ascii="Times New Roman" w:hAnsi="Times New Roman" w:cs="Times New Roman"/>
          <w:sz w:val="20"/>
        </w:rPr>
        <w:t xml:space="preserve">- </w:t>
      </w:r>
      <w:r w:rsidR="0005435B">
        <w:rPr>
          <w:rFonts w:ascii="Times New Roman" w:hAnsi="Times New Roman" w:cs="Times New Roman"/>
          <w:sz w:val="20"/>
        </w:rPr>
        <w:t>О</w:t>
      </w:r>
      <w:r w:rsidRPr="00F67BC3">
        <w:rPr>
          <w:rFonts w:ascii="Times New Roman" w:hAnsi="Times New Roman" w:cs="Times New Roman"/>
          <w:sz w:val="20"/>
        </w:rPr>
        <w:t>тдел социальной поддержки Администрации Можайского городского округа</w:t>
      </w:r>
      <w:r w:rsidR="00084301">
        <w:rPr>
          <w:rFonts w:ascii="Times New Roman" w:hAnsi="Times New Roman" w:cs="Times New Roman"/>
          <w:sz w:val="20"/>
        </w:rPr>
        <w:t xml:space="preserve"> (</w:t>
      </w:r>
      <w:r w:rsidR="009B4CBE">
        <w:rPr>
          <w:rFonts w:ascii="Times New Roman" w:hAnsi="Times New Roman" w:cs="Times New Roman"/>
          <w:sz w:val="20"/>
        </w:rPr>
        <w:t>далее</w:t>
      </w:r>
      <w:r w:rsidR="00084301">
        <w:rPr>
          <w:rFonts w:ascii="Times New Roman" w:hAnsi="Times New Roman" w:cs="Times New Roman"/>
          <w:sz w:val="20"/>
        </w:rPr>
        <w:t xml:space="preserve"> -</w:t>
      </w:r>
      <w:r w:rsidR="009B4CBE">
        <w:rPr>
          <w:rFonts w:ascii="Times New Roman" w:hAnsi="Times New Roman" w:cs="Times New Roman"/>
          <w:sz w:val="20"/>
        </w:rPr>
        <w:t xml:space="preserve"> Отдел социальной поддержки АМГО</w:t>
      </w:r>
      <w:r w:rsidR="00084301">
        <w:rPr>
          <w:rFonts w:ascii="Times New Roman" w:hAnsi="Times New Roman" w:cs="Times New Roman"/>
          <w:sz w:val="20"/>
        </w:rPr>
        <w:t>)</w:t>
      </w:r>
      <w:r w:rsidRPr="00F67BC3">
        <w:rPr>
          <w:rFonts w:ascii="Times New Roman" w:hAnsi="Times New Roman" w:cs="Times New Roman"/>
          <w:sz w:val="20"/>
        </w:rPr>
        <w:t>;</w:t>
      </w:r>
    </w:p>
    <w:p w:rsidR="00F67BC3" w:rsidRPr="00F67BC3" w:rsidRDefault="00F67BC3" w:rsidP="00A217BF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0"/>
        </w:rPr>
      </w:pPr>
      <w:r w:rsidRPr="00F67BC3">
        <w:rPr>
          <w:rFonts w:ascii="Times New Roman" w:hAnsi="Times New Roman" w:cs="Times New Roman"/>
          <w:sz w:val="20"/>
        </w:rPr>
        <w:t>- Муниципальное казенное учреждение Можайского городского округа Московской области «Центр торгов»</w:t>
      </w:r>
      <w:r w:rsidR="00084301">
        <w:rPr>
          <w:rFonts w:ascii="Times New Roman" w:hAnsi="Times New Roman" w:cs="Times New Roman"/>
          <w:sz w:val="20"/>
        </w:rPr>
        <w:t xml:space="preserve"> (</w:t>
      </w:r>
      <w:r w:rsidR="0093095F">
        <w:rPr>
          <w:rFonts w:ascii="Times New Roman" w:hAnsi="Times New Roman" w:cs="Times New Roman"/>
          <w:sz w:val="20"/>
        </w:rPr>
        <w:t>далее</w:t>
      </w:r>
      <w:r w:rsidR="00084301">
        <w:rPr>
          <w:rFonts w:ascii="Times New Roman" w:hAnsi="Times New Roman" w:cs="Times New Roman"/>
          <w:sz w:val="20"/>
        </w:rPr>
        <w:t xml:space="preserve"> - </w:t>
      </w:r>
      <w:r w:rsidR="0093095F">
        <w:rPr>
          <w:rFonts w:ascii="Times New Roman" w:hAnsi="Times New Roman" w:cs="Times New Roman"/>
          <w:sz w:val="20"/>
        </w:rPr>
        <w:t>МКУ МГО МО «Центр торгов»</w:t>
      </w:r>
      <w:r w:rsidR="00084301">
        <w:rPr>
          <w:rFonts w:ascii="Times New Roman" w:hAnsi="Times New Roman" w:cs="Times New Roman"/>
          <w:sz w:val="20"/>
        </w:rPr>
        <w:t>)</w:t>
      </w:r>
      <w:r w:rsidRPr="00F67BC3">
        <w:rPr>
          <w:rFonts w:ascii="Times New Roman" w:hAnsi="Times New Roman" w:cs="Times New Roman"/>
          <w:sz w:val="20"/>
        </w:rPr>
        <w:t>;</w:t>
      </w:r>
    </w:p>
    <w:p w:rsidR="00F67BC3" w:rsidRPr="00F67BC3" w:rsidRDefault="002509E7" w:rsidP="002509E7">
      <w:pPr>
        <w:pStyle w:val="ConsPlusNormal"/>
        <w:shd w:val="clear" w:color="auto" w:fill="FFFFFF" w:themeFill="background1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Р</w:t>
      </w:r>
      <w:r w:rsidR="00F67BC3" w:rsidRPr="00F67BC3">
        <w:rPr>
          <w:rFonts w:ascii="Times New Roman" w:hAnsi="Times New Roman" w:cs="Times New Roman"/>
          <w:sz w:val="20"/>
        </w:rPr>
        <w:t xml:space="preserve">уководители отраслевых (функциональных) органов Администрации Можайского городского округа, руководители муниципальных учреждений, являющихся ответственными исполнителями подпрограмм/мероприятий </w:t>
      </w:r>
      <w:r w:rsidR="00326E1D">
        <w:rPr>
          <w:rFonts w:ascii="Times New Roman" w:hAnsi="Times New Roman" w:cs="Times New Roman"/>
          <w:sz w:val="20"/>
        </w:rPr>
        <w:t>муниципальной п</w:t>
      </w:r>
      <w:r w:rsidR="00F67BC3" w:rsidRPr="00F67BC3">
        <w:rPr>
          <w:rFonts w:ascii="Times New Roman" w:hAnsi="Times New Roman" w:cs="Times New Roman"/>
          <w:sz w:val="20"/>
        </w:rPr>
        <w:t>рограммы, несут персональную ответственность за выполнение мероприятий и результатов реализации</w:t>
      </w:r>
      <w:r w:rsidR="0005435B">
        <w:rPr>
          <w:rFonts w:ascii="Times New Roman" w:hAnsi="Times New Roman" w:cs="Times New Roman"/>
          <w:sz w:val="20"/>
        </w:rPr>
        <w:t xml:space="preserve"> </w:t>
      </w:r>
      <w:r w:rsidR="00BF6789">
        <w:rPr>
          <w:rFonts w:ascii="Times New Roman" w:hAnsi="Times New Roman" w:cs="Times New Roman"/>
          <w:sz w:val="20"/>
        </w:rPr>
        <w:t>м</w:t>
      </w:r>
      <w:r w:rsidR="0005435B">
        <w:rPr>
          <w:rFonts w:ascii="Times New Roman" w:hAnsi="Times New Roman" w:cs="Times New Roman"/>
          <w:sz w:val="20"/>
        </w:rPr>
        <w:t xml:space="preserve">униципальной </w:t>
      </w:r>
      <w:r w:rsidR="00F67BC3" w:rsidRPr="00F67BC3">
        <w:rPr>
          <w:rFonts w:ascii="Times New Roman" w:hAnsi="Times New Roman" w:cs="Times New Roman"/>
          <w:sz w:val="20"/>
        </w:rPr>
        <w:t xml:space="preserve"> </w:t>
      </w:r>
      <w:r w:rsidR="00BF6789">
        <w:rPr>
          <w:rFonts w:ascii="Times New Roman" w:hAnsi="Times New Roman" w:cs="Times New Roman"/>
          <w:sz w:val="20"/>
        </w:rPr>
        <w:t>п</w:t>
      </w:r>
      <w:r w:rsidR="00F67BC3" w:rsidRPr="00F67BC3">
        <w:rPr>
          <w:rFonts w:ascii="Times New Roman" w:hAnsi="Times New Roman" w:cs="Times New Roman"/>
          <w:sz w:val="20"/>
        </w:rPr>
        <w:t>рограммы.</w:t>
      </w:r>
    </w:p>
    <w:p w:rsidR="0064678F" w:rsidRDefault="00F67BC3" w:rsidP="00120A2E">
      <w:pPr>
        <w:pStyle w:val="ConsPlusNormal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0"/>
        </w:rPr>
      </w:pPr>
      <w:proofErr w:type="gramStart"/>
      <w:r w:rsidRPr="00F67BC3">
        <w:rPr>
          <w:rFonts w:ascii="Times New Roman" w:hAnsi="Times New Roman" w:cs="Times New Roman"/>
          <w:sz w:val="20"/>
        </w:rPr>
        <w:t>Контроль за</w:t>
      </w:r>
      <w:proofErr w:type="gramEnd"/>
      <w:r w:rsidRPr="00F67BC3">
        <w:rPr>
          <w:rFonts w:ascii="Times New Roman" w:hAnsi="Times New Roman" w:cs="Times New Roman"/>
          <w:sz w:val="20"/>
        </w:rPr>
        <w:t xml:space="preserve"> реализацией</w:t>
      </w:r>
      <w:r w:rsidR="0005435B">
        <w:rPr>
          <w:rFonts w:ascii="Times New Roman" w:hAnsi="Times New Roman" w:cs="Times New Roman"/>
          <w:sz w:val="20"/>
        </w:rPr>
        <w:t xml:space="preserve"> </w:t>
      </w:r>
      <w:r w:rsidR="00A27DA2">
        <w:rPr>
          <w:rFonts w:ascii="Times New Roman" w:hAnsi="Times New Roman" w:cs="Times New Roman"/>
          <w:sz w:val="20"/>
        </w:rPr>
        <w:t>м</w:t>
      </w:r>
      <w:r w:rsidR="0005435B">
        <w:rPr>
          <w:rFonts w:ascii="Times New Roman" w:hAnsi="Times New Roman" w:cs="Times New Roman"/>
          <w:sz w:val="20"/>
        </w:rPr>
        <w:t xml:space="preserve">униципальной </w:t>
      </w:r>
      <w:r w:rsidR="00A27DA2">
        <w:rPr>
          <w:rFonts w:ascii="Times New Roman" w:hAnsi="Times New Roman" w:cs="Times New Roman"/>
          <w:sz w:val="20"/>
        </w:rPr>
        <w:t>п</w:t>
      </w:r>
      <w:r w:rsidRPr="00F67BC3">
        <w:rPr>
          <w:rFonts w:ascii="Times New Roman" w:hAnsi="Times New Roman" w:cs="Times New Roman"/>
          <w:sz w:val="20"/>
        </w:rPr>
        <w:t>рограммы осуществляет Глава Можайского городского округа, координатор</w:t>
      </w:r>
      <w:r w:rsidR="0005435B">
        <w:rPr>
          <w:rFonts w:ascii="Times New Roman" w:hAnsi="Times New Roman" w:cs="Times New Roman"/>
          <w:sz w:val="20"/>
        </w:rPr>
        <w:t xml:space="preserve"> </w:t>
      </w:r>
      <w:r w:rsidR="00A27DA2">
        <w:rPr>
          <w:rFonts w:ascii="Times New Roman" w:hAnsi="Times New Roman" w:cs="Times New Roman"/>
          <w:sz w:val="20"/>
        </w:rPr>
        <w:t>м</w:t>
      </w:r>
      <w:r w:rsidR="0005435B">
        <w:rPr>
          <w:rFonts w:ascii="Times New Roman" w:hAnsi="Times New Roman" w:cs="Times New Roman"/>
          <w:sz w:val="20"/>
        </w:rPr>
        <w:t xml:space="preserve">униципальной </w:t>
      </w:r>
      <w:r w:rsidR="00A27DA2">
        <w:rPr>
          <w:rFonts w:ascii="Times New Roman" w:hAnsi="Times New Roman" w:cs="Times New Roman"/>
          <w:sz w:val="20"/>
        </w:rPr>
        <w:t>п</w:t>
      </w:r>
      <w:r w:rsidRPr="00F67BC3">
        <w:rPr>
          <w:rFonts w:ascii="Times New Roman" w:hAnsi="Times New Roman" w:cs="Times New Roman"/>
          <w:sz w:val="20"/>
        </w:rPr>
        <w:t xml:space="preserve">рограммы (подпрограммы) </w:t>
      </w:r>
      <w:r w:rsidR="00671F04">
        <w:rPr>
          <w:rFonts w:ascii="Times New Roman" w:hAnsi="Times New Roman" w:cs="Times New Roman"/>
          <w:sz w:val="20"/>
        </w:rPr>
        <w:t>–</w:t>
      </w:r>
      <w:r w:rsidR="00326E1D">
        <w:rPr>
          <w:rFonts w:ascii="Times New Roman" w:hAnsi="Times New Roman" w:cs="Times New Roman"/>
          <w:sz w:val="20"/>
        </w:rPr>
        <w:t xml:space="preserve"> </w:t>
      </w:r>
      <w:r w:rsidR="003342AA">
        <w:rPr>
          <w:rFonts w:ascii="Times New Roman" w:hAnsi="Times New Roman" w:cs="Times New Roman"/>
          <w:sz w:val="20"/>
        </w:rPr>
        <w:t>п</w:t>
      </w:r>
      <w:r w:rsidR="00326E1D">
        <w:rPr>
          <w:rFonts w:ascii="Times New Roman" w:hAnsi="Times New Roman" w:cs="Times New Roman"/>
          <w:sz w:val="20"/>
        </w:rPr>
        <w:t>ервый</w:t>
      </w:r>
      <w:r w:rsidR="00671F04">
        <w:rPr>
          <w:rFonts w:ascii="Times New Roman" w:hAnsi="Times New Roman" w:cs="Times New Roman"/>
          <w:sz w:val="20"/>
        </w:rPr>
        <w:t xml:space="preserve"> </w:t>
      </w:r>
      <w:r w:rsidRPr="00F67BC3">
        <w:rPr>
          <w:rFonts w:ascii="Times New Roman" w:hAnsi="Times New Roman" w:cs="Times New Roman"/>
          <w:sz w:val="20"/>
        </w:rPr>
        <w:t xml:space="preserve"> заместитель Главы Администрации Можайского городского округа, курирующий соответствующее направление деятельности. Оценка эффективности реализации</w:t>
      </w:r>
      <w:r w:rsidR="0005435B">
        <w:rPr>
          <w:rFonts w:ascii="Times New Roman" w:hAnsi="Times New Roman" w:cs="Times New Roman"/>
          <w:sz w:val="20"/>
        </w:rPr>
        <w:t xml:space="preserve"> </w:t>
      </w:r>
      <w:r w:rsidR="00BF6789">
        <w:rPr>
          <w:rFonts w:ascii="Times New Roman" w:hAnsi="Times New Roman" w:cs="Times New Roman"/>
          <w:sz w:val="20"/>
        </w:rPr>
        <w:t>м</w:t>
      </w:r>
      <w:r w:rsidR="0005435B">
        <w:rPr>
          <w:rFonts w:ascii="Times New Roman" w:hAnsi="Times New Roman" w:cs="Times New Roman"/>
          <w:sz w:val="20"/>
        </w:rPr>
        <w:t>униципальной</w:t>
      </w:r>
      <w:r w:rsidRPr="00F67BC3">
        <w:rPr>
          <w:rFonts w:ascii="Times New Roman" w:hAnsi="Times New Roman" w:cs="Times New Roman"/>
          <w:sz w:val="20"/>
        </w:rPr>
        <w:t xml:space="preserve"> </w:t>
      </w:r>
      <w:r w:rsidR="00BF6789">
        <w:rPr>
          <w:rFonts w:ascii="Times New Roman" w:hAnsi="Times New Roman" w:cs="Times New Roman"/>
          <w:sz w:val="20"/>
        </w:rPr>
        <w:t>п</w:t>
      </w:r>
      <w:r w:rsidRPr="00F67BC3">
        <w:rPr>
          <w:rFonts w:ascii="Times New Roman" w:hAnsi="Times New Roman" w:cs="Times New Roman"/>
          <w:sz w:val="20"/>
        </w:rPr>
        <w:t>рограммы (подпрограммы), сроки и формы предоставления отчетности о реализации</w:t>
      </w:r>
      <w:r w:rsidR="0005435B">
        <w:rPr>
          <w:rFonts w:ascii="Times New Roman" w:hAnsi="Times New Roman" w:cs="Times New Roman"/>
          <w:sz w:val="20"/>
        </w:rPr>
        <w:t xml:space="preserve"> </w:t>
      </w:r>
      <w:r w:rsidR="00A27DA2">
        <w:rPr>
          <w:rFonts w:ascii="Times New Roman" w:hAnsi="Times New Roman" w:cs="Times New Roman"/>
          <w:sz w:val="20"/>
        </w:rPr>
        <w:t>м</w:t>
      </w:r>
      <w:r w:rsidR="0005435B">
        <w:rPr>
          <w:rFonts w:ascii="Times New Roman" w:hAnsi="Times New Roman" w:cs="Times New Roman"/>
          <w:sz w:val="20"/>
        </w:rPr>
        <w:t xml:space="preserve">униципальной </w:t>
      </w:r>
      <w:r w:rsidR="00A27DA2">
        <w:rPr>
          <w:rFonts w:ascii="Times New Roman" w:hAnsi="Times New Roman" w:cs="Times New Roman"/>
          <w:sz w:val="20"/>
        </w:rPr>
        <w:t>п</w:t>
      </w:r>
      <w:r w:rsidRPr="00F67BC3">
        <w:rPr>
          <w:rFonts w:ascii="Times New Roman" w:hAnsi="Times New Roman" w:cs="Times New Roman"/>
          <w:sz w:val="20"/>
        </w:rPr>
        <w:t>рограммы, внесение изменений в</w:t>
      </w:r>
      <w:r w:rsidR="0005435B">
        <w:rPr>
          <w:rFonts w:ascii="Times New Roman" w:hAnsi="Times New Roman" w:cs="Times New Roman"/>
          <w:sz w:val="20"/>
        </w:rPr>
        <w:t xml:space="preserve"> </w:t>
      </w:r>
      <w:r w:rsidR="00BF6789">
        <w:rPr>
          <w:rFonts w:ascii="Times New Roman" w:hAnsi="Times New Roman" w:cs="Times New Roman"/>
          <w:sz w:val="20"/>
        </w:rPr>
        <w:t>м</w:t>
      </w:r>
      <w:r w:rsidR="0005435B">
        <w:rPr>
          <w:rFonts w:ascii="Times New Roman" w:hAnsi="Times New Roman" w:cs="Times New Roman"/>
          <w:sz w:val="20"/>
        </w:rPr>
        <w:t xml:space="preserve">униципальную </w:t>
      </w:r>
      <w:r w:rsidR="00390EE8">
        <w:rPr>
          <w:rFonts w:ascii="Times New Roman" w:hAnsi="Times New Roman" w:cs="Times New Roman"/>
          <w:sz w:val="20"/>
        </w:rPr>
        <w:t xml:space="preserve">  </w:t>
      </w:r>
      <w:r w:rsidR="00AF1BCA">
        <w:rPr>
          <w:rFonts w:ascii="Times New Roman" w:hAnsi="Times New Roman" w:cs="Times New Roman"/>
          <w:sz w:val="20"/>
        </w:rPr>
        <w:t xml:space="preserve">  </w:t>
      </w:r>
      <w:r w:rsidR="00390807">
        <w:rPr>
          <w:rFonts w:ascii="Times New Roman" w:hAnsi="Times New Roman" w:cs="Times New Roman"/>
          <w:sz w:val="20"/>
        </w:rPr>
        <w:t xml:space="preserve"> </w:t>
      </w:r>
      <w:r w:rsidR="00BF6789">
        <w:rPr>
          <w:rFonts w:ascii="Times New Roman" w:hAnsi="Times New Roman" w:cs="Times New Roman"/>
          <w:sz w:val="20"/>
        </w:rPr>
        <w:t>п</w:t>
      </w:r>
      <w:r w:rsidRPr="00F67BC3">
        <w:rPr>
          <w:rFonts w:ascii="Times New Roman" w:hAnsi="Times New Roman" w:cs="Times New Roman"/>
          <w:sz w:val="20"/>
        </w:rPr>
        <w:t>рограмму осуществляются в соответствии с</w:t>
      </w:r>
      <w:r w:rsidR="00084301">
        <w:rPr>
          <w:rFonts w:ascii="Times New Roman" w:hAnsi="Times New Roman" w:cs="Times New Roman"/>
          <w:sz w:val="20"/>
        </w:rPr>
        <w:t xml:space="preserve"> </w:t>
      </w:r>
      <w:r w:rsidRPr="00F67BC3">
        <w:rPr>
          <w:rFonts w:ascii="Times New Roman" w:hAnsi="Times New Roman" w:cs="Times New Roman"/>
          <w:sz w:val="20"/>
        </w:rPr>
        <w:t>Порядк</w:t>
      </w:r>
      <w:r w:rsidR="00A27DA2">
        <w:rPr>
          <w:rFonts w:ascii="Times New Roman" w:hAnsi="Times New Roman" w:cs="Times New Roman"/>
          <w:sz w:val="20"/>
        </w:rPr>
        <w:t>ом</w:t>
      </w:r>
      <w:r w:rsidR="00084301">
        <w:rPr>
          <w:rFonts w:ascii="Times New Roman" w:hAnsi="Times New Roman" w:cs="Times New Roman"/>
          <w:sz w:val="20"/>
        </w:rPr>
        <w:t xml:space="preserve"> </w:t>
      </w:r>
      <w:r w:rsidRPr="00F67BC3">
        <w:rPr>
          <w:rFonts w:ascii="Times New Roman" w:hAnsi="Times New Roman" w:cs="Times New Roman"/>
          <w:sz w:val="20"/>
        </w:rPr>
        <w:t>разработки и реализации муниципальных программ Можайского городского округа Московской области</w:t>
      </w:r>
      <w:r w:rsidR="00A27DA2">
        <w:rPr>
          <w:rFonts w:ascii="Times New Roman" w:hAnsi="Times New Roman" w:cs="Times New Roman"/>
          <w:sz w:val="20"/>
        </w:rPr>
        <w:t>, утвержденным постановлением Администрации Можайского городского ок</w:t>
      </w:r>
      <w:r w:rsidR="006B40B9">
        <w:rPr>
          <w:rFonts w:ascii="Times New Roman" w:hAnsi="Times New Roman" w:cs="Times New Roman"/>
          <w:sz w:val="20"/>
        </w:rPr>
        <w:t>р</w:t>
      </w:r>
      <w:r w:rsidR="00A27DA2">
        <w:rPr>
          <w:rFonts w:ascii="Times New Roman" w:hAnsi="Times New Roman" w:cs="Times New Roman"/>
          <w:sz w:val="20"/>
        </w:rPr>
        <w:t>уга</w:t>
      </w:r>
      <w:r w:rsidRPr="00F67BC3">
        <w:rPr>
          <w:rFonts w:ascii="Times New Roman" w:hAnsi="Times New Roman" w:cs="Times New Roman"/>
          <w:sz w:val="20"/>
        </w:rPr>
        <w:t>.</w:t>
      </w:r>
    </w:p>
    <w:p w:rsidR="0064678F" w:rsidRDefault="0064678F" w:rsidP="006516C2">
      <w:pPr>
        <w:pStyle w:val="ConsPlusTitle"/>
        <w:shd w:val="clear" w:color="auto" w:fill="FFFFFF" w:themeFill="background1"/>
        <w:outlineLvl w:val="0"/>
        <w:rPr>
          <w:rFonts w:ascii="Times New Roman" w:hAnsi="Times New Roman" w:cs="Times New Roman"/>
          <w:sz w:val="20"/>
        </w:rPr>
      </w:pPr>
    </w:p>
    <w:p w:rsidR="006516C2" w:rsidRPr="000854B1" w:rsidRDefault="000854B1" w:rsidP="001F072B">
      <w:pPr>
        <w:pStyle w:val="ConsPlusTitle"/>
        <w:shd w:val="clear" w:color="auto" w:fill="FFFFFF" w:themeFill="background1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3.</w:t>
      </w:r>
      <w:r w:rsidR="00F621DB" w:rsidRPr="000854B1">
        <w:rPr>
          <w:rFonts w:ascii="Times New Roman" w:hAnsi="Times New Roman" w:cs="Times New Roman"/>
          <w:sz w:val="20"/>
        </w:rPr>
        <w:t xml:space="preserve"> </w:t>
      </w:r>
      <w:r w:rsidR="00AD73A5" w:rsidRPr="00AD73A5">
        <w:rPr>
          <w:rFonts w:ascii="Times New Roman" w:hAnsi="Times New Roman" w:cs="Times New Roman"/>
          <w:sz w:val="20"/>
        </w:rPr>
        <w:t>Целевые показатели муниципальной программы «Предпринимательство»</w:t>
      </w:r>
    </w:p>
    <w:p w:rsidR="00F31AF5" w:rsidRPr="006516C2" w:rsidRDefault="00F31AF5" w:rsidP="006516C2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0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2831"/>
        <w:gridCol w:w="1698"/>
        <w:gridCol w:w="1134"/>
        <w:gridCol w:w="1747"/>
        <w:gridCol w:w="17"/>
        <w:gridCol w:w="785"/>
        <w:gridCol w:w="851"/>
        <w:gridCol w:w="850"/>
        <w:gridCol w:w="851"/>
        <w:gridCol w:w="850"/>
        <w:gridCol w:w="1422"/>
        <w:gridCol w:w="24"/>
        <w:gridCol w:w="1543"/>
      </w:tblGrid>
      <w:tr w:rsidR="00F27763" w:rsidTr="00805901">
        <w:trPr>
          <w:trHeight w:val="1080"/>
        </w:trPr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763" w:rsidRPr="00E155C8" w:rsidRDefault="00F27763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155C8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</w:p>
          <w:p w:rsidR="00F27763" w:rsidRPr="008A072D" w:rsidRDefault="00F27763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8A072D">
              <w:rPr>
                <w:rFonts w:eastAsia="Times New Roman" w:cs="Times New Roman"/>
                <w:sz w:val="20"/>
                <w:szCs w:val="20"/>
              </w:rPr>
              <w:t>п</w:t>
            </w:r>
            <w:proofErr w:type="gramEnd"/>
            <w:r w:rsidRPr="008A072D">
              <w:rPr>
                <w:rFonts w:eastAsia="Times New Roman" w:cs="Times New Roman"/>
                <w:sz w:val="20"/>
                <w:szCs w:val="20"/>
              </w:rPr>
              <w:t>/п</w:t>
            </w:r>
          </w:p>
        </w:tc>
        <w:tc>
          <w:tcPr>
            <w:tcW w:w="2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763" w:rsidRPr="00E155C8" w:rsidRDefault="00F27763" w:rsidP="00F27763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Наименование целевых показателей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763" w:rsidRPr="00E155C8" w:rsidRDefault="00F27763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155C8">
              <w:rPr>
                <w:rFonts w:eastAsia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763" w:rsidRPr="00E155C8" w:rsidRDefault="00F27763" w:rsidP="00805901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155C8">
              <w:rPr>
                <w:rFonts w:eastAsia="Times New Roman" w:cs="Times New Roman"/>
                <w:sz w:val="20"/>
                <w:szCs w:val="20"/>
              </w:rPr>
              <w:t>Единица измерения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(по ОКЕИ)</w:t>
            </w:r>
          </w:p>
        </w:tc>
        <w:tc>
          <w:tcPr>
            <w:tcW w:w="1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763" w:rsidRPr="00E155C8" w:rsidRDefault="00F27763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E155C8">
              <w:rPr>
                <w:rFonts w:eastAsia="Times New Roman" w:cs="Times New Roman"/>
                <w:sz w:val="20"/>
                <w:szCs w:val="20"/>
              </w:rPr>
              <w:t>Базовое значение</w:t>
            </w:r>
            <w:r w:rsidR="007437E5">
              <w:rPr>
                <w:rFonts w:eastAsia="Times New Roman" w:cs="Times New Roman"/>
                <w:sz w:val="20"/>
                <w:szCs w:val="20"/>
              </w:rPr>
              <w:t xml:space="preserve"> (</w:t>
            </w:r>
            <w:r w:rsidRPr="00E155C8">
              <w:rPr>
                <w:rFonts w:eastAsia="Times New Roman" w:cs="Times New Roman"/>
                <w:sz w:val="20"/>
                <w:szCs w:val="20"/>
              </w:rPr>
              <w:t xml:space="preserve">на начало реализации </w:t>
            </w:r>
            <w:proofErr w:type="gramEnd"/>
          </w:p>
          <w:p w:rsidR="00F27763" w:rsidRPr="00E155C8" w:rsidRDefault="007437E5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</w:t>
            </w:r>
            <w:r w:rsidR="00F27763" w:rsidRPr="00E155C8">
              <w:rPr>
                <w:rFonts w:eastAsia="Times New Roman" w:cs="Times New Roman"/>
                <w:sz w:val="20"/>
                <w:szCs w:val="20"/>
              </w:rPr>
              <w:t>рограммы</w:t>
            </w:r>
            <w:r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4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7763" w:rsidRPr="00E155C8" w:rsidRDefault="00F27763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155C8">
              <w:rPr>
                <w:rFonts w:eastAsia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27763" w:rsidRPr="00E155C8" w:rsidRDefault="00805901" w:rsidP="00A27DA2">
            <w:pPr>
              <w:widowControl w:val="0"/>
              <w:shd w:val="clear" w:color="auto" w:fill="FFFFFF" w:themeFill="background1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Ответственный </w:t>
            </w:r>
            <w:r w:rsidR="00A27DA2">
              <w:rPr>
                <w:rFonts w:eastAsia="Times New Roman" w:cs="Times New Roman"/>
                <w:sz w:val="20"/>
                <w:szCs w:val="20"/>
              </w:rPr>
              <w:t>отраслевой (функциональный) орган, муниципальное учреждение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27763" w:rsidRPr="00F27763" w:rsidRDefault="00F27763" w:rsidP="00805901">
            <w:pPr>
              <w:pStyle w:val="ConsPlusNormal"/>
              <w:ind w:left="-112" w:right="-108" w:firstLine="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A3B">
              <w:rPr>
                <w:rFonts w:ascii="Times New Roman" w:hAnsi="Times New Roman" w:cs="Times New Roman"/>
                <w:sz w:val="18"/>
                <w:szCs w:val="18"/>
              </w:rPr>
              <w:t>Номер Подпрограммы</w:t>
            </w:r>
            <w:r w:rsidR="0080590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0A3B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мероприятий, оказывающих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влияние на достижение </w:t>
            </w:r>
            <w:r w:rsidR="00805901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оказателя</w:t>
            </w:r>
          </w:p>
        </w:tc>
      </w:tr>
      <w:tr w:rsidR="00F27763" w:rsidTr="00805901">
        <w:trPr>
          <w:trHeight w:val="56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763" w:rsidRDefault="00F27763">
            <w:pPr>
              <w:widowControl w:val="0"/>
              <w:shd w:val="clear" w:color="auto" w:fill="FFFFFF" w:themeFill="background1"/>
              <w:spacing w:line="27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763" w:rsidRDefault="00F27763">
            <w:pPr>
              <w:widowControl w:val="0"/>
              <w:shd w:val="clear" w:color="auto" w:fill="FFFFFF" w:themeFill="background1"/>
              <w:spacing w:line="27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763" w:rsidRDefault="00F27763">
            <w:pPr>
              <w:widowControl w:val="0"/>
              <w:shd w:val="clear" w:color="auto" w:fill="FFFFFF" w:themeFill="background1"/>
              <w:spacing w:line="27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763" w:rsidRDefault="00F27763">
            <w:pPr>
              <w:widowControl w:val="0"/>
              <w:shd w:val="clear" w:color="auto" w:fill="FFFFFF" w:themeFill="background1"/>
              <w:spacing w:line="27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763" w:rsidRDefault="00F27763">
            <w:pPr>
              <w:widowControl w:val="0"/>
              <w:shd w:val="clear" w:color="auto" w:fill="FFFFFF" w:themeFill="background1"/>
              <w:spacing w:line="27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63" w:rsidRPr="00E155C8" w:rsidRDefault="00F27763" w:rsidP="006516C2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155C8">
              <w:rPr>
                <w:rFonts w:eastAsia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63" w:rsidRPr="00E155C8" w:rsidRDefault="00F27763" w:rsidP="006516C2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155C8">
              <w:rPr>
                <w:rFonts w:eastAsia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63" w:rsidRPr="00E155C8" w:rsidRDefault="00F27763" w:rsidP="006516C2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155C8">
              <w:rPr>
                <w:rFonts w:eastAsia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63" w:rsidRPr="00E155C8" w:rsidRDefault="00F27763" w:rsidP="006516C2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155C8">
              <w:rPr>
                <w:rFonts w:eastAsia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7763" w:rsidRPr="00E155C8" w:rsidRDefault="00F27763" w:rsidP="006516C2">
            <w:pPr>
              <w:widowControl w:val="0"/>
              <w:shd w:val="clear" w:color="auto" w:fill="FFFFFF" w:themeFill="background1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155C8">
              <w:rPr>
                <w:rFonts w:eastAsia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7763" w:rsidRPr="00E155C8" w:rsidRDefault="00F27763" w:rsidP="00F27763">
            <w:pPr>
              <w:widowControl w:val="0"/>
              <w:shd w:val="clear" w:color="auto" w:fill="FFFFFF" w:themeFill="background1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7763" w:rsidRDefault="00F27763">
            <w:pPr>
              <w:widowControl w:val="0"/>
              <w:shd w:val="clear" w:color="auto" w:fill="FFFFFF" w:themeFill="background1"/>
              <w:spacing w:line="276" w:lineRule="auto"/>
              <w:rPr>
                <w:rFonts w:eastAsia="Times New Roman" w:cs="Times New Roman"/>
                <w:sz w:val="22"/>
              </w:rPr>
            </w:pPr>
          </w:p>
        </w:tc>
      </w:tr>
      <w:tr w:rsidR="00F27763" w:rsidTr="00805901">
        <w:trPr>
          <w:trHeight w:val="9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7763" w:rsidRPr="00E155C8" w:rsidRDefault="00F27763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155C8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763" w:rsidRPr="00E155C8" w:rsidRDefault="00F27763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155C8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763" w:rsidRPr="00E155C8" w:rsidRDefault="00F27763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155C8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763" w:rsidRPr="00E155C8" w:rsidRDefault="00F27763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155C8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763" w:rsidRPr="00E155C8" w:rsidRDefault="00F27763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155C8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763" w:rsidRPr="00E155C8" w:rsidRDefault="00F27763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155C8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763" w:rsidRPr="00E155C8" w:rsidRDefault="00F27763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155C8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763" w:rsidRPr="00E155C8" w:rsidRDefault="00F27763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155C8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763" w:rsidRPr="00E155C8" w:rsidRDefault="00F27763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155C8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7763" w:rsidRPr="00E155C8" w:rsidRDefault="00F27763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155C8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7763" w:rsidRPr="00E155C8" w:rsidRDefault="00F27763" w:rsidP="00F27763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7763" w:rsidRPr="00E155C8" w:rsidRDefault="00F27763" w:rsidP="004B0ACC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</w:tr>
      <w:tr w:rsidR="00F27763" w:rsidTr="00805901">
        <w:trPr>
          <w:trHeight w:val="9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7763" w:rsidRPr="00F27763" w:rsidRDefault="00F27763" w:rsidP="00F27763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F27763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146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7763" w:rsidRPr="00E155C8" w:rsidRDefault="00F27763" w:rsidP="004B0ACC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155C8"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eastAsiaTheme="minorEastAsia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E155C8"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  <w:t xml:space="preserve"> «Инвестиции»</w:t>
            </w:r>
          </w:p>
        </w:tc>
      </w:tr>
      <w:tr w:rsidR="00F27763" w:rsidTr="00805901">
        <w:trPr>
          <w:trHeight w:val="970"/>
        </w:trPr>
        <w:tc>
          <w:tcPr>
            <w:tcW w:w="4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63" w:rsidRPr="00E155C8" w:rsidRDefault="00F27763" w:rsidP="00E155C8">
            <w:pPr>
              <w:widowControl w:val="0"/>
              <w:shd w:val="clear" w:color="auto" w:fill="FFFFFF" w:themeFill="background1"/>
              <w:jc w:val="center"/>
              <w:rPr>
                <w:rFonts w:eastAsia="Times New Roman" w:cs="Times New Roman"/>
                <w:sz w:val="16"/>
              </w:rPr>
            </w:pPr>
            <w:r w:rsidRPr="009E5DE6">
              <w:rPr>
                <w:rFonts w:eastAsia="Times New Roman" w:cs="Times New Roman"/>
                <w:sz w:val="16"/>
              </w:rPr>
              <w:t>1.1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7763" w:rsidRPr="00742E28" w:rsidRDefault="00F27763" w:rsidP="00203CD5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 w:rsidRPr="00742E28">
              <w:rPr>
                <w:sz w:val="16"/>
                <w:szCs w:val="20"/>
              </w:rPr>
              <w:t>Увеличение среднемесячной заработной платы работников организаций, не относящихся к субъектам малого предпринимательства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7763" w:rsidRPr="00E155C8" w:rsidRDefault="00F27763" w:rsidP="0067306F">
            <w:pPr>
              <w:jc w:val="center"/>
              <w:rPr>
                <w:i/>
                <w:sz w:val="16"/>
                <w:szCs w:val="16"/>
              </w:rPr>
            </w:pPr>
            <w:r w:rsidRPr="00E155C8">
              <w:rPr>
                <w:rFonts w:eastAsia="Times New Roman" w:cs="Times New Roman"/>
                <w:sz w:val="16"/>
                <w:szCs w:val="16"/>
              </w:rPr>
              <w:t>приоритетный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7763" w:rsidRPr="00E155C8" w:rsidRDefault="00F27763" w:rsidP="0067306F">
            <w:pPr>
              <w:jc w:val="center"/>
              <w:rPr>
                <w:rFonts w:eastAsia="Times New Roman" w:cs="Times New Roman"/>
                <w:i/>
                <w:sz w:val="16"/>
                <w:szCs w:val="16"/>
              </w:rPr>
            </w:pPr>
            <w:r w:rsidRPr="00E155C8">
              <w:rPr>
                <w:rFonts w:eastAsia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7763" w:rsidRPr="00E155C8" w:rsidRDefault="00F27763" w:rsidP="00E155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106,9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7763" w:rsidRPr="00E155C8" w:rsidRDefault="00F27763" w:rsidP="00E155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7763" w:rsidRPr="00E155C8" w:rsidRDefault="00F27763" w:rsidP="00E155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7763" w:rsidRPr="00E155C8" w:rsidRDefault="00F27763" w:rsidP="00E155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7763" w:rsidRPr="00E155C8" w:rsidRDefault="00F27763" w:rsidP="00E155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63" w:rsidRPr="00E155C8" w:rsidRDefault="00F27763" w:rsidP="00E155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63" w:rsidRPr="00E155C8" w:rsidRDefault="00E50BDD" w:rsidP="0074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инвестиций, развития предпринимательства и потребительског</w:t>
            </w:r>
            <w:r>
              <w:rPr>
                <w:sz w:val="16"/>
                <w:szCs w:val="16"/>
              </w:rPr>
              <w:lastRenderedPageBreak/>
              <w:t>о рынка Управления экономического развития</w:t>
            </w:r>
            <w:r w:rsidR="007437E5">
              <w:rPr>
                <w:sz w:val="16"/>
                <w:szCs w:val="16"/>
              </w:rPr>
              <w:t xml:space="preserve"> АМГО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63" w:rsidRDefault="006E52C6" w:rsidP="00805901">
            <w:pPr>
              <w:ind w:left="-108" w:right="-108"/>
              <w:contextualSpacing/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lastRenderedPageBreak/>
              <w:t>1.</w:t>
            </w:r>
            <w:r w:rsidR="00F27763" w:rsidRPr="003D2D3B">
              <w:rPr>
                <w:rFonts w:eastAsia="Times New Roman"/>
                <w:bCs/>
                <w:sz w:val="16"/>
                <w:szCs w:val="16"/>
                <w:lang w:eastAsia="ru-RU"/>
              </w:rPr>
              <w:t>02.01</w:t>
            </w:r>
          </w:p>
          <w:p w:rsidR="00F27763" w:rsidRPr="003D2D3B" w:rsidRDefault="00F27763" w:rsidP="00805901">
            <w:pPr>
              <w:ind w:left="-108" w:right="-108"/>
              <w:contextualSpacing/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27763" w:rsidTr="00805901">
        <w:trPr>
          <w:trHeight w:val="558"/>
        </w:trPr>
        <w:tc>
          <w:tcPr>
            <w:tcW w:w="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63" w:rsidRPr="009E5DE6" w:rsidRDefault="00F27763" w:rsidP="00DB191A">
            <w:pPr>
              <w:widowControl w:val="0"/>
              <w:shd w:val="clear" w:color="auto" w:fill="FFFFFF" w:themeFill="background1"/>
              <w:jc w:val="center"/>
              <w:rPr>
                <w:rFonts w:eastAsia="Times New Roman" w:cs="Times New Roman"/>
                <w:sz w:val="16"/>
              </w:rPr>
            </w:pPr>
            <w:r w:rsidRPr="009E5DE6">
              <w:rPr>
                <w:rFonts w:eastAsia="Times New Roman" w:cs="Times New Roman"/>
                <w:sz w:val="16"/>
              </w:rPr>
              <w:lastRenderedPageBreak/>
              <w:t>1.2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63" w:rsidRPr="00742E28" w:rsidRDefault="00F27763" w:rsidP="00203CD5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  <w:r w:rsidRPr="00742E28">
              <w:rPr>
                <w:rFonts w:ascii="Times New Roman" w:hAnsi="Times New Roman" w:cs="Times New Roman"/>
                <w:sz w:val="16"/>
              </w:rPr>
              <w:t>Количество созданных рабочих мест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63" w:rsidRPr="00E155C8" w:rsidRDefault="00F27763" w:rsidP="0067306F">
            <w:pPr>
              <w:jc w:val="center"/>
              <w:rPr>
                <w:i/>
                <w:sz w:val="16"/>
                <w:szCs w:val="16"/>
              </w:rPr>
            </w:pPr>
            <w:r w:rsidRPr="00E155C8">
              <w:rPr>
                <w:rFonts w:eastAsia="Times New Roman" w:cs="Times New Roman"/>
                <w:sz w:val="16"/>
                <w:szCs w:val="16"/>
              </w:rPr>
              <w:t>приоритетный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63" w:rsidRPr="00E155C8" w:rsidRDefault="00F27763" w:rsidP="0067306F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155C8">
              <w:rPr>
                <w:rFonts w:eastAsia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63" w:rsidRPr="00E155C8" w:rsidRDefault="00B07FF5" w:rsidP="00B07F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597</w:t>
            </w:r>
            <w:r w:rsidR="00F27763">
              <w:rPr>
                <w:sz w:val="16"/>
                <w:szCs w:val="16"/>
              </w:rPr>
              <w:t>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63" w:rsidRPr="00E155C8" w:rsidRDefault="00FA4276" w:rsidP="00FA4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  <w:r w:rsidR="00F27763">
              <w:rPr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63" w:rsidRPr="00E155C8" w:rsidRDefault="00FA4276" w:rsidP="00FA4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745</w:t>
            </w:r>
            <w:r w:rsidR="00F27763"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63" w:rsidRPr="00E155C8" w:rsidRDefault="00FA4276" w:rsidP="00FA4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</w:t>
            </w:r>
            <w:r w:rsidR="00F27763">
              <w:rPr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63" w:rsidRPr="00E155C8" w:rsidRDefault="00FA4276" w:rsidP="00E155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  <w:r w:rsidR="00F27763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7763" w:rsidRPr="00E155C8" w:rsidRDefault="00FA4276" w:rsidP="00FA4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</w:t>
            </w:r>
            <w:r w:rsidR="00F27763">
              <w:rPr>
                <w:sz w:val="16"/>
                <w:szCs w:val="16"/>
              </w:rPr>
              <w:t>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63" w:rsidRPr="00E155C8" w:rsidRDefault="00E50BDD" w:rsidP="0074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инвестиций, развития предпринимательства и потребительского рынка Упр</w:t>
            </w:r>
            <w:r w:rsidR="007437E5">
              <w:rPr>
                <w:sz w:val="16"/>
                <w:szCs w:val="16"/>
              </w:rPr>
              <w:t>авления экономического развития АМГО</w:t>
            </w:r>
          </w:p>
        </w:tc>
        <w:tc>
          <w:tcPr>
            <w:tcW w:w="1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7763" w:rsidRPr="003D2D3B" w:rsidRDefault="006E52C6" w:rsidP="00805901">
            <w:pPr>
              <w:ind w:right="-108"/>
              <w:contextualSpacing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1.</w:t>
            </w:r>
            <w:r w:rsidR="00F27763" w:rsidRPr="003D2D3B">
              <w:rPr>
                <w:rFonts w:eastAsia="Times New Roman"/>
                <w:bCs/>
                <w:sz w:val="16"/>
                <w:szCs w:val="16"/>
                <w:lang w:eastAsia="ru-RU"/>
              </w:rPr>
              <w:t>05.01</w:t>
            </w:r>
          </w:p>
        </w:tc>
      </w:tr>
      <w:tr w:rsidR="00F27763" w:rsidTr="00805901">
        <w:trPr>
          <w:trHeight w:val="836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63" w:rsidRPr="009E5DE6" w:rsidRDefault="00F27763" w:rsidP="00DB191A">
            <w:pPr>
              <w:widowControl w:val="0"/>
              <w:shd w:val="clear" w:color="auto" w:fill="FFFFFF" w:themeFill="background1"/>
              <w:jc w:val="center"/>
              <w:rPr>
                <w:rFonts w:eastAsia="Times New Roman" w:cs="Times New Roman"/>
                <w:sz w:val="16"/>
              </w:rPr>
            </w:pPr>
            <w:r w:rsidRPr="009E5DE6">
              <w:rPr>
                <w:rFonts w:eastAsia="Times New Roman" w:cs="Times New Roman"/>
                <w:sz w:val="16"/>
              </w:rPr>
              <w:t>1.3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7763" w:rsidRPr="00742E28" w:rsidRDefault="00F27763" w:rsidP="00203CD5">
            <w:pPr>
              <w:autoSpaceDE w:val="0"/>
              <w:autoSpaceDN w:val="0"/>
              <w:adjustRightInd w:val="0"/>
              <w:rPr>
                <w:rFonts w:cs="Times New Roman"/>
                <w:i/>
                <w:sz w:val="16"/>
                <w:szCs w:val="20"/>
              </w:rPr>
            </w:pPr>
            <w:r w:rsidRPr="00742E28">
              <w:rPr>
                <w:rFonts w:cs="Times New Roman"/>
                <w:sz w:val="16"/>
                <w:szCs w:val="20"/>
              </w:rPr>
              <w:t>Объем инвестиций, привлеченных в основной капитал (без учета бюджетных инвестиций), на душу населения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7763" w:rsidRPr="00E155C8" w:rsidRDefault="00F27763" w:rsidP="006E06E5">
            <w:pPr>
              <w:jc w:val="center"/>
              <w:rPr>
                <w:i/>
                <w:sz w:val="16"/>
                <w:szCs w:val="16"/>
              </w:rPr>
            </w:pPr>
            <w:r w:rsidRPr="00E155C8">
              <w:rPr>
                <w:rFonts w:eastAsia="Times New Roman" w:cs="Times New Roman"/>
                <w:sz w:val="16"/>
                <w:szCs w:val="16"/>
              </w:rPr>
              <w:t>приоритетный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7763" w:rsidRPr="00E155C8" w:rsidRDefault="00F27763" w:rsidP="0029781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155C8">
              <w:rPr>
                <w:rFonts w:cs="Times New Roman"/>
                <w:sz w:val="16"/>
                <w:szCs w:val="16"/>
              </w:rPr>
              <w:t>тыс. руб.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7763" w:rsidRPr="00E155C8" w:rsidRDefault="00F27763" w:rsidP="00226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69,1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7763" w:rsidRPr="00E155C8" w:rsidRDefault="00F27763" w:rsidP="00E155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7763" w:rsidRPr="00E155C8" w:rsidRDefault="00F27763" w:rsidP="00E155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7763" w:rsidRPr="00E155C8" w:rsidRDefault="00F27763" w:rsidP="00E155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7763" w:rsidRPr="00E155C8" w:rsidRDefault="00F27763" w:rsidP="00E155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63" w:rsidRPr="00E155C8" w:rsidRDefault="00F27763" w:rsidP="00E155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63" w:rsidRPr="00E155C8" w:rsidRDefault="00E50BDD" w:rsidP="0074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инвестиций, развития предпринимательства и потребительского рынка Упр</w:t>
            </w:r>
            <w:r w:rsidR="007437E5">
              <w:rPr>
                <w:sz w:val="16"/>
                <w:szCs w:val="16"/>
              </w:rPr>
              <w:t>авления экономического развития АМГО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63" w:rsidRPr="003D2D3B" w:rsidRDefault="00F27763" w:rsidP="0060753B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3D2D3B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6E52C6">
              <w:rPr>
                <w:rFonts w:eastAsia="Times New Roman"/>
                <w:bCs/>
                <w:sz w:val="16"/>
                <w:szCs w:val="16"/>
                <w:lang w:eastAsia="ru-RU"/>
              </w:rPr>
              <w:t>1.</w:t>
            </w:r>
            <w:r w:rsidRPr="003D2D3B">
              <w:rPr>
                <w:rFonts w:eastAsia="Times New Roman"/>
                <w:bCs/>
                <w:sz w:val="16"/>
                <w:szCs w:val="16"/>
                <w:lang w:eastAsia="ru-RU"/>
              </w:rPr>
              <w:t>08.01</w:t>
            </w:r>
          </w:p>
        </w:tc>
      </w:tr>
      <w:tr w:rsidR="00F27763" w:rsidTr="00805901">
        <w:trPr>
          <w:trHeight w:val="1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63" w:rsidRPr="009E5DE6" w:rsidRDefault="00F27763" w:rsidP="00DB191A">
            <w:pPr>
              <w:widowControl w:val="0"/>
              <w:shd w:val="clear" w:color="auto" w:fill="FFFFFF" w:themeFill="background1"/>
              <w:jc w:val="center"/>
              <w:rPr>
                <w:rFonts w:eastAsia="Times New Roman" w:cs="Times New Roman"/>
                <w:sz w:val="16"/>
              </w:rPr>
            </w:pPr>
            <w:r>
              <w:rPr>
                <w:rFonts w:eastAsia="Times New Roman" w:cs="Times New Roman"/>
                <w:sz w:val="16"/>
              </w:rPr>
              <w:t>2</w:t>
            </w:r>
          </w:p>
        </w:tc>
        <w:tc>
          <w:tcPr>
            <w:tcW w:w="146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63" w:rsidRPr="003D2D3B" w:rsidRDefault="00F27763" w:rsidP="0060753B">
            <w:pPr>
              <w:ind w:left="-108" w:right="-108"/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E155C8"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eastAsiaTheme="minorEastAsia" w:cs="Times New Roman"/>
                <w:b/>
                <w:sz w:val="20"/>
                <w:szCs w:val="20"/>
                <w:lang w:val="en-US" w:eastAsia="ru-RU"/>
              </w:rPr>
              <w:t>II</w:t>
            </w:r>
            <w:r w:rsidRPr="00E155C8"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155C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E155C8"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  <w:t>Развитие конкуренции</w:t>
            </w:r>
            <w:r w:rsidRPr="00E155C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F27763" w:rsidTr="00805901">
        <w:trPr>
          <w:trHeight w:val="566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63" w:rsidRPr="009E5DE6" w:rsidRDefault="00F27763" w:rsidP="00DB191A">
            <w:pPr>
              <w:widowControl w:val="0"/>
              <w:shd w:val="clear" w:color="auto" w:fill="FFFFFF" w:themeFill="background1"/>
              <w:jc w:val="center"/>
              <w:rPr>
                <w:rFonts w:eastAsia="Times New Roman" w:cs="Times New Roman"/>
                <w:sz w:val="16"/>
              </w:rPr>
            </w:pPr>
            <w:r>
              <w:rPr>
                <w:rFonts w:eastAsia="Times New Roman" w:cs="Times New Roman"/>
                <w:sz w:val="16"/>
              </w:rPr>
              <w:t>2.1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7763" w:rsidRPr="009A5AEE" w:rsidRDefault="00F27763" w:rsidP="00F27763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9A5AEE">
              <w:rPr>
                <w:rFonts w:cs="Times New Roman"/>
                <w:sz w:val="16"/>
                <w:szCs w:val="16"/>
              </w:rPr>
              <w:t>Индекс совокупной результативности реализации мероприятий, направленных на развитие конкуренции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7763" w:rsidRDefault="007437E5" w:rsidP="000E1C1F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о</w:t>
            </w:r>
            <w:r w:rsidR="00805901">
              <w:rPr>
                <w:rFonts w:eastAsia="Times New Roman" w:cs="Times New Roman"/>
                <w:sz w:val="16"/>
                <w:szCs w:val="16"/>
              </w:rPr>
              <w:t>траслевой</w:t>
            </w:r>
          </w:p>
          <w:p w:rsidR="007437E5" w:rsidRDefault="007437E5" w:rsidP="000E1C1F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показатель</w:t>
            </w:r>
          </w:p>
          <w:p w:rsidR="007437E5" w:rsidRDefault="00406FDF" w:rsidP="000E1C1F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 xml:space="preserve"> </w:t>
            </w:r>
          </w:p>
          <w:p w:rsidR="007437E5" w:rsidRDefault="007437E5" w:rsidP="000E1C1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приоритетный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7763" w:rsidRPr="003D2D3B" w:rsidRDefault="00805901" w:rsidP="0029781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7763" w:rsidRPr="00805901" w:rsidRDefault="00805901" w:rsidP="00BC12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7763" w:rsidRPr="00805901" w:rsidRDefault="00805901" w:rsidP="00BC12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7763" w:rsidRPr="00805901" w:rsidRDefault="00805901" w:rsidP="00BC12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7763" w:rsidRPr="00805901" w:rsidRDefault="00805901" w:rsidP="00BC12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7763" w:rsidRPr="00805901" w:rsidRDefault="00805901" w:rsidP="00BC12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63" w:rsidRPr="00805901" w:rsidRDefault="00805901" w:rsidP="00BC12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63" w:rsidRPr="00E50BDD" w:rsidRDefault="00E50BDD" w:rsidP="009309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="0093095F">
              <w:rPr>
                <w:sz w:val="16"/>
                <w:szCs w:val="16"/>
              </w:rPr>
              <w:t>КУ МГО МО</w:t>
            </w:r>
            <w:r>
              <w:rPr>
                <w:sz w:val="16"/>
                <w:szCs w:val="16"/>
              </w:rPr>
              <w:t xml:space="preserve"> «Центр торгов»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7763" w:rsidRDefault="00F27763" w:rsidP="00230BDE">
            <w:pPr>
              <w:ind w:left="-108" w:right="-108"/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  <w:p w:rsidR="00F27763" w:rsidRPr="008A072D" w:rsidRDefault="00D62852" w:rsidP="00230BDE">
            <w:pPr>
              <w:ind w:left="-108" w:right="-108"/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8A072D">
              <w:rPr>
                <w:rFonts w:cs="Times New Roman"/>
                <w:sz w:val="16"/>
                <w:szCs w:val="16"/>
              </w:rPr>
              <w:t>2.</w:t>
            </w:r>
            <w:r w:rsidR="00805901" w:rsidRPr="008A072D">
              <w:rPr>
                <w:rFonts w:cs="Times New Roman"/>
                <w:sz w:val="16"/>
                <w:szCs w:val="16"/>
              </w:rPr>
              <w:t xml:space="preserve">50.01, </w:t>
            </w:r>
            <w:r w:rsidRPr="008A072D">
              <w:rPr>
                <w:rFonts w:cs="Times New Roman"/>
                <w:sz w:val="16"/>
                <w:szCs w:val="16"/>
              </w:rPr>
              <w:t>2.</w:t>
            </w:r>
            <w:r w:rsidR="00805901" w:rsidRPr="008A072D">
              <w:rPr>
                <w:rFonts w:cs="Times New Roman"/>
                <w:sz w:val="16"/>
                <w:szCs w:val="16"/>
              </w:rPr>
              <w:t xml:space="preserve">50.02, </w:t>
            </w:r>
            <w:r w:rsidRPr="008A072D">
              <w:rPr>
                <w:rFonts w:cs="Times New Roman"/>
                <w:sz w:val="16"/>
                <w:szCs w:val="16"/>
              </w:rPr>
              <w:t>2.</w:t>
            </w:r>
            <w:r w:rsidR="00805901" w:rsidRPr="008A072D">
              <w:rPr>
                <w:rFonts w:cs="Times New Roman"/>
                <w:sz w:val="16"/>
                <w:szCs w:val="16"/>
              </w:rPr>
              <w:t>50.03,</w:t>
            </w:r>
            <w:r w:rsidR="00FA4276" w:rsidRPr="008A072D">
              <w:rPr>
                <w:rFonts w:cs="Times New Roman"/>
                <w:sz w:val="16"/>
                <w:szCs w:val="16"/>
              </w:rPr>
              <w:t xml:space="preserve"> </w:t>
            </w:r>
            <w:r w:rsidRPr="008A072D">
              <w:rPr>
                <w:rFonts w:cs="Times New Roman"/>
                <w:sz w:val="16"/>
                <w:szCs w:val="16"/>
              </w:rPr>
              <w:t>2.</w:t>
            </w:r>
            <w:r w:rsidR="00805901" w:rsidRPr="008A072D">
              <w:rPr>
                <w:rFonts w:cs="Times New Roman"/>
                <w:sz w:val="16"/>
                <w:szCs w:val="16"/>
              </w:rPr>
              <w:t xml:space="preserve">50.04, </w:t>
            </w:r>
            <w:r w:rsidRPr="008A072D">
              <w:rPr>
                <w:rFonts w:cs="Times New Roman"/>
                <w:sz w:val="16"/>
                <w:szCs w:val="16"/>
              </w:rPr>
              <w:t>2.</w:t>
            </w:r>
            <w:r w:rsidR="00805901" w:rsidRPr="008A072D">
              <w:rPr>
                <w:rFonts w:cs="Times New Roman"/>
                <w:sz w:val="16"/>
                <w:szCs w:val="16"/>
              </w:rPr>
              <w:t xml:space="preserve">50.05, </w:t>
            </w:r>
            <w:r w:rsidRPr="008A072D">
              <w:rPr>
                <w:rFonts w:cs="Times New Roman"/>
                <w:sz w:val="16"/>
                <w:szCs w:val="16"/>
              </w:rPr>
              <w:t>2.</w:t>
            </w:r>
            <w:r w:rsidR="00805901" w:rsidRPr="008A072D">
              <w:rPr>
                <w:rFonts w:cs="Times New Roman"/>
                <w:sz w:val="16"/>
                <w:szCs w:val="16"/>
              </w:rPr>
              <w:t xml:space="preserve">50.06, </w:t>
            </w:r>
            <w:r w:rsidRPr="008A072D">
              <w:rPr>
                <w:rFonts w:cs="Times New Roman"/>
                <w:sz w:val="16"/>
                <w:szCs w:val="16"/>
              </w:rPr>
              <w:t>2.</w:t>
            </w:r>
            <w:r w:rsidR="00805901" w:rsidRPr="008A072D">
              <w:rPr>
                <w:rFonts w:cs="Times New Roman"/>
                <w:sz w:val="16"/>
                <w:szCs w:val="16"/>
              </w:rPr>
              <w:t>52.01,</w:t>
            </w:r>
            <w:r w:rsidR="00FA4276" w:rsidRPr="008A072D">
              <w:rPr>
                <w:rFonts w:cs="Times New Roman"/>
                <w:sz w:val="16"/>
                <w:szCs w:val="16"/>
              </w:rPr>
              <w:t xml:space="preserve"> </w:t>
            </w:r>
            <w:r w:rsidRPr="008A072D">
              <w:rPr>
                <w:rFonts w:cs="Times New Roman"/>
                <w:sz w:val="16"/>
                <w:szCs w:val="16"/>
              </w:rPr>
              <w:t>2.</w:t>
            </w:r>
            <w:r w:rsidR="00805901" w:rsidRPr="008A072D">
              <w:rPr>
                <w:rFonts w:cs="Times New Roman"/>
                <w:sz w:val="16"/>
                <w:szCs w:val="16"/>
              </w:rPr>
              <w:t>52.02.</w:t>
            </w:r>
          </w:p>
        </w:tc>
      </w:tr>
      <w:tr w:rsidR="00805901" w:rsidTr="00805901">
        <w:trPr>
          <w:trHeight w:val="162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901" w:rsidRDefault="00805901" w:rsidP="00DB191A">
            <w:pPr>
              <w:widowControl w:val="0"/>
              <w:shd w:val="clear" w:color="auto" w:fill="FFFFFF" w:themeFill="background1"/>
              <w:jc w:val="center"/>
              <w:rPr>
                <w:rFonts w:eastAsia="Times New Roman" w:cs="Times New Roman"/>
                <w:sz w:val="16"/>
              </w:rPr>
            </w:pPr>
            <w:r>
              <w:rPr>
                <w:rFonts w:eastAsia="Times New Roman" w:cs="Times New Roman"/>
                <w:sz w:val="16"/>
              </w:rPr>
              <w:t>3</w:t>
            </w:r>
          </w:p>
        </w:tc>
        <w:tc>
          <w:tcPr>
            <w:tcW w:w="146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5901" w:rsidRDefault="00805901" w:rsidP="00805901">
            <w:pPr>
              <w:ind w:right="-108"/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E155C8"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  <w:t xml:space="preserve">Подпрограмма </w:t>
            </w:r>
            <w:r w:rsidRPr="00E155C8">
              <w:rPr>
                <w:rFonts w:eastAsiaTheme="minorEastAsia" w:cs="Times New Roman"/>
                <w:b/>
                <w:sz w:val="20"/>
                <w:szCs w:val="20"/>
                <w:lang w:val="en-US" w:eastAsia="ru-RU"/>
              </w:rPr>
              <w:t>III</w:t>
            </w:r>
            <w:r w:rsidRPr="00E155C8"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155C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E155C8"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  <w:t>Развитие малого и среднего предпринимательства</w:t>
            </w:r>
            <w:r w:rsidRPr="00E155C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805901" w:rsidTr="00A27DA2">
        <w:trPr>
          <w:trHeight w:val="127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5901" w:rsidRPr="00E155C8" w:rsidRDefault="00805901" w:rsidP="007A175F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155C8">
              <w:rPr>
                <w:rFonts w:eastAsia="Times New Roman" w:cs="Times New Roman"/>
                <w:sz w:val="16"/>
                <w:szCs w:val="16"/>
              </w:rPr>
              <w:t>3.1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5901" w:rsidRPr="00E155C8" w:rsidRDefault="00805901" w:rsidP="00B07FF5">
            <w:pPr>
              <w:shd w:val="clear" w:color="auto" w:fill="FFFFFF" w:themeFill="background1"/>
              <w:rPr>
                <w:rFonts w:eastAsia="Times New Roman" w:cs="Times New Roman"/>
                <w:i/>
                <w:sz w:val="16"/>
                <w:szCs w:val="16"/>
              </w:rPr>
            </w:pPr>
            <w:r w:rsidRPr="00E155C8">
              <w:rPr>
                <w:rFonts w:cs="Times New Roman"/>
                <w:sz w:val="16"/>
                <w:szCs w:val="16"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5901" w:rsidRPr="00E155C8" w:rsidRDefault="00805901" w:rsidP="00FC6118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155C8">
              <w:rPr>
                <w:rFonts w:eastAsia="Times New Roman" w:cs="Times New Roman"/>
                <w:sz w:val="16"/>
                <w:szCs w:val="16"/>
              </w:rPr>
              <w:t>приоритетный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5901" w:rsidRPr="00E155C8" w:rsidRDefault="00805901" w:rsidP="00FC6118">
            <w:pPr>
              <w:shd w:val="clear" w:color="auto" w:fill="FFFFFF" w:themeFill="background1"/>
              <w:jc w:val="center"/>
              <w:rPr>
                <w:rFonts w:eastAsia="Times New Roman" w:cs="Times New Roman"/>
                <w:i/>
                <w:sz w:val="16"/>
                <w:szCs w:val="16"/>
              </w:rPr>
            </w:pPr>
            <w:r w:rsidRPr="00E155C8">
              <w:rPr>
                <w:rFonts w:eastAsia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5901" w:rsidRPr="00E155C8" w:rsidRDefault="00805901" w:rsidP="00E155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34,48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5901" w:rsidRPr="00E155C8" w:rsidRDefault="00805901" w:rsidP="00E155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5901" w:rsidRPr="00E155C8" w:rsidRDefault="00805901" w:rsidP="00E155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5901" w:rsidRPr="00E155C8" w:rsidRDefault="00805901" w:rsidP="00E155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5901" w:rsidRPr="00E155C8" w:rsidRDefault="00805901" w:rsidP="00E155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901" w:rsidRPr="00E155C8" w:rsidRDefault="00805901" w:rsidP="00E155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901" w:rsidRPr="00E155C8" w:rsidRDefault="00E50BDD" w:rsidP="007437E5">
            <w:pPr>
              <w:shd w:val="clear" w:color="auto" w:fill="FFFFFF" w:themeFill="background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инвестиций, развития предпринимательства и потребительского рынка Управления экономического развития</w:t>
            </w:r>
            <w:r w:rsidR="007437E5">
              <w:rPr>
                <w:sz w:val="16"/>
                <w:szCs w:val="16"/>
              </w:rPr>
              <w:t xml:space="preserve"> АМГО</w:t>
            </w:r>
          </w:p>
        </w:tc>
        <w:tc>
          <w:tcPr>
            <w:tcW w:w="156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901" w:rsidRPr="00E155C8" w:rsidRDefault="00D62852" w:rsidP="00FA04C5">
            <w:pPr>
              <w:shd w:val="clear" w:color="auto" w:fill="FFFFFF" w:themeFill="background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  <w:r w:rsidR="00805901">
              <w:rPr>
                <w:rFonts w:cs="Times New Roman"/>
                <w:sz w:val="16"/>
                <w:szCs w:val="16"/>
              </w:rPr>
              <w:t xml:space="preserve">02.01, </w:t>
            </w:r>
            <w:r>
              <w:rPr>
                <w:rFonts w:cs="Times New Roman"/>
                <w:sz w:val="16"/>
                <w:szCs w:val="16"/>
              </w:rPr>
              <w:t>3.</w:t>
            </w:r>
            <w:r w:rsidR="00805901">
              <w:rPr>
                <w:rFonts w:cs="Times New Roman"/>
                <w:sz w:val="16"/>
                <w:szCs w:val="16"/>
              </w:rPr>
              <w:t>02.03</w:t>
            </w:r>
            <w:r>
              <w:rPr>
                <w:rFonts w:cs="Times New Roman"/>
                <w:sz w:val="16"/>
                <w:szCs w:val="16"/>
              </w:rPr>
              <w:t>, 3.02.51, 3.02.5</w:t>
            </w:r>
            <w:r w:rsidR="00FA04C5">
              <w:rPr>
                <w:rFonts w:cs="Times New Roman"/>
                <w:sz w:val="16"/>
                <w:szCs w:val="16"/>
              </w:rPr>
              <w:t>2</w:t>
            </w:r>
            <w:r>
              <w:rPr>
                <w:rFonts w:cs="Times New Roman"/>
                <w:sz w:val="16"/>
                <w:szCs w:val="16"/>
              </w:rPr>
              <w:t>.</w:t>
            </w:r>
          </w:p>
        </w:tc>
      </w:tr>
      <w:tr w:rsidR="00805901" w:rsidTr="00A27DA2">
        <w:trPr>
          <w:trHeight w:val="554"/>
        </w:trPr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901" w:rsidRPr="00E155C8" w:rsidRDefault="00805901" w:rsidP="007A175F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155C8">
              <w:rPr>
                <w:rFonts w:eastAsia="Times New Roman" w:cs="Times New Roman"/>
                <w:sz w:val="16"/>
                <w:szCs w:val="16"/>
              </w:rPr>
              <w:t>3.2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901" w:rsidRPr="00E155C8" w:rsidRDefault="00805901" w:rsidP="00203C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/>
                <w:sz w:val="16"/>
                <w:szCs w:val="16"/>
              </w:rPr>
            </w:pPr>
            <w:r w:rsidRPr="00E155C8">
              <w:rPr>
                <w:rFonts w:cs="Times New Roman"/>
                <w:sz w:val="16"/>
                <w:szCs w:val="16"/>
              </w:rPr>
              <w:t>Число субъектов МСП в расчете на 10 тыс. человек населения.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901" w:rsidRPr="00E155C8" w:rsidRDefault="00805901" w:rsidP="00FC6118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155C8">
              <w:rPr>
                <w:rFonts w:eastAsia="Times New Roman" w:cs="Times New Roman"/>
                <w:sz w:val="16"/>
                <w:szCs w:val="16"/>
              </w:rPr>
              <w:t>приоритетный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901" w:rsidRPr="00E155C8" w:rsidRDefault="00805901" w:rsidP="00FC6118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155C8">
              <w:rPr>
                <w:rFonts w:eastAsia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901" w:rsidRPr="00E155C8" w:rsidRDefault="00805901" w:rsidP="00E155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364,45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901" w:rsidRPr="00E155C8" w:rsidRDefault="00805901" w:rsidP="00E155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901" w:rsidRPr="00E155C8" w:rsidRDefault="00805901" w:rsidP="00E155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901" w:rsidRPr="00E155C8" w:rsidRDefault="00805901" w:rsidP="00E155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5901" w:rsidRPr="00E155C8" w:rsidRDefault="00805901" w:rsidP="00E155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901" w:rsidRPr="00E155C8" w:rsidRDefault="00805901" w:rsidP="00E155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901" w:rsidRPr="00E155C8" w:rsidRDefault="00E50BDD" w:rsidP="007437E5">
            <w:pPr>
              <w:shd w:val="clear" w:color="auto" w:fill="FFFFFF" w:themeFill="background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инвестиций, развития предпринимательства и потребительского рынка Упр</w:t>
            </w:r>
            <w:r w:rsidR="007437E5">
              <w:rPr>
                <w:sz w:val="16"/>
                <w:szCs w:val="16"/>
              </w:rPr>
              <w:t>авления экономического развития АМГО</w:t>
            </w:r>
          </w:p>
        </w:tc>
        <w:tc>
          <w:tcPr>
            <w:tcW w:w="1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901" w:rsidRPr="00E155C8" w:rsidRDefault="00805901" w:rsidP="00C56F1D">
            <w:pPr>
              <w:shd w:val="clear" w:color="auto" w:fill="FFFFFF" w:themeFill="background1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805901" w:rsidTr="00A27DA2">
        <w:trPr>
          <w:trHeight w:val="651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901" w:rsidRPr="00E155C8" w:rsidRDefault="00805901" w:rsidP="007A175F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155C8">
              <w:rPr>
                <w:rFonts w:eastAsia="Times New Roman" w:cs="Times New Roman"/>
                <w:sz w:val="16"/>
                <w:szCs w:val="16"/>
              </w:rPr>
              <w:t>3.3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901" w:rsidRPr="00E155C8" w:rsidRDefault="00805901" w:rsidP="00203CD5">
            <w:pPr>
              <w:shd w:val="clear" w:color="auto" w:fill="FFFFFF" w:themeFill="background1"/>
              <w:rPr>
                <w:rFonts w:eastAsia="Times New Roman" w:cs="Times New Roman"/>
                <w:i/>
                <w:sz w:val="16"/>
                <w:szCs w:val="16"/>
              </w:rPr>
            </w:pPr>
            <w:r w:rsidRPr="00E155C8">
              <w:rPr>
                <w:rFonts w:cs="Times New Roman"/>
                <w:sz w:val="16"/>
                <w:szCs w:val="16"/>
              </w:rPr>
              <w:t>Количество вновь созданных субъектов малого и среднего бизнеса, единиц</w:t>
            </w:r>
            <w:r w:rsidRPr="00E155C8">
              <w:rPr>
                <w:rFonts w:eastAsia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901" w:rsidRPr="00E155C8" w:rsidRDefault="00805901" w:rsidP="00FC6118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155C8">
              <w:rPr>
                <w:rFonts w:eastAsia="Times New Roman" w:cs="Times New Roman"/>
                <w:sz w:val="16"/>
                <w:szCs w:val="16"/>
              </w:rPr>
              <w:t>приоритетный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901" w:rsidRPr="00E155C8" w:rsidRDefault="00805901" w:rsidP="00FC6118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155C8">
              <w:rPr>
                <w:rFonts w:eastAsia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901" w:rsidRPr="00E155C8" w:rsidRDefault="00805901" w:rsidP="00E155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901" w:rsidRPr="00E155C8" w:rsidRDefault="00805901" w:rsidP="00E155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901" w:rsidRPr="00E155C8" w:rsidRDefault="00805901" w:rsidP="00E155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901" w:rsidRPr="00E155C8" w:rsidRDefault="00805901" w:rsidP="00E155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5901" w:rsidRPr="00E155C8" w:rsidRDefault="00805901" w:rsidP="00E155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901" w:rsidRPr="00E155C8" w:rsidRDefault="00805901" w:rsidP="00E155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901" w:rsidRPr="00E155C8" w:rsidRDefault="00E50BDD" w:rsidP="007437E5">
            <w:pPr>
              <w:shd w:val="clear" w:color="auto" w:fill="FFFFFF" w:themeFill="background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Отдел инвестиций, развития предпринимательства и </w:t>
            </w:r>
            <w:r>
              <w:rPr>
                <w:sz w:val="16"/>
                <w:szCs w:val="16"/>
              </w:rPr>
              <w:lastRenderedPageBreak/>
              <w:t>потребительского рынка Управления экономического развития</w:t>
            </w:r>
            <w:r w:rsidR="007437E5">
              <w:rPr>
                <w:sz w:val="16"/>
                <w:szCs w:val="16"/>
              </w:rPr>
              <w:t xml:space="preserve"> АМГО</w:t>
            </w:r>
          </w:p>
        </w:tc>
        <w:tc>
          <w:tcPr>
            <w:tcW w:w="1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901" w:rsidRPr="00E155C8" w:rsidRDefault="00805901" w:rsidP="00C56F1D">
            <w:pPr>
              <w:shd w:val="clear" w:color="auto" w:fill="FFFFFF" w:themeFill="background1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C05C1" w:rsidTr="00A27DA2">
        <w:trPr>
          <w:trHeight w:val="651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C1" w:rsidRPr="00E155C8" w:rsidRDefault="005C05C1" w:rsidP="007A175F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lastRenderedPageBreak/>
              <w:t>3.4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C1" w:rsidRPr="00E155C8" w:rsidRDefault="005C05C1" w:rsidP="00203CD5">
            <w:pPr>
              <w:shd w:val="clear" w:color="auto" w:fill="FFFFFF" w:themeFill="background1"/>
              <w:rPr>
                <w:rFonts w:cs="Times New Roman"/>
                <w:sz w:val="16"/>
                <w:szCs w:val="16"/>
              </w:rPr>
            </w:pPr>
            <w:r w:rsidRPr="00E70708">
              <w:rPr>
                <w:rFonts w:cs="Times New Roman"/>
                <w:sz w:val="16"/>
                <w:szCs w:val="16"/>
              </w:rPr>
              <w:t>Количество объектов недвижимого имущества, предоставленных субъектам 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в рамках оказания имущественной поддержи и (или) предоставления муниципальной преференции для поддержки субъектов малого</w:t>
            </w:r>
            <w:r w:rsidR="005535BB">
              <w:rPr>
                <w:rFonts w:cs="Times New Roman"/>
                <w:sz w:val="16"/>
                <w:szCs w:val="16"/>
              </w:rPr>
              <w:t xml:space="preserve"> и среднего предпринимательства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C1" w:rsidRPr="00E155C8" w:rsidRDefault="005C05C1" w:rsidP="00FC6118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приоритетный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C1" w:rsidRPr="00E155C8" w:rsidRDefault="005C05C1" w:rsidP="00FC6118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C1" w:rsidRDefault="00437573" w:rsidP="00E155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C1" w:rsidRDefault="00437573" w:rsidP="00E155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C1" w:rsidRDefault="00437573" w:rsidP="00E155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C1" w:rsidRDefault="00437573" w:rsidP="00E155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05C1" w:rsidRDefault="00437573" w:rsidP="00E155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5C1" w:rsidRDefault="00437573" w:rsidP="00E155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5C1" w:rsidRDefault="005C05C1" w:rsidP="007437E5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КУИ АМГО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5C1" w:rsidRPr="00E155C8" w:rsidRDefault="005C05C1" w:rsidP="00C56F1D">
            <w:pPr>
              <w:shd w:val="clear" w:color="auto" w:fill="FFFFFF" w:themeFill="background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3.02.04</w:t>
            </w:r>
          </w:p>
        </w:tc>
      </w:tr>
      <w:tr w:rsidR="00F27763" w:rsidTr="00805901">
        <w:trPr>
          <w:trHeight w:val="56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63" w:rsidRPr="00E155C8" w:rsidRDefault="00F27763" w:rsidP="007A175F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</w:rPr>
              <w:t>4</w:t>
            </w:r>
          </w:p>
        </w:tc>
        <w:tc>
          <w:tcPr>
            <w:tcW w:w="146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7763" w:rsidRPr="00E155C8" w:rsidRDefault="00F27763" w:rsidP="00C56F1D">
            <w:pPr>
              <w:shd w:val="clear" w:color="auto" w:fill="FFFFFF" w:themeFill="background1"/>
              <w:jc w:val="center"/>
              <w:rPr>
                <w:rFonts w:cs="Times New Roman"/>
                <w:sz w:val="16"/>
                <w:szCs w:val="16"/>
              </w:rPr>
            </w:pPr>
            <w:r w:rsidRPr="00E155C8"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  <w:t xml:space="preserve">Подпрограмма </w:t>
            </w:r>
            <w:r w:rsidRPr="00E155C8">
              <w:rPr>
                <w:rFonts w:eastAsiaTheme="minorEastAsia" w:cs="Times New Roman"/>
                <w:b/>
                <w:sz w:val="20"/>
                <w:szCs w:val="20"/>
                <w:lang w:val="en-US" w:eastAsia="ru-RU"/>
              </w:rPr>
              <w:t>IV</w:t>
            </w:r>
            <w:r w:rsidRPr="00E155C8"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155C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E155C8"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  <w:t>Развитие потребительского рынка и услуг</w:t>
            </w:r>
            <w:r w:rsidRPr="00E155C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F27763" w:rsidRPr="00013659" w:rsidTr="00805901">
        <w:trPr>
          <w:trHeight w:val="651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63" w:rsidRPr="00013659" w:rsidRDefault="00F27763" w:rsidP="00477D61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16"/>
              </w:rPr>
            </w:pPr>
            <w:r>
              <w:rPr>
                <w:rFonts w:eastAsia="Times New Roman" w:cs="Times New Roman"/>
                <w:sz w:val="16"/>
              </w:rPr>
              <w:t>4.1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63" w:rsidRPr="0084278D" w:rsidRDefault="00F27763" w:rsidP="00203CD5">
            <w:pPr>
              <w:shd w:val="clear" w:color="auto" w:fill="FFFFFF" w:themeFill="background1"/>
              <w:rPr>
                <w:rFonts w:cs="Times New Roman"/>
                <w:sz w:val="16"/>
                <w:szCs w:val="16"/>
              </w:rPr>
            </w:pPr>
            <w:r w:rsidRPr="0084278D">
              <w:rPr>
                <w:rFonts w:cs="Times New Roman"/>
                <w:sz w:val="16"/>
                <w:szCs w:val="16"/>
              </w:rPr>
              <w:t>Обеспеченность населения площадью торговых объектов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63" w:rsidRPr="0099449E" w:rsidRDefault="0099449E" w:rsidP="00FC6118">
            <w:pPr>
              <w:shd w:val="clear" w:color="auto" w:fill="FFFFFF" w:themeFill="background1"/>
              <w:jc w:val="center"/>
              <w:rPr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п</w:t>
            </w:r>
            <w:r w:rsidR="00F27763" w:rsidRPr="0084278D">
              <w:rPr>
                <w:rFonts w:eastAsia="Times New Roman" w:cs="Times New Roman"/>
                <w:sz w:val="16"/>
                <w:szCs w:val="16"/>
              </w:rPr>
              <w:t>риоритетный</w:t>
            </w:r>
            <w:r w:rsidR="001B2D93">
              <w:rPr>
                <w:rFonts w:eastAsia="Times New Roman" w:cs="Times New Roman"/>
                <w:sz w:val="16"/>
                <w:szCs w:val="16"/>
              </w:rPr>
              <w:t>, СЭР, показатель госпрограммы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63" w:rsidRPr="0084278D" w:rsidRDefault="00F27763" w:rsidP="00FC6118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4278D">
              <w:rPr>
                <w:rFonts w:cs="Times New Roman"/>
                <w:sz w:val="16"/>
                <w:szCs w:val="16"/>
              </w:rPr>
              <w:t>кв. м/1000 человек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7763" w:rsidRPr="002266FC" w:rsidRDefault="00F27763" w:rsidP="00FC1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1232,0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7763" w:rsidRPr="002266FC" w:rsidRDefault="00F27763" w:rsidP="00FC1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7763" w:rsidRPr="00E43123" w:rsidRDefault="00F27763" w:rsidP="00FC1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7763" w:rsidRPr="00E43123" w:rsidRDefault="00F27763" w:rsidP="00FC1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7763" w:rsidRPr="00E43123" w:rsidRDefault="00F27763" w:rsidP="00FC1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7763" w:rsidRPr="00E155C8" w:rsidRDefault="00F27763" w:rsidP="00FC1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1537,0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7763" w:rsidRPr="00E155C8" w:rsidRDefault="00E50BDD" w:rsidP="0074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инвестиций, развития предпринимательства и потребительского рынка Управления экономического развития</w:t>
            </w:r>
            <w:r w:rsidR="007437E5">
              <w:rPr>
                <w:sz w:val="16"/>
                <w:szCs w:val="16"/>
              </w:rPr>
              <w:t xml:space="preserve"> АМГО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63" w:rsidRDefault="00805901" w:rsidP="0084278D">
            <w:pPr>
              <w:shd w:val="clear" w:color="auto" w:fill="FFFFFF" w:themeFill="background1"/>
              <w:ind w:left="-108" w:right="-108"/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4.</w:t>
            </w:r>
            <w:r w:rsidR="00F27763">
              <w:rPr>
                <w:rFonts w:eastAsia="Times New Roman"/>
                <w:bCs/>
                <w:sz w:val="16"/>
                <w:szCs w:val="16"/>
                <w:lang w:eastAsia="ru-RU"/>
              </w:rPr>
              <w:t>01.01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,</w:t>
            </w:r>
          </w:p>
          <w:p w:rsidR="00F27763" w:rsidRDefault="00805901" w:rsidP="0084278D">
            <w:pPr>
              <w:shd w:val="clear" w:color="auto" w:fill="FFFFFF" w:themeFill="background1"/>
              <w:ind w:left="-108" w:right="-108"/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4.</w:t>
            </w:r>
            <w:r w:rsidR="00F27763">
              <w:rPr>
                <w:rFonts w:eastAsia="Times New Roman"/>
                <w:bCs/>
                <w:sz w:val="16"/>
                <w:szCs w:val="16"/>
                <w:lang w:eastAsia="ru-RU"/>
              </w:rPr>
              <w:t>01.02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,</w:t>
            </w:r>
          </w:p>
          <w:p w:rsidR="00F27763" w:rsidRDefault="00805901" w:rsidP="0084278D">
            <w:pPr>
              <w:shd w:val="clear" w:color="auto" w:fill="FFFFFF" w:themeFill="background1"/>
              <w:ind w:left="-108" w:right="-108"/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4.</w:t>
            </w:r>
            <w:r w:rsidR="00F27763">
              <w:rPr>
                <w:rFonts w:eastAsia="Times New Roman"/>
                <w:bCs/>
                <w:sz w:val="16"/>
                <w:szCs w:val="16"/>
                <w:lang w:eastAsia="ru-RU"/>
              </w:rPr>
              <w:t>01.04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,</w:t>
            </w:r>
          </w:p>
          <w:p w:rsidR="00F27763" w:rsidRDefault="00805901" w:rsidP="0084278D">
            <w:pPr>
              <w:shd w:val="clear" w:color="auto" w:fill="FFFFFF" w:themeFill="background1"/>
              <w:ind w:left="-108" w:right="-108"/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4.</w:t>
            </w:r>
            <w:r w:rsidR="00F27763">
              <w:rPr>
                <w:rFonts w:eastAsia="Times New Roman"/>
                <w:bCs/>
                <w:sz w:val="16"/>
                <w:szCs w:val="16"/>
                <w:lang w:eastAsia="ru-RU"/>
              </w:rPr>
              <w:t>01.05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,</w:t>
            </w:r>
          </w:p>
          <w:p w:rsidR="00F27763" w:rsidRDefault="00805901" w:rsidP="0084278D">
            <w:pPr>
              <w:shd w:val="clear" w:color="auto" w:fill="FFFFFF" w:themeFill="background1"/>
              <w:ind w:left="-108" w:right="-108"/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4.</w:t>
            </w:r>
            <w:r w:rsidR="00F27763">
              <w:rPr>
                <w:rFonts w:eastAsia="Times New Roman"/>
                <w:bCs/>
                <w:sz w:val="16"/>
                <w:szCs w:val="16"/>
                <w:lang w:eastAsia="ru-RU"/>
              </w:rPr>
              <w:t>01.06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,</w:t>
            </w:r>
          </w:p>
          <w:p w:rsidR="00F27763" w:rsidRDefault="00805901" w:rsidP="0084278D">
            <w:pPr>
              <w:shd w:val="clear" w:color="auto" w:fill="FFFFFF" w:themeFill="background1"/>
              <w:ind w:left="-108" w:right="-108"/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4.</w:t>
            </w:r>
            <w:r w:rsidR="00F27763">
              <w:rPr>
                <w:rFonts w:eastAsia="Times New Roman"/>
                <w:bCs/>
                <w:sz w:val="16"/>
                <w:szCs w:val="16"/>
                <w:lang w:eastAsia="ru-RU"/>
              </w:rPr>
              <w:t>01.07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,</w:t>
            </w:r>
          </w:p>
          <w:p w:rsidR="00F27763" w:rsidRPr="00013659" w:rsidRDefault="00805901" w:rsidP="0084278D">
            <w:pPr>
              <w:shd w:val="clear" w:color="auto" w:fill="FFFFFF" w:themeFill="background1"/>
              <w:ind w:left="-108" w:right="-108"/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4.</w:t>
            </w:r>
            <w:r w:rsidR="00F27763">
              <w:rPr>
                <w:rFonts w:eastAsia="Times New Roman"/>
                <w:bCs/>
                <w:sz w:val="16"/>
                <w:szCs w:val="16"/>
                <w:lang w:eastAsia="ru-RU"/>
              </w:rPr>
              <w:t>01.08</w:t>
            </w:r>
          </w:p>
        </w:tc>
      </w:tr>
      <w:tr w:rsidR="00F27763" w:rsidRPr="00013659" w:rsidTr="00805901">
        <w:trPr>
          <w:trHeight w:val="651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63" w:rsidRPr="00013659" w:rsidRDefault="00F27763" w:rsidP="0084278D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16"/>
              </w:rPr>
            </w:pPr>
            <w:r w:rsidRPr="00013659">
              <w:rPr>
                <w:rFonts w:eastAsia="Times New Roman" w:cs="Times New Roman"/>
                <w:sz w:val="16"/>
              </w:rPr>
              <w:t>4.</w:t>
            </w:r>
            <w:r>
              <w:rPr>
                <w:rFonts w:eastAsia="Times New Roman" w:cs="Times New Roman"/>
                <w:sz w:val="16"/>
              </w:rPr>
              <w:t>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63" w:rsidRPr="00013659" w:rsidRDefault="00F27763" w:rsidP="003310EB">
            <w:pPr>
              <w:shd w:val="clear" w:color="auto" w:fill="FFFFFF" w:themeFill="background1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Обеспеченность населения предприятиями общественного питания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63" w:rsidRPr="0084278D" w:rsidRDefault="001B2D93" w:rsidP="003310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п</w:t>
            </w:r>
            <w:r w:rsidR="00F27763" w:rsidRPr="0084278D">
              <w:rPr>
                <w:rFonts w:eastAsia="Times New Roman" w:cs="Times New Roman"/>
                <w:sz w:val="16"/>
                <w:szCs w:val="16"/>
              </w:rPr>
              <w:t>риоритетный</w:t>
            </w:r>
            <w:r>
              <w:rPr>
                <w:rFonts w:eastAsia="Times New Roman" w:cs="Times New Roman"/>
                <w:sz w:val="16"/>
                <w:szCs w:val="16"/>
              </w:rPr>
              <w:t>, показатель госпрограммы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63" w:rsidRPr="0084278D" w:rsidRDefault="00F27763" w:rsidP="003310EB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4278D">
              <w:rPr>
                <w:rFonts w:eastAsia="Times New Roman" w:cs="Times New Roman"/>
                <w:sz w:val="16"/>
                <w:szCs w:val="16"/>
              </w:rPr>
              <w:t>пос.</w:t>
            </w:r>
          </w:p>
          <w:p w:rsidR="00F27763" w:rsidRPr="0084278D" w:rsidRDefault="00F27763" w:rsidP="003310EB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4278D">
              <w:rPr>
                <w:rFonts w:eastAsia="Times New Roman" w:cs="Times New Roman"/>
                <w:sz w:val="16"/>
                <w:szCs w:val="16"/>
              </w:rPr>
              <w:t>мест</w:t>
            </w:r>
            <w:r w:rsidRPr="00805901">
              <w:rPr>
                <w:rFonts w:eastAsia="Times New Roman" w:cs="Times New Roman"/>
                <w:sz w:val="16"/>
                <w:szCs w:val="16"/>
              </w:rPr>
              <w:t>/</w:t>
            </w:r>
            <w:r w:rsidRPr="0084278D">
              <w:rPr>
                <w:rFonts w:eastAsia="Times New Roman" w:cs="Times New Roman"/>
                <w:sz w:val="16"/>
                <w:szCs w:val="16"/>
              </w:rPr>
              <w:t>1000 человек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63" w:rsidRPr="00805901" w:rsidRDefault="00F27763" w:rsidP="00331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805901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,</w:t>
            </w:r>
            <w:r w:rsidRPr="00805901">
              <w:rPr>
                <w:sz w:val="16"/>
                <w:szCs w:val="16"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7763" w:rsidRPr="002266FC" w:rsidRDefault="00F27763" w:rsidP="00E43123">
            <w:pPr>
              <w:jc w:val="center"/>
              <w:rPr>
                <w:sz w:val="16"/>
                <w:szCs w:val="16"/>
              </w:rPr>
            </w:pPr>
            <w:r w:rsidRPr="00E43123">
              <w:rPr>
                <w:sz w:val="16"/>
                <w:szCs w:val="16"/>
                <w:shd w:val="clear" w:color="auto" w:fill="FFFFFF" w:themeFill="background1"/>
              </w:rPr>
              <w:t>39,57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63" w:rsidRPr="00805901" w:rsidRDefault="00F27763" w:rsidP="003310EB">
            <w:pPr>
              <w:jc w:val="center"/>
              <w:rPr>
                <w:sz w:val="16"/>
                <w:szCs w:val="16"/>
              </w:rPr>
            </w:pPr>
            <w:r w:rsidRPr="00805901">
              <w:rPr>
                <w:sz w:val="16"/>
                <w:szCs w:val="16"/>
              </w:rPr>
              <w:t>32</w:t>
            </w:r>
            <w:r>
              <w:rPr>
                <w:sz w:val="16"/>
                <w:szCs w:val="16"/>
              </w:rPr>
              <w:t>,</w:t>
            </w:r>
            <w:r w:rsidRPr="00805901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63" w:rsidRPr="00805901" w:rsidRDefault="00F27763" w:rsidP="003310EB">
            <w:pPr>
              <w:jc w:val="center"/>
              <w:rPr>
                <w:sz w:val="16"/>
                <w:szCs w:val="16"/>
              </w:rPr>
            </w:pPr>
            <w:r w:rsidRPr="00805901">
              <w:rPr>
                <w:sz w:val="16"/>
                <w:szCs w:val="16"/>
              </w:rPr>
              <w:t>32</w:t>
            </w:r>
            <w:r>
              <w:rPr>
                <w:sz w:val="16"/>
                <w:szCs w:val="16"/>
              </w:rPr>
              <w:t>,</w:t>
            </w:r>
            <w:r w:rsidRPr="00805901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7763" w:rsidRPr="00FC1EE9" w:rsidRDefault="00F27763" w:rsidP="003310EB">
            <w:pPr>
              <w:jc w:val="center"/>
              <w:rPr>
                <w:sz w:val="16"/>
                <w:szCs w:val="16"/>
                <w:lang w:val="en-US"/>
              </w:rPr>
            </w:pPr>
            <w:r w:rsidRPr="00805901">
              <w:rPr>
                <w:sz w:val="16"/>
                <w:szCs w:val="16"/>
              </w:rPr>
              <w:t>32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63" w:rsidRPr="00E155C8" w:rsidRDefault="00F27763" w:rsidP="00331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32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7763" w:rsidRPr="00E155C8" w:rsidRDefault="00E50BDD" w:rsidP="0074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инвестиций, развития предпринимательства и потребительского рынка Управления экономического развития</w:t>
            </w:r>
            <w:r w:rsidR="007437E5">
              <w:rPr>
                <w:sz w:val="16"/>
                <w:szCs w:val="16"/>
              </w:rPr>
              <w:t xml:space="preserve"> АМГО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7763" w:rsidRPr="00013659" w:rsidRDefault="00805901" w:rsidP="003310EB">
            <w:pPr>
              <w:shd w:val="clear" w:color="auto" w:fill="FFFFFF" w:themeFill="background1"/>
              <w:ind w:left="-108" w:right="-108"/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4.</w:t>
            </w:r>
            <w:r w:rsidR="00F27763">
              <w:rPr>
                <w:rFonts w:eastAsia="Times New Roman"/>
                <w:bCs/>
                <w:sz w:val="16"/>
                <w:szCs w:val="16"/>
                <w:lang w:eastAsia="ru-RU"/>
              </w:rPr>
              <w:t>51.01</w:t>
            </w:r>
          </w:p>
        </w:tc>
      </w:tr>
      <w:tr w:rsidR="00E50BDD" w:rsidRPr="00013659" w:rsidTr="00805901">
        <w:trPr>
          <w:trHeight w:val="651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BDD" w:rsidRPr="00013659" w:rsidRDefault="00E50BDD" w:rsidP="0084278D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16"/>
              </w:rPr>
            </w:pPr>
            <w:r w:rsidRPr="00013659">
              <w:rPr>
                <w:rFonts w:eastAsia="Times New Roman" w:cs="Times New Roman"/>
                <w:sz w:val="16"/>
              </w:rPr>
              <w:t>4.</w:t>
            </w:r>
            <w:r>
              <w:rPr>
                <w:rFonts w:eastAsia="Times New Roman" w:cs="Times New Roman"/>
                <w:sz w:val="16"/>
              </w:rPr>
              <w:t>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BDD" w:rsidRPr="00013659" w:rsidRDefault="00E50BDD" w:rsidP="00203CD5">
            <w:pPr>
              <w:shd w:val="clear" w:color="auto" w:fill="FFFFFF" w:themeFill="background1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Обеспеченность населения предприятиями бытового обслуживания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BDD" w:rsidRPr="0084278D" w:rsidRDefault="001B2D93" w:rsidP="00FC611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п</w:t>
            </w:r>
            <w:r w:rsidR="00E50BDD" w:rsidRPr="0084278D">
              <w:rPr>
                <w:rFonts w:eastAsia="Times New Roman" w:cs="Times New Roman"/>
                <w:sz w:val="16"/>
                <w:szCs w:val="16"/>
              </w:rPr>
              <w:t>риоритетный</w:t>
            </w:r>
            <w:r>
              <w:rPr>
                <w:rFonts w:eastAsia="Times New Roman" w:cs="Times New Roman"/>
                <w:sz w:val="16"/>
                <w:szCs w:val="16"/>
              </w:rPr>
              <w:t>, показатель госпрограммы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BDD" w:rsidRPr="0084278D" w:rsidRDefault="00E50BDD" w:rsidP="00FC6118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4278D">
              <w:rPr>
                <w:rFonts w:eastAsia="Times New Roman" w:cs="Times New Roman"/>
                <w:sz w:val="16"/>
                <w:szCs w:val="16"/>
              </w:rPr>
              <w:t>раб.</w:t>
            </w:r>
          </w:p>
          <w:p w:rsidR="00E50BDD" w:rsidRPr="0084278D" w:rsidRDefault="00E50BDD" w:rsidP="00FC6118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4278D">
              <w:rPr>
                <w:rFonts w:eastAsia="Times New Roman" w:cs="Times New Roman"/>
                <w:sz w:val="16"/>
                <w:szCs w:val="16"/>
              </w:rPr>
              <w:t>мест</w:t>
            </w:r>
            <w:r w:rsidRPr="0084278D">
              <w:rPr>
                <w:rFonts w:eastAsia="Times New Roman" w:cs="Times New Roman"/>
                <w:sz w:val="16"/>
                <w:szCs w:val="16"/>
                <w:lang w:val="en-US"/>
              </w:rPr>
              <w:t>/</w:t>
            </w:r>
            <w:r w:rsidRPr="0084278D">
              <w:rPr>
                <w:rFonts w:eastAsia="Times New Roman" w:cs="Times New Roman"/>
                <w:sz w:val="16"/>
                <w:szCs w:val="16"/>
              </w:rPr>
              <w:t>1000 человек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BDD" w:rsidRPr="00FC1EE9" w:rsidRDefault="00E50BDD" w:rsidP="00B40296">
            <w:pPr>
              <w:jc w:val="center"/>
              <w:rPr>
                <w:sz w:val="16"/>
                <w:szCs w:val="16"/>
                <w:lang w:val="en-US"/>
              </w:rPr>
            </w:pPr>
            <w:r w:rsidRPr="00FC1EE9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,</w:t>
            </w:r>
            <w:r w:rsidR="00B40296">
              <w:rPr>
                <w:sz w:val="16"/>
                <w:szCs w:val="16"/>
              </w:rPr>
              <w:t>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BDD" w:rsidRPr="00FC1EE9" w:rsidRDefault="00E50BDD" w:rsidP="00FC1EE9">
            <w:pPr>
              <w:jc w:val="center"/>
              <w:rPr>
                <w:sz w:val="16"/>
                <w:szCs w:val="16"/>
              </w:rPr>
            </w:pPr>
            <w:r w:rsidRPr="00E43123">
              <w:rPr>
                <w:sz w:val="16"/>
                <w:szCs w:val="16"/>
                <w:shd w:val="clear" w:color="auto" w:fill="FFFFFF" w:themeFill="background1"/>
              </w:rPr>
              <w:t>6,61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BDD" w:rsidRPr="00FC1EE9" w:rsidRDefault="00E50BDD" w:rsidP="00FC1EE9">
            <w:pPr>
              <w:jc w:val="center"/>
              <w:rPr>
                <w:sz w:val="16"/>
                <w:szCs w:val="16"/>
              </w:rPr>
            </w:pPr>
            <w:r w:rsidRPr="00FC1EE9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BDD" w:rsidRPr="00FC1EE9" w:rsidRDefault="00E50BDD" w:rsidP="00FC1EE9">
            <w:pPr>
              <w:jc w:val="center"/>
              <w:rPr>
                <w:sz w:val="16"/>
                <w:szCs w:val="16"/>
              </w:rPr>
            </w:pPr>
            <w:r w:rsidRPr="00FC1EE9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0BDD" w:rsidRPr="00FC1EE9" w:rsidRDefault="00E50BDD" w:rsidP="00FC1EE9">
            <w:pPr>
              <w:jc w:val="center"/>
              <w:rPr>
                <w:sz w:val="16"/>
                <w:szCs w:val="16"/>
              </w:rPr>
            </w:pPr>
            <w:r w:rsidRPr="00FC1EE9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BDD" w:rsidRPr="00E155C8" w:rsidRDefault="00E50BDD" w:rsidP="00FC1EE9">
            <w:pPr>
              <w:jc w:val="center"/>
              <w:rPr>
                <w:sz w:val="16"/>
                <w:szCs w:val="16"/>
              </w:rPr>
            </w:pPr>
            <w:r w:rsidRPr="00FC1EE9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,5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0BDD" w:rsidRPr="00E155C8" w:rsidRDefault="00E50BDD" w:rsidP="0074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инвестиций, развития предпринимательства и потребительского рынка Управления экономического развития</w:t>
            </w:r>
            <w:r w:rsidR="007437E5">
              <w:rPr>
                <w:sz w:val="16"/>
                <w:szCs w:val="16"/>
              </w:rPr>
              <w:t xml:space="preserve"> АМГО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0BDD" w:rsidRDefault="00E50BDD" w:rsidP="001B2D93">
            <w:pPr>
              <w:shd w:val="clear" w:color="auto" w:fill="FFFFFF" w:themeFill="background1"/>
              <w:ind w:left="-108" w:right="-108"/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4.5</w:t>
            </w:r>
            <w:r w:rsidR="001B2D93">
              <w:rPr>
                <w:rFonts w:eastAsia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.01</w:t>
            </w:r>
            <w:r w:rsidR="001B2D93">
              <w:rPr>
                <w:rFonts w:eastAsia="Times New Roman"/>
                <w:bCs/>
                <w:sz w:val="16"/>
                <w:szCs w:val="16"/>
                <w:lang w:eastAsia="ru-RU"/>
              </w:rPr>
              <w:t>,</w:t>
            </w:r>
          </w:p>
          <w:p w:rsidR="001B2D93" w:rsidRPr="00013659" w:rsidRDefault="001B2D93" w:rsidP="001B2D93">
            <w:pPr>
              <w:shd w:val="clear" w:color="auto" w:fill="FFFFFF" w:themeFill="background1"/>
              <w:ind w:left="-108" w:right="-108"/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4.52.02</w:t>
            </w:r>
          </w:p>
        </w:tc>
      </w:tr>
      <w:tr w:rsidR="00E50BDD" w:rsidRPr="00013659" w:rsidTr="00805901">
        <w:trPr>
          <w:trHeight w:val="651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BDD" w:rsidRPr="00013659" w:rsidRDefault="00E50BDD" w:rsidP="0084278D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16"/>
              </w:rPr>
            </w:pPr>
            <w:r w:rsidRPr="00013659">
              <w:rPr>
                <w:rFonts w:eastAsia="Times New Roman" w:cs="Times New Roman"/>
                <w:sz w:val="16"/>
              </w:rPr>
              <w:t>4.</w:t>
            </w:r>
            <w:r>
              <w:rPr>
                <w:rFonts w:eastAsia="Times New Roman" w:cs="Times New Roman"/>
                <w:sz w:val="16"/>
              </w:rPr>
              <w:t>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BDD" w:rsidRPr="00013659" w:rsidRDefault="00E50BDD" w:rsidP="00203CD5">
            <w:pPr>
              <w:shd w:val="clear" w:color="auto" w:fill="FFFFFF" w:themeFill="background1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Доля обращений по вопросу защиты прав потребителей от общего количества поступивших обращений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BDD" w:rsidRPr="00013659" w:rsidRDefault="00E50BDD" w:rsidP="00FC6118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приоритетный</w:t>
            </w:r>
            <w:r w:rsidR="001B2D93">
              <w:rPr>
                <w:rFonts w:eastAsia="Times New Roman" w:cs="Times New Roman"/>
                <w:sz w:val="18"/>
                <w:szCs w:val="18"/>
              </w:rPr>
              <w:t>, показатель региональной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BDD" w:rsidRPr="0084278D" w:rsidRDefault="00E50BDD" w:rsidP="00FC6118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4278D">
              <w:rPr>
                <w:rFonts w:eastAsia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50BDD" w:rsidRPr="00FC1EE9" w:rsidRDefault="00E50BDD" w:rsidP="001F072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50BDD" w:rsidRPr="00FC1EE9" w:rsidRDefault="00E50BDD" w:rsidP="00331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50BDD" w:rsidRPr="00FC1EE9" w:rsidRDefault="00E50BDD" w:rsidP="00331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50BDD" w:rsidRPr="00FC1EE9" w:rsidRDefault="00E50BDD" w:rsidP="00331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50BDD" w:rsidRPr="00FC1EE9" w:rsidRDefault="00E50BDD" w:rsidP="00331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0BDD" w:rsidRPr="00E155C8" w:rsidRDefault="00E50BDD" w:rsidP="00331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50BDD" w:rsidRPr="00E155C8" w:rsidRDefault="00E50BDD" w:rsidP="00F277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Отдел социальной поддержки Администрации Можайского городского округа Московской </w:t>
            </w:r>
            <w:r>
              <w:rPr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0BDD" w:rsidRDefault="00E50BDD" w:rsidP="00013659">
            <w:pPr>
              <w:shd w:val="clear" w:color="auto" w:fill="FFFFFF" w:themeFill="background1"/>
              <w:ind w:left="-108" w:right="-108"/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lastRenderedPageBreak/>
              <w:t>4.53.01,</w:t>
            </w:r>
          </w:p>
          <w:p w:rsidR="00E50BDD" w:rsidRPr="00477D61" w:rsidRDefault="00E50BDD" w:rsidP="00477D61">
            <w:pPr>
              <w:shd w:val="clear" w:color="auto" w:fill="FFFFFF" w:themeFill="background1"/>
              <w:ind w:left="-108" w:right="-108"/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4.</w:t>
            </w:r>
            <w:r w:rsidRPr="00477D61">
              <w:rPr>
                <w:rFonts w:eastAsia="Times New Roman"/>
                <w:bCs/>
                <w:sz w:val="16"/>
                <w:szCs w:val="16"/>
                <w:lang w:eastAsia="ru-RU"/>
              </w:rPr>
              <w:t>53.02</w:t>
            </w:r>
          </w:p>
        </w:tc>
      </w:tr>
    </w:tbl>
    <w:p w:rsidR="00F31AF5" w:rsidRPr="00013659" w:rsidRDefault="00F31AF5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szCs w:val="22"/>
        </w:rPr>
      </w:pPr>
    </w:p>
    <w:p w:rsidR="004B175E" w:rsidRDefault="000854B1" w:rsidP="000854B1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b/>
          <w:sz w:val="20"/>
        </w:rPr>
      </w:pPr>
      <w:r w:rsidRPr="000854B1">
        <w:rPr>
          <w:rFonts w:ascii="Times New Roman" w:hAnsi="Times New Roman" w:cs="Times New Roman"/>
          <w:b/>
          <w:sz w:val="20"/>
        </w:rPr>
        <w:t xml:space="preserve">4. Методика расчета значений </w:t>
      </w:r>
      <w:r w:rsidR="006A3FAA">
        <w:rPr>
          <w:rFonts w:ascii="Times New Roman" w:hAnsi="Times New Roman" w:cs="Times New Roman"/>
          <w:b/>
          <w:sz w:val="20"/>
        </w:rPr>
        <w:t xml:space="preserve">целевых показателей </w:t>
      </w:r>
      <w:r w:rsidRPr="000854B1">
        <w:rPr>
          <w:rFonts w:ascii="Times New Roman" w:hAnsi="Times New Roman" w:cs="Times New Roman"/>
          <w:b/>
          <w:sz w:val="20"/>
        </w:rPr>
        <w:t>муниципальной программы</w:t>
      </w:r>
    </w:p>
    <w:p w:rsidR="00120A2E" w:rsidRDefault="00120A2E" w:rsidP="000854B1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b/>
          <w:sz w:val="20"/>
        </w:rPr>
      </w:pP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559"/>
        <w:gridCol w:w="5529"/>
        <w:gridCol w:w="3686"/>
        <w:gridCol w:w="1275"/>
      </w:tblGrid>
      <w:tr w:rsidR="004B175E" w:rsidRPr="003D2D3B" w:rsidTr="00C8070C">
        <w:trPr>
          <w:trHeight w:val="2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75E" w:rsidRPr="00E155C8" w:rsidRDefault="004B175E" w:rsidP="004B175E">
            <w:pPr>
              <w:shd w:val="clear" w:color="auto" w:fill="FFFFFF" w:themeFill="background1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E155C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155C8">
              <w:rPr>
                <w:rFonts w:eastAsiaTheme="minorEastAsia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155C8">
              <w:rPr>
                <w:rFonts w:eastAsiaTheme="minorEastAsia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75E" w:rsidRPr="00E155C8" w:rsidRDefault="004B175E" w:rsidP="004B175E">
            <w:pPr>
              <w:shd w:val="clear" w:color="auto" w:fill="FFFFFF" w:themeFill="background1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E155C8">
              <w:rPr>
                <w:rFonts w:eastAsiaTheme="minorEastAsia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75E" w:rsidRPr="00E155C8" w:rsidRDefault="00FA4276" w:rsidP="004B175E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Е</w:t>
            </w:r>
            <w:r w:rsidR="004B175E" w:rsidRPr="00E155C8">
              <w:rPr>
                <w:rFonts w:eastAsiaTheme="minorEastAsia" w:cs="Times New Roman"/>
                <w:sz w:val="20"/>
                <w:szCs w:val="20"/>
                <w:lang w:eastAsia="ru-RU"/>
              </w:rPr>
              <w:t>диница измерения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75E" w:rsidRPr="00E155C8" w:rsidRDefault="00FA4276" w:rsidP="004B175E">
            <w:pPr>
              <w:shd w:val="clear" w:color="auto" w:fill="FFFFFF" w:themeFill="background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Методика расчета показателя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75E" w:rsidRPr="00E155C8" w:rsidRDefault="004B175E" w:rsidP="004B175E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155C8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175E" w:rsidRPr="00E155C8" w:rsidRDefault="004B175E" w:rsidP="004B175E">
            <w:pPr>
              <w:shd w:val="clear" w:color="auto" w:fill="FFFFFF" w:themeFill="background1"/>
              <w:ind w:left="-108" w:right="-108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155C8">
              <w:rPr>
                <w:rFonts w:eastAsiaTheme="minorEastAsia" w:cs="Times New Roman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4B175E" w:rsidRPr="003D2D3B" w:rsidTr="00C8070C">
        <w:trPr>
          <w:trHeight w:val="1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75E" w:rsidRPr="00E155C8" w:rsidRDefault="004B175E" w:rsidP="004B175E">
            <w:pPr>
              <w:shd w:val="clear" w:color="auto" w:fill="FFFFFF" w:themeFill="background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155C8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75E" w:rsidRPr="00E155C8" w:rsidRDefault="004B175E" w:rsidP="004B175E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155C8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75E" w:rsidRPr="00E155C8" w:rsidRDefault="004B175E" w:rsidP="004B175E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155C8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75E" w:rsidRPr="00E155C8" w:rsidRDefault="004B175E" w:rsidP="004B175E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155C8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75E" w:rsidRPr="00E155C8" w:rsidRDefault="004B175E" w:rsidP="004B175E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155C8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175E" w:rsidRPr="00E155C8" w:rsidRDefault="004B175E" w:rsidP="004B175E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155C8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B175E" w:rsidRPr="003D2D3B" w:rsidTr="00C8070C">
        <w:trPr>
          <w:trHeight w:val="139"/>
        </w:trPr>
        <w:tc>
          <w:tcPr>
            <w:tcW w:w="15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75E" w:rsidRPr="00E155C8" w:rsidRDefault="004B175E" w:rsidP="00E155C8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155C8"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  <w:t xml:space="preserve">Подпрограмма </w:t>
            </w:r>
            <w:r w:rsidR="00E155C8">
              <w:rPr>
                <w:rFonts w:eastAsiaTheme="minorEastAsia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E155C8"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  <w:t xml:space="preserve"> «Инвестиции»</w:t>
            </w:r>
          </w:p>
        </w:tc>
      </w:tr>
      <w:tr w:rsidR="007A7548" w:rsidRPr="003D2D3B" w:rsidTr="00C8070C">
        <w:trPr>
          <w:trHeight w:val="1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548" w:rsidRDefault="007A7548" w:rsidP="004B175E">
            <w:pPr>
              <w:shd w:val="clear" w:color="auto" w:fill="FFFFFF" w:themeFill="background1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1.1</w:t>
            </w:r>
          </w:p>
          <w:p w:rsidR="007A7548" w:rsidRDefault="007A7548" w:rsidP="004B175E">
            <w:pPr>
              <w:shd w:val="clear" w:color="auto" w:fill="FFFFFF" w:themeFill="background1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548" w:rsidRPr="004B175E" w:rsidRDefault="007A7548" w:rsidP="00A27DA2">
            <w:pPr>
              <w:widowControl w:val="0"/>
              <w:ind w:firstLine="5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A6E42">
              <w:rPr>
                <w:rFonts w:eastAsiaTheme="minorEastAsia" w:cs="Times New Roman"/>
                <w:sz w:val="16"/>
                <w:szCs w:val="16"/>
                <w:lang w:eastAsia="ru-RU"/>
              </w:rPr>
              <w:t>Увеличение среднемесячной заработной платы работников организаций, не относящихся к субъектам малого предпринимательства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548" w:rsidRPr="004B175E" w:rsidRDefault="007A7548" w:rsidP="00A27DA2">
            <w:pPr>
              <w:widowControl w:val="0"/>
              <w:ind w:firstLine="5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548" w:rsidRPr="004B175E" w:rsidRDefault="007A7548" w:rsidP="00A27DA2">
            <w:pPr>
              <w:widowControl w:val="0"/>
              <w:ind w:firstLine="5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175E">
              <w:rPr>
                <w:rFonts w:cs="Times New Roman"/>
                <w:sz w:val="16"/>
                <w:szCs w:val="16"/>
              </w:rPr>
              <w:t xml:space="preserve">Рассчитывается как отношение </w:t>
            </w:r>
            <w:r w:rsidRPr="004B175E">
              <w:rPr>
                <w:rFonts w:cs="Times New Roman"/>
                <w:color w:val="000000"/>
                <w:sz w:val="16"/>
                <w:szCs w:val="16"/>
              </w:rPr>
              <w:t xml:space="preserve">реальной заработной платы в целом по предприятиям рассчитываемого периода к реальной заработной плате по предприятиям предшествующего. </w:t>
            </w:r>
            <w:r w:rsidRPr="004B175E">
              <w:rPr>
                <w:rFonts w:cs="Times New Roman"/>
                <w:bCs/>
                <w:sz w:val="16"/>
                <w:szCs w:val="16"/>
              </w:rPr>
              <w:t>При расчете необходимо ориентироваться на прогноз социально-экономического развития. Рассчитывается как отношение фонда заработной платы работников организаций, не относящихся к субъектам малого предпринимательства, средняя численность работников которых превышает 15 человек к среднесписочной численности работников (без внешних совместителей) организации, не относящихся к субъектам малого предпринимательства, средняя численность работников которых превышает 15 человек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548" w:rsidRPr="004B175E" w:rsidRDefault="007A7548" w:rsidP="00A27DA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highlight w:val="yellow"/>
                <w:lang w:eastAsia="ru-RU"/>
              </w:rPr>
            </w:pPr>
            <w:proofErr w:type="gramStart"/>
            <w:r w:rsidRPr="004B175E">
              <w:rPr>
                <w:rFonts w:eastAsiaTheme="minorEastAsia" w:cs="Times New Roman"/>
                <w:sz w:val="16"/>
                <w:szCs w:val="16"/>
                <w:lang w:eastAsia="ru-RU"/>
              </w:rPr>
              <w:t>Показатель рассчитан в соответствии со статистическими данными с портала Правительства Московской области, раздел (04800) Сведения о численности, заработной плате и движении работников, (04813) Среднесписочная численность работников (без внешних совместителей) по организациям, не относящимся к субъектам малого предпринимательства, (04830) Фонд начисленной заработной платы – всего, по организациям, не относящимся к субъектам малого предпринимательства, (04825) Среднемесячная зарплата работников по организациям, не относящимся к</w:t>
            </w:r>
            <w:proofErr w:type="gramEnd"/>
            <w:r w:rsidRPr="004B175E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субъектам малого предпринимательства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548" w:rsidRPr="004B175E" w:rsidRDefault="007A7548" w:rsidP="00A27D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175E">
              <w:rPr>
                <w:rFonts w:eastAsiaTheme="minorEastAsia" w:cs="Times New Roman"/>
                <w:sz w:val="16"/>
                <w:szCs w:val="16"/>
                <w:lang w:eastAsia="ru-RU"/>
              </w:rPr>
              <w:t>Ежеквартально</w:t>
            </w:r>
          </w:p>
        </w:tc>
      </w:tr>
      <w:tr w:rsidR="007A7548" w:rsidRPr="003D2D3B" w:rsidTr="00C8070C">
        <w:trPr>
          <w:trHeight w:val="1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548" w:rsidRDefault="007A7548" w:rsidP="004B175E">
            <w:pPr>
              <w:shd w:val="clear" w:color="auto" w:fill="FFFFFF" w:themeFill="background1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548" w:rsidRPr="004B175E" w:rsidRDefault="007A7548" w:rsidP="00A27DA2">
            <w:pPr>
              <w:widowControl w:val="0"/>
              <w:ind w:firstLine="5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Количество созданных рабочих мест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548" w:rsidRPr="005B3868" w:rsidRDefault="007A7548" w:rsidP="00A27DA2">
            <w:pPr>
              <w:widowControl w:val="0"/>
              <w:ind w:firstLine="5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5B3868">
              <w:rPr>
                <w:rFonts w:eastAsia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AEE" w:rsidRDefault="009A5AEE" w:rsidP="00D62852">
            <w:pPr>
              <w:autoSpaceDE w:val="0"/>
              <w:autoSpaceDN w:val="0"/>
              <w:adjustRightInd w:val="0"/>
              <w:ind w:firstLine="539"/>
              <w:jc w:val="center"/>
              <w:rPr>
                <w:rFonts w:cs="Times New Roman"/>
                <w:sz w:val="16"/>
                <w:szCs w:val="16"/>
              </w:rPr>
            </w:pPr>
          </w:p>
          <w:p w:rsidR="00D62852" w:rsidRDefault="00D62852" w:rsidP="00D62852">
            <w:pPr>
              <w:autoSpaceDE w:val="0"/>
              <w:autoSpaceDN w:val="0"/>
              <w:adjustRightInd w:val="0"/>
              <w:ind w:firstLine="539"/>
              <w:jc w:val="center"/>
              <w:rPr>
                <w:rFonts w:cs="Times New Roman"/>
                <w:sz w:val="16"/>
                <w:szCs w:val="16"/>
                <w:vertAlign w:val="subscript"/>
              </w:rPr>
            </w:pPr>
            <w:r w:rsidRPr="00D62852">
              <w:rPr>
                <w:rFonts w:cs="Times New Roman"/>
                <w:sz w:val="16"/>
                <w:szCs w:val="16"/>
              </w:rPr>
              <w:t xml:space="preserve">РМ = </w:t>
            </w:r>
            <w:proofErr w:type="spellStart"/>
            <w:r w:rsidRPr="00D62852">
              <w:rPr>
                <w:rFonts w:cs="Times New Roman"/>
                <w:sz w:val="16"/>
                <w:szCs w:val="16"/>
              </w:rPr>
              <w:t>РМ</w:t>
            </w:r>
            <w:r w:rsidRPr="00D62852">
              <w:rPr>
                <w:rFonts w:cs="Times New Roman"/>
                <w:sz w:val="16"/>
                <w:szCs w:val="16"/>
                <w:vertAlign w:val="subscript"/>
              </w:rPr>
              <w:t>кр.ср</w:t>
            </w:r>
            <w:proofErr w:type="spellEnd"/>
            <w:r w:rsidRPr="00D62852">
              <w:rPr>
                <w:rFonts w:cs="Times New Roman"/>
                <w:sz w:val="16"/>
                <w:szCs w:val="16"/>
                <w:vertAlign w:val="subscript"/>
              </w:rPr>
              <w:t>.</w:t>
            </w:r>
            <w:r w:rsidRPr="00D62852">
              <w:rPr>
                <w:rFonts w:cs="Times New Roman"/>
                <w:sz w:val="16"/>
                <w:szCs w:val="16"/>
              </w:rPr>
              <w:t xml:space="preserve">+ </w:t>
            </w:r>
            <w:proofErr w:type="spellStart"/>
            <w:r w:rsidRPr="00D62852">
              <w:rPr>
                <w:rFonts w:cs="Times New Roman"/>
                <w:sz w:val="16"/>
                <w:szCs w:val="16"/>
              </w:rPr>
              <w:t>РМ</w:t>
            </w:r>
            <w:r w:rsidRPr="00D62852">
              <w:rPr>
                <w:rFonts w:cs="Times New Roman"/>
                <w:sz w:val="16"/>
                <w:szCs w:val="16"/>
                <w:vertAlign w:val="subscript"/>
              </w:rPr>
              <w:t>микро</w:t>
            </w:r>
            <w:proofErr w:type="spellEnd"/>
          </w:p>
          <w:p w:rsidR="00C8070C" w:rsidRPr="00D62852" w:rsidRDefault="00C8070C" w:rsidP="00D62852">
            <w:pPr>
              <w:autoSpaceDE w:val="0"/>
              <w:autoSpaceDN w:val="0"/>
              <w:adjustRightInd w:val="0"/>
              <w:ind w:firstLine="539"/>
              <w:jc w:val="center"/>
              <w:rPr>
                <w:rFonts w:cs="Times New Roman"/>
                <w:sz w:val="16"/>
                <w:szCs w:val="16"/>
                <w:vertAlign w:val="subscript"/>
              </w:rPr>
            </w:pPr>
          </w:p>
          <w:p w:rsidR="00D62852" w:rsidRPr="00D62852" w:rsidRDefault="00D62852" w:rsidP="00D62852">
            <w:pPr>
              <w:autoSpaceDE w:val="0"/>
              <w:autoSpaceDN w:val="0"/>
              <w:adjustRightInd w:val="0"/>
              <w:ind w:firstLine="539"/>
              <w:jc w:val="both"/>
              <w:rPr>
                <w:rFonts w:cs="Times New Roman"/>
                <w:sz w:val="16"/>
                <w:szCs w:val="16"/>
              </w:rPr>
            </w:pPr>
            <w:proofErr w:type="spellStart"/>
            <w:r w:rsidRPr="00D62852">
              <w:rPr>
                <w:rFonts w:cs="Times New Roman"/>
                <w:sz w:val="16"/>
                <w:szCs w:val="16"/>
              </w:rPr>
              <w:t>РМ</w:t>
            </w:r>
            <w:r w:rsidRPr="00D62852">
              <w:rPr>
                <w:rFonts w:cs="Times New Roman"/>
                <w:sz w:val="16"/>
                <w:szCs w:val="16"/>
                <w:vertAlign w:val="subscript"/>
              </w:rPr>
              <w:t>кр</w:t>
            </w:r>
            <w:proofErr w:type="gramStart"/>
            <w:r w:rsidRPr="00D62852">
              <w:rPr>
                <w:rFonts w:cs="Times New Roman"/>
                <w:sz w:val="16"/>
                <w:szCs w:val="16"/>
                <w:vertAlign w:val="subscript"/>
              </w:rPr>
              <w:t>.с</w:t>
            </w:r>
            <w:proofErr w:type="gramEnd"/>
            <w:r w:rsidRPr="00D62852">
              <w:rPr>
                <w:rFonts w:cs="Times New Roman"/>
                <w:sz w:val="16"/>
                <w:szCs w:val="16"/>
                <w:vertAlign w:val="subscript"/>
              </w:rPr>
              <w:t>р</w:t>
            </w:r>
            <w:proofErr w:type="spellEnd"/>
            <w:r w:rsidRPr="00D62852">
              <w:rPr>
                <w:rFonts w:cs="Times New Roman"/>
                <w:sz w:val="16"/>
                <w:szCs w:val="16"/>
              </w:rPr>
              <w:t xml:space="preserve"> – количество созданных рабочих мест крупными и средними предприятиями на территории муниципального образования Московской области, ед.;</w:t>
            </w:r>
          </w:p>
          <w:p w:rsidR="00D62852" w:rsidRPr="00D62852" w:rsidRDefault="00D62852" w:rsidP="00D62852">
            <w:pPr>
              <w:autoSpaceDE w:val="0"/>
              <w:autoSpaceDN w:val="0"/>
              <w:adjustRightInd w:val="0"/>
              <w:ind w:firstLine="539"/>
              <w:jc w:val="both"/>
              <w:rPr>
                <w:rFonts w:cs="Times New Roman"/>
                <w:sz w:val="16"/>
                <w:szCs w:val="16"/>
              </w:rPr>
            </w:pPr>
            <w:proofErr w:type="spellStart"/>
            <w:r w:rsidRPr="00D62852">
              <w:rPr>
                <w:rFonts w:cs="Times New Roman"/>
                <w:sz w:val="16"/>
                <w:szCs w:val="16"/>
              </w:rPr>
              <w:t>РМ</w:t>
            </w:r>
            <w:r w:rsidRPr="00D62852">
              <w:rPr>
                <w:rFonts w:cs="Times New Roman"/>
                <w:sz w:val="16"/>
                <w:szCs w:val="16"/>
                <w:vertAlign w:val="subscript"/>
              </w:rPr>
              <w:t>микро</w:t>
            </w:r>
            <w:proofErr w:type="spellEnd"/>
            <w:r w:rsidRPr="00D62852">
              <w:rPr>
                <w:rFonts w:cs="Times New Roman"/>
                <w:sz w:val="16"/>
                <w:szCs w:val="16"/>
                <w:vertAlign w:val="subscript"/>
              </w:rPr>
              <w:t xml:space="preserve"> </w:t>
            </w:r>
            <w:r w:rsidRPr="00D62852">
              <w:rPr>
                <w:rFonts w:cs="Times New Roman"/>
                <w:sz w:val="16"/>
                <w:szCs w:val="16"/>
              </w:rPr>
              <w:t xml:space="preserve">– количество созданных рабочих мест </w:t>
            </w:r>
            <w:proofErr w:type="spellStart"/>
            <w:r w:rsidRPr="00D62852">
              <w:rPr>
                <w:rFonts w:cs="Times New Roman"/>
                <w:sz w:val="16"/>
                <w:szCs w:val="16"/>
              </w:rPr>
              <w:t>микропредприятиями</w:t>
            </w:r>
            <w:proofErr w:type="spellEnd"/>
            <w:r w:rsidRPr="00D62852">
              <w:rPr>
                <w:rFonts w:cs="Times New Roman"/>
                <w:sz w:val="16"/>
                <w:szCs w:val="16"/>
              </w:rPr>
              <w:t xml:space="preserve"> на территории муниципального образования Московской области, ед. </w:t>
            </w:r>
          </w:p>
          <w:p w:rsidR="00D62852" w:rsidRPr="00D62852" w:rsidRDefault="00D62852" w:rsidP="00D62852">
            <w:pPr>
              <w:autoSpaceDE w:val="0"/>
              <w:autoSpaceDN w:val="0"/>
              <w:adjustRightInd w:val="0"/>
              <w:ind w:firstLine="539"/>
              <w:jc w:val="both"/>
              <w:rPr>
                <w:rFonts w:cs="Times New Roman"/>
                <w:sz w:val="16"/>
                <w:szCs w:val="16"/>
              </w:rPr>
            </w:pPr>
            <w:r w:rsidRPr="00D62852">
              <w:rPr>
                <w:rFonts w:cs="Times New Roman"/>
                <w:sz w:val="16"/>
                <w:szCs w:val="16"/>
              </w:rPr>
              <w:t>При прогнозировании показателя необходимо учитывать количество новых рабочих мест (по указанному кругу организаций), которые будут созданы в связи с реализацией инфраструктурного проекта и (или) инвестиционных проектов, в соответствии с паспортом проекта.</w:t>
            </w:r>
          </w:p>
          <w:p w:rsidR="007A7548" w:rsidRPr="004B175E" w:rsidRDefault="00D62852" w:rsidP="00D6285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62852">
              <w:rPr>
                <w:rFonts w:cs="Times New Roman"/>
                <w:sz w:val="16"/>
                <w:szCs w:val="16"/>
              </w:rPr>
              <w:t xml:space="preserve">Численность у вновь </w:t>
            </w:r>
            <w:proofErr w:type="gramStart"/>
            <w:r w:rsidRPr="00D62852">
              <w:rPr>
                <w:rFonts w:cs="Times New Roman"/>
                <w:sz w:val="16"/>
                <w:szCs w:val="16"/>
              </w:rPr>
              <w:t>созданных</w:t>
            </w:r>
            <w:proofErr w:type="gramEnd"/>
            <w:r w:rsidRPr="00D62852">
              <w:rPr>
                <w:rFonts w:cs="Times New Roman"/>
                <w:sz w:val="16"/>
                <w:szCs w:val="16"/>
              </w:rPr>
              <w:t xml:space="preserve"> МСП прогнозируется расчетным путем.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852" w:rsidRPr="00F044C2" w:rsidRDefault="00D62852" w:rsidP="00D62852">
            <w:pPr>
              <w:shd w:val="clear" w:color="auto" w:fill="FFFFFF"/>
              <w:jc w:val="both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F044C2">
              <w:rPr>
                <w:rFonts w:eastAsia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Регламентные запросы</w:t>
            </w:r>
            <w:r w:rsidRPr="00F044C2">
              <w:rPr>
                <w:b/>
                <w:sz w:val="16"/>
                <w:szCs w:val="16"/>
              </w:rPr>
              <w:t xml:space="preserve"> </w:t>
            </w:r>
            <w:r w:rsidRPr="00F044C2">
              <w:rPr>
                <w:sz w:val="16"/>
                <w:szCs w:val="16"/>
              </w:rPr>
              <w:t xml:space="preserve">- </w:t>
            </w:r>
            <w:r w:rsidRPr="00F044C2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 xml:space="preserve">раздел (060) </w:t>
            </w:r>
            <w:hyperlink r:id="rId10" w:history="1">
              <w:r w:rsidRPr="00F044C2">
                <w:rPr>
                  <w:rFonts w:eastAsia="Times New Roman" w:cs="Times New Roman"/>
                  <w:bCs/>
                  <w:sz w:val="16"/>
                  <w:szCs w:val="16"/>
                  <w:lang w:eastAsia="ru-RU"/>
                </w:rPr>
                <w:t>Трудовые ресурсы, заработная плата и занятость населения</w:t>
              </w:r>
            </w:hyperlink>
            <w:r w:rsidRPr="00F044C2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 xml:space="preserve"> - (05100) Сведения о неполной занятости и движении работников (Форма № П-4(НЗ)).</w:t>
            </w:r>
          </w:p>
          <w:p w:rsidR="007A7548" w:rsidRPr="00F044C2" w:rsidRDefault="00D62852" w:rsidP="00D6285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highlight w:val="yellow"/>
                <w:lang w:eastAsia="ru-RU"/>
              </w:rPr>
            </w:pPr>
            <w:r w:rsidRPr="00F044C2">
              <w:rPr>
                <w:rFonts w:eastAsia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Единый реестр субъектов малого и среднего предпринимательства -</w:t>
            </w:r>
            <w:r w:rsidRPr="00F044C2">
              <w:rPr>
                <w:sz w:val="16"/>
                <w:szCs w:val="16"/>
              </w:rPr>
              <w:t xml:space="preserve"> </w:t>
            </w:r>
            <w:hyperlink r:id="rId11" w:history="1">
              <w:r w:rsidRPr="00F044C2">
                <w:rPr>
                  <w:rFonts w:eastAsia="Times New Roman" w:cs="Times New Roman"/>
                  <w:sz w:val="16"/>
                  <w:szCs w:val="16"/>
                  <w:lang w:eastAsia="ru-RU"/>
                </w:rPr>
                <w:t>https://ofd.nalog.ru</w:t>
              </w:r>
            </w:hyperlink>
            <w:r w:rsidRPr="00F044C2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 xml:space="preserve"> – вновь созданные МСП.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548" w:rsidRPr="004B175E" w:rsidRDefault="007A7548" w:rsidP="00A27D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175E">
              <w:rPr>
                <w:rFonts w:eastAsiaTheme="minorEastAsia" w:cs="Times New Roman"/>
                <w:sz w:val="16"/>
                <w:szCs w:val="16"/>
                <w:lang w:eastAsia="ru-RU"/>
              </w:rPr>
              <w:t>Ежеквартально</w:t>
            </w:r>
          </w:p>
        </w:tc>
      </w:tr>
      <w:tr w:rsidR="007A7548" w:rsidRPr="003D2D3B" w:rsidTr="00C8070C">
        <w:trPr>
          <w:trHeight w:val="1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548" w:rsidRDefault="007A7548" w:rsidP="004B175E">
            <w:pPr>
              <w:shd w:val="clear" w:color="auto" w:fill="FFFFFF" w:themeFill="background1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548" w:rsidRPr="004B175E" w:rsidRDefault="007A7548" w:rsidP="00A27DA2">
            <w:pPr>
              <w:widowControl w:val="0"/>
              <w:ind w:firstLine="5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175E">
              <w:rPr>
                <w:rFonts w:eastAsiaTheme="minorEastAsia" w:cs="Times New Roman"/>
                <w:sz w:val="16"/>
                <w:szCs w:val="16"/>
                <w:lang w:eastAsia="ru-RU"/>
              </w:rPr>
              <w:t>Объем инвестиций, привлеченных в основной капитал (без учета бюджетных инвестиций), на душу населения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548" w:rsidRPr="004B175E" w:rsidRDefault="007A7548" w:rsidP="00A27DA2">
            <w:pPr>
              <w:widowControl w:val="0"/>
              <w:ind w:firstLine="5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i/>
                <w:sz w:val="16"/>
                <w:szCs w:val="16"/>
              </w:rPr>
              <w:t>т</w:t>
            </w:r>
            <w:r w:rsidRPr="004B175E">
              <w:rPr>
                <w:rFonts w:cs="Times New Roman"/>
                <w:i/>
                <w:sz w:val="16"/>
                <w:szCs w:val="16"/>
              </w:rPr>
              <w:t>ыс.</w:t>
            </w:r>
            <w:r>
              <w:rPr>
                <w:rFonts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4B175E">
              <w:rPr>
                <w:rFonts w:cs="Times New Roman"/>
                <w:i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AEE" w:rsidRDefault="009A5AEE" w:rsidP="009A5AEE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7A7548" w:rsidRPr="004B175E" w:rsidRDefault="007A7548" w:rsidP="009A5AEE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4B175E">
              <w:rPr>
                <w:rFonts w:cs="Times New Roman"/>
                <w:sz w:val="16"/>
                <w:szCs w:val="16"/>
              </w:rPr>
              <w:t>Идн</w:t>
            </w:r>
            <w:proofErr w:type="spellEnd"/>
            <w:r w:rsidRPr="004B175E">
              <w:rPr>
                <w:rFonts w:cs="Times New Roman"/>
                <w:sz w:val="16"/>
                <w:szCs w:val="16"/>
              </w:rPr>
              <w:t xml:space="preserve"> = Ид / </w:t>
            </w:r>
            <w:proofErr w:type="spellStart"/>
            <w:r w:rsidRPr="004B175E">
              <w:rPr>
                <w:rFonts w:cs="Times New Roman"/>
                <w:sz w:val="16"/>
                <w:szCs w:val="16"/>
              </w:rPr>
              <w:t>Чн</w:t>
            </w:r>
            <w:proofErr w:type="spellEnd"/>
          </w:p>
          <w:p w:rsidR="009A5AEE" w:rsidRDefault="009A5AEE" w:rsidP="00A27DA2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г</w:t>
            </w:r>
            <w:r w:rsidR="007A7548" w:rsidRPr="004B175E">
              <w:rPr>
                <w:rFonts w:cs="Times New Roman"/>
                <w:sz w:val="16"/>
                <w:szCs w:val="16"/>
              </w:rPr>
              <w:t>де</w:t>
            </w:r>
            <w:r w:rsidR="00C8070C">
              <w:rPr>
                <w:rFonts w:cs="Times New Roman"/>
                <w:sz w:val="16"/>
                <w:szCs w:val="16"/>
              </w:rPr>
              <w:t>:</w:t>
            </w:r>
          </w:p>
          <w:p w:rsidR="007A7548" w:rsidRPr="004B175E" w:rsidRDefault="007A7548" w:rsidP="00A27DA2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 New Roman"/>
                <w:sz w:val="16"/>
                <w:szCs w:val="16"/>
              </w:rPr>
            </w:pPr>
            <w:proofErr w:type="spellStart"/>
            <w:r w:rsidRPr="004B175E">
              <w:rPr>
                <w:rFonts w:cs="Times New Roman"/>
                <w:sz w:val="16"/>
                <w:szCs w:val="16"/>
              </w:rPr>
              <w:t>И</w:t>
            </w:r>
            <w:r w:rsidRPr="004B175E">
              <w:rPr>
                <w:rFonts w:eastAsiaTheme="minorEastAsia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4B175E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– объем инвестиций, привлеченных в основной капитал по организациям, не относящимся к субъектам малого предпринимательства (без учета бюджетных инвестиций), на душу населения.</w:t>
            </w:r>
          </w:p>
          <w:p w:rsidR="007A7548" w:rsidRPr="004B175E" w:rsidRDefault="007A7548" w:rsidP="00A27DA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175E">
              <w:rPr>
                <w:rFonts w:eastAsiaTheme="minorEastAsia" w:cs="Times New Roman"/>
                <w:sz w:val="16"/>
                <w:szCs w:val="16"/>
                <w:lang w:eastAsia="ru-RU"/>
              </w:rPr>
              <w:t>Ид – объем инвестиций, привлеченных в основной капитал по организациям, не относящимся к субъектам малого предпринимательства (без учета бюджетных инвестиций);</w:t>
            </w:r>
          </w:p>
          <w:p w:rsidR="007A7548" w:rsidRPr="004B175E" w:rsidRDefault="007A7548" w:rsidP="00A27DA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proofErr w:type="spellStart"/>
            <w:r w:rsidRPr="004B175E">
              <w:rPr>
                <w:rFonts w:eastAsiaTheme="minorEastAsia" w:cs="Times New Roman"/>
                <w:sz w:val="16"/>
                <w:szCs w:val="16"/>
                <w:lang w:eastAsia="ru-RU"/>
              </w:rPr>
              <w:t>Чн</w:t>
            </w:r>
            <w:proofErr w:type="spellEnd"/>
            <w:r w:rsidRPr="004B175E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– численность населения городского округа на 01 января отчетного года.</w:t>
            </w:r>
          </w:p>
          <w:p w:rsidR="007A7548" w:rsidRPr="004B175E" w:rsidRDefault="007A7548" w:rsidP="00A27DA2">
            <w:pPr>
              <w:widowControl w:val="0"/>
              <w:ind w:firstLine="5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175E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До получения официальной статистической информации органы местного </w:t>
            </w:r>
            <w:r w:rsidRPr="004B175E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самоуправления Московской области вносят в муниципальные программы прогнозные значения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548" w:rsidRPr="004B175E" w:rsidRDefault="007A7548" w:rsidP="00A27DA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highlight w:val="yellow"/>
                <w:lang w:eastAsia="ru-RU"/>
              </w:rPr>
            </w:pPr>
            <w:r w:rsidRPr="004B175E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Данные формы статистического наблюдения № П-2 «Сведения об инвестициях в нефинансовые активы»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548" w:rsidRPr="004B175E" w:rsidRDefault="007A7548" w:rsidP="00A27D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175E">
              <w:rPr>
                <w:rFonts w:cs="Times New Roman"/>
                <w:sz w:val="16"/>
                <w:szCs w:val="16"/>
              </w:rPr>
              <w:t>Ежемесячно</w:t>
            </w:r>
          </w:p>
        </w:tc>
      </w:tr>
      <w:tr w:rsidR="00F044C2" w:rsidRPr="003D2D3B" w:rsidTr="00C8070C">
        <w:trPr>
          <w:trHeight w:val="139"/>
        </w:trPr>
        <w:tc>
          <w:tcPr>
            <w:tcW w:w="15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4C2" w:rsidRPr="004B175E" w:rsidRDefault="00F044C2" w:rsidP="00A27D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155C8"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  <w:lastRenderedPageBreak/>
              <w:t xml:space="preserve">Подпрограмма </w:t>
            </w:r>
            <w:r w:rsidRPr="00E155C8">
              <w:rPr>
                <w:rFonts w:eastAsiaTheme="minorEastAsia" w:cs="Times New Roman"/>
                <w:b/>
                <w:sz w:val="20"/>
                <w:szCs w:val="20"/>
                <w:lang w:val="en-US" w:eastAsia="ru-RU"/>
              </w:rPr>
              <w:t>I</w:t>
            </w:r>
            <w:r>
              <w:rPr>
                <w:rFonts w:eastAsiaTheme="minorEastAsia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E155C8"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  <w:t xml:space="preserve"> «Развитие конкуренции»</w:t>
            </w:r>
          </w:p>
        </w:tc>
      </w:tr>
      <w:tr w:rsidR="00F044C2" w:rsidRPr="003D2D3B" w:rsidTr="00C8070C">
        <w:trPr>
          <w:trHeight w:val="1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4C2" w:rsidRDefault="00F044C2" w:rsidP="004B175E">
            <w:pPr>
              <w:shd w:val="clear" w:color="auto" w:fill="FFFFFF" w:themeFill="background1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4C2" w:rsidRPr="004B175E" w:rsidRDefault="00F044C2" w:rsidP="00A27DA2">
            <w:pPr>
              <w:widowControl w:val="0"/>
              <w:ind w:firstLine="5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E024CC">
              <w:rPr>
                <w:rFonts w:cs="Times New Roman"/>
                <w:sz w:val="16"/>
                <w:szCs w:val="16"/>
              </w:rPr>
              <w:t>Индекс совокупной результативности реализации мероприятий, направленных на развитие конкуренции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4C2" w:rsidRDefault="0093095F" w:rsidP="00A27DA2">
            <w:pPr>
              <w:widowControl w:val="0"/>
              <w:ind w:firstLine="5"/>
              <w:jc w:val="center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>единица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4C2" w:rsidRPr="00E024CC" w:rsidRDefault="00F044C2" w:rsidP="00C8070C">
            <w:pPr>
              <w:ind w:left="-391" w:right="-392" w:firstLine="391"/>
              <w:rPr>
                <w:rFonts w:cs="Times New Roman"/>
                <w:sz w:val="16"/>
                <w:szCs w:val="16"/>
              </w:rPr>
            </w:pPr>
          </w:p>
          <w:p w:rsidR="00F044C2" w:rsidRPr="00E024CC" w:rsidRDefault="00F044C2" w:rsidP="00F044C2">
            <w:pPr>
              <w:rPr>
                <w:rFonts w:cs="Times New Roman"/>
                <w:sz w:val="16"/>
                <w:szCs w:val="16"/>
              </w:rPr>
            </w:pPr>
            <m:oMathPara>
              <m:oMath>
                <m:r>
                  <m:rPr>
                    <m:nor/>
                  </m:rPr>
                  <w:rPr>
                    <w:rFonts w:cs="Times New Roman"/>
                    <w:sz w:val="16"/>
                    <w:szCs w:val="16"/>
                  </w:rPr>
                  <m:t>I=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cs="Times New Roman"/>
                        <w:sz w:val="16"/>
                        <w:szCs w:val="16"/>
                      </w:rPr>
                      <m:t>Bn1+Bn2…+Bn</m:t>
                    </m:r>
                  </m:num>
                  <m:den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</m:ctrlPr>
                      </m:naryPr>
                      <m:sub/>
                      <m:sup/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sz w:val="16"/>
                            <w:szCs w:val="16"/>
                          </w:rPr>
                          <m:t>дм</m:t>
                        </m:r>
                      </m:e>
                    </m:nary>
                  </m:den>
                </m:f>
                <m:r>
                  <m:rPr>
                    <m:nor/>
                  </m:rPr>
                  <w:rPr>
                    <w:rFonts w:cs="Times New Roman"/>
                    <w:sz w:val="16"/>
                    <w:szCs w:val="16"/>
                  </w:rPr>
                  <m:t>,</m:t>
                </m:r>
              </m:oMath>
            </m:oMathPara>
          </w:p>
          <w:p w:rsidR="00F044C2" w:rsidRPr="00E024CC" w:rsidRDefault="00F044C2" w:rsidP="00F044C2">
            <w:pPr>
              <w:rPr>
                <w:rFonts w:cs="Times New Roman"/>
                <w:sz w:val="16"/>
                <w:szCs w:val="16"/>
              </w:rPr>
            </w:pPr>
            <w:r w:rsidRPr="00E024CC">
              <w:rPr>
                <w:rFonts w:cs="Times New Roman"/>
                <w:sz w:val="16"/>
                <w:szCs w:val="16"/>
              </w:rPr>
              <w:t>где:</w:t>
            </w:r>
          </w:p>
          <w:p w:rsidR="00F044C2" w:rsidRPr="00E024CC" w:rsidRDefault="00F044C2" w:rsidP="00F044C2">
            <w:pPr>
              <w:rPr>
                <w:rFonts w:cs="Times New Roman"/>
                <w:sz w:val="16"/>
                <w:szCs w:val="16"/>
              </w:rPr>
            </w:pPr>
            <w:r w:rsidRPr="00E024CC">
              <w:rPr>
                <w:rFonts w:cs="Times New Roman"/>
                <w:sz w:val="16"/>
                <w:szCs w:val="16"/>
              </w:rPr>
              <w:t>I – значение индекса совокупной результативности реализации мероприятий, направленных на развитие конкуренции;</w:t>
            </w:r>
          </w:p>
          <w:p w:rsidR="00F044C2" w:rsidRPr="00E024CC" w:rsidRDefault="00F044C2" w:rsidP="00F044C2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E024CC">
              <w:rPr>
                <w:rFonts w:cs="Times New Roman"/>
                <w:sz w:val="16"/>
                <w:szCs w:val="16"/>
              </w:rPr>
              <w:t>Bn</w:t>
            </w:r>
            <w:proofErr w:type="spellEnd"/>
            <w:r w:rsidRPr="00E024CC">
              <w:rPr>
                <w:rFonts w:cs="Times New Roman"/>
                <w:sz w:val="16"/>
                <w:szCs w:val="16"/>
              </w:rPr>
              <w:t xml:space="preserve"> – количество баллов за фактическое значение результата реализации n-го мероприятия в отчетном году;</w:t>
            </w:r>
          </w:p>
          <w:p w:rsidR="00F044C2" w:rsidRPr="00E024CC" w:rsidRDefault="00F044C2" w:rsidP="00F044C2">
            <w:pPr>
              <w:rPr>
                <w:rFonts w:cs="Times New Roman"/>
                <w:sz w:val="16"/>
                <w:szCs w:val="16"/>
              </w:rPr>
            </w:pPr>
            <w:r w:rsidRPr="00E024CC">
              <w:rPr>
                <w:rFonts w:cs="Times New Roman"/>
                <w:sz w:val="16"/>
                <w:szCs w:val="16"/>
              </w:rPr>
              <w:t>∑дм – количество мероприятий подпрограммы II.</w:t>
            </w:r>
          </w:p>
          <w:p w:rsidR="00F044C2" w:rsidRPr="00E024CC" w:rsidRDefault="00F044C2" w:rsidP="00F044C2">
            <w:pPr>
              <w:rPr>
                <w:rFonts w:cs="Times New Roman"/>
                <w:sz w:val="16"/>
                <w:szCs w:val="16"/>
              </w:rPr>
            </w:pPr>
          </w:p>
          <w:p w:rsidR="00F044C2" w:rsidRPr="00E024CC" w:rsidRDefault="00F044C2" w:rsidP="00F044C2">
            <w:pPr>
              <w:rPr>
                <w:rFonts w:cs="Times New Roman"/>
                <w:sz w:val="16"/>
                <w:szCs w:val="16"/>
              </w:rPr>
            </w:pPr>
            <w:r w:rsidRPr="00E024CC">
              <w:rPr>
                <w:rFonts w:cs="Times New Roman"/>
                <w:sz w:val="16"/>
                <w:szCs w:val="16"/>
              </w:rPr>
              <w:t>Количество баллов за фактическое значение результата реализации n-го мероприятия в отчетном году (</w:t>
            </w:r>
            <w:proofErr w:type="spellStart"/>
            <w:r w:rsidRPr="00E024CC">
              <w:rPr>
                <w:rFonts w:cs="Times New Roman"/>
                <w:sz w:val="16"/>
                <w:szCs w:val="16"/>
              </w:rPr>
              <w:t>Bn</w:t>
            </w:r>
            <w:proofErr w:type="spellEnd"/>
            <w:r w:rsidRPr="00E024CC">
              <w:rPr>
                <w:rFonts w:cs="Times New Roman"/>
                <w:sz w:val="16"/>
                <w:szCs w:val="16"/>
              </w:rPr>
              <w:t>) определяется по следующей формуле:</w:t>
            </w:r>
          </w:p>
          <w:p w:rsidR="00F044C2" w:rsidRPr="00E024CC" w:rsidRDefault="00F044C2" w:rsidP="00F044C2">
            <w:pPr>
              <w:rPr>
                <w:rFonts w:cs="Times New Roman"/>
                <w:sz w:val="16"/>
                <w:szCs w:val="16"/>
              </w:rPr>
            </w:pPr>
          </w:p>
          <w:p w:rsidR="00F044C2" w:rsidRPr="00E024CC" w:rsidRDefault="00F044C2" w:rsidP="00F044C2">
            <w:pPr>
              <w:rPr>
                <w:rFonts w:cs="Times New Roman"/>
                <w:sz w:val="16"/>
                <w:szCs w:val="16"/>
              </w:rPr>
            </w:pPr>
            <w:proofErr w:type="spellStart"/>
            <m:oMathPara>
              <m:oMathParaPr>
                <m:jc m:val="center"/>
              </m:oMathParaPr>
              <m:oMath>
                <m:r>
                  <m:rPr>
                    <m:nor/>
                  </m:rPr>
                  <w:rPr>
                    <w:rFonts w:cs="Times New Roman"/>
                    <w:sz w:val="16"/>
                    <w:szCs w:val="16"/>
                  </w:rPr>
                  <m:t>Bn</m:t>
                </m:r>
                <w:proofErr w:type="spellEnd"/>
                <m:r>
                  <m:rPr>
                    <m:nor/>
                  </m:rPr>
                  <w:rPr>
                    <w:rFonts w:cs="Times New Roman"/>
                    <w:sz w:val="16"/>
                    <w:szCs w:val="16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cs="Times New Roman"/>
                        <w:sz w:val="16"/>
                        <w:szCs w:val="16"/>
                      </w:rPr>
                      <m:t>З</m:t>
                    </m:r>
                  </m:e>
                  <m:sub>
                    <m:r>
                      <m:rPr>
                        <m:nor/>
                      </m:rPr>
                      <w:rPr>
                        <w:rFonts w:cs="Times New Roman"/>
                        <w:sz w:val="16"/>
                        <w:szCs w:val="16"/>
                      </w:rPr>
                      <m:t>план</m:t>
                    </m:r>
                  </m:sub>
                </m:sSub>
                <m:r>
                  <m:rPr>
                    <m:nor/>
                  </m:rPr>
                  <w:rPr>
                    <w:rFonts w:cs="Times New Roman"/>
                    <w:sz w:val="16"/>
                    <w:szCs w:val="16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cs="Times New Roman"/>
                        <w:sz w:val="16"/>
                        <w:szCs w:val="16"/>
                      </w:rPr>
                      <m:t>З</m:t>
                    </m:r>
                  </m:e>
                  <m:sub>
                    <w:proofErr w:type="spellStart"/>
                    <m:r>
                      <m:rPr>
                        <m:nor/>
                      </m:rPr>
                      <w:rPr>
                        <w:rFonts w:cs="Times New Roman"/>
                        <w:sz w:val="16"/>
                        <w:szCs w:val="16"/>
                      </w:rPr>
                      <m:t>отклон</m:t>
                    </m:r>
                    <w:proofErr w:type="spellEnd"/>
                  </m:sub>
                </m:sSub>
                <m:r>
                  <m:rPr>
                    <m:nor/>
                  </m:rPr>
                  <w:rPr>
                    <w:rFonts w:cs="Times New Roman"/>
                    <w:sz w:val="16"/>
                    <w:szCs w:val="16"/>
                  </w:rPr>
                  <m:t>,</m:t>
                </m:r>
              </m:oMath>
            </m:oMathPara>
          </w:p>
          <w:p w:rsidR="00F044C2" w:rsidRPr="00E024CC" w:rsidRDefault="00F044C2" w:rsidP="00F044C2">
            <w:pPr>
              <w:rPr>
                <w:rFonts w:cs="Times New Roman"/>
                <w:sz w:val="16"/>
                <w:szCs w:val="16"/>
              </w:rPr>
            </w:pPr>
            <w:r w:rsidRPr="00E024CC">
              <w:rPr>
                <w:rFonts w:cs="Times New Roman"/>
                <w:sz w:val="16"/>
                <w:szCs w:val="16"/>
              </w:rPr>
              <w:t>где:</w:t>
            </w:r>
          </w:p>
          <w:p w:rsidR="00F044C2" w:rsidRPr="00E024CC" w:rsidRDefault="00F044C2" w:rsidP="00F044C2">
            <w:pPr>
              <w:rPr>
                <w:rFonts w:cs="Times New Roman"/>
                <w:sz w:val="16"/>
                <w:szCs w:val="16"/>
              </w:rPr>
            </w:pPr>
            <w:proofErr w:type="gramStart"/>
            <w:r w:rsidRPr="00E024CC">
              <w:rPr>
                <w:rFonts w:cs="Times New Roman"/>
                <w:sz w:val="16"/>
                <w:szCs w:val="16"/>
              </w:rPr>
              <w:t>З</w:t>
            </w:r>
            <w:proofErr w:type="gramEnd"/>
            <w:r w:rsidR="00C8070C">
              <w:rPr>
                <w:rFonts w:cs="Times New Roman"/>
                <w:sz w:val="16"/>
                <w:szCs w:val="16"/>
              </w:rPr>
              <w:t xml:space="preserve"> </w:t>
            </w:r>
            <w:r w:rsidRPr="00E024CC">
              <w:rPr>
                <w:rFonts w:cs="Times New Roman"/>
                <w:sz w:val="16"/>
                <w:szCs w:val="16"/>
              </w:rPr>
              <w:t>план –коэффициент планового значения баллов за достижение результата n-го мероприятия, приравненный к значению «1»;</w:t>
            </w:r>
          </w:p>
          <w:p w:rsidR="00F044C2" w:rsidRPr="00E024CC" w:rsidRDefault="00F044C2" w:rsidP="00F044C2">
            <w:pPr>
              <w:rPr>
                <w:rFonts w:cs="Times New Roman"/>
                <w:sz w:val="16"/>
                <w:szCs w:val="16"/>
              </w:rPr>
            </w:pPr>
            <w:proofErr w:type="gramStart"/>
            <w:r w:rsidRPr="00E024CC">
              <w:rPr>
                <w:rFonts w:cs="Times New Roman"/>
                <w:sz w:val="16"/>
                <w:szCs w:val="16"/>
              </w:rPr>
              <w:t>З</w:t>
            </w:r>
            <w:proofErr w:type="gramEnd"/>
            <w:r w:rsidR="00C8070C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E024CC">
              <w:rPr>
                <w:rFonts w:cs="Times New Roman"/>
                <w:sz w:val="16"/>
                <w:szCs w:val="16"/>
              </w:rPr>
              <w:t>отклон</w:t>
            </w:r>
            <w:proofErr w:type="spellEnd"/>
            <w:r w:rsidRPr="00E024CC">
              <w:rPr>
                <w:rFonts w:cs="Times New Roman"/>
                <w:sz w:val="16"/>
                <w:szCs w:val="16"/>
              </w:rPr>
              <w:t xml:space="preserve"> – фактическое отклонение значения баллов от планового значения баллов по итогам достижения результата n-го мероприятия.</w:t>
            </w:r>
          </w:p>
          <w:p w:rsidR="00F044C2" w:rsidRPr="00E024CC" w:rsidRDefault="00F044C2" w:rsidP="00F044C2">
            <w:pPr>
              <w:rPr>
                <w:rFonts w:cs="Times New Roman"/>
                <w:sz w:val="16"/>
                <w:szCs w:val="16"/>
              </w:rPr>
            </w:pPr>
            <w:r w:rsidRPr="00E024CC">
              <w:rPr>
                <w:rFonts w:cs="Times New Roman"/>
                <w:sz w:val="16"/>
                <w:szCs w:val="16"/>
              </w:rPr>
              <w:t xml:space="preserve">В случае если значение </w:t>
            </w:r>
            <w:proofErr w:type="spellStart"/>
            <w:r w:rsidRPr="00E024CC">
              <w:rPr>
                <w:rFonts w:cs="Times New Roman"/>
                <w:sz w:val="16"/>
                <w:szCs w:val="16"/>
              </w:rPr>
              <w:t>Bn</w:t>
            </w:r>
            <w:proofErr w:type="spellEnd"/>
            <w:r w:rsidRPr="00E024CC">
              <w:rPr>
                <w:rFonts w:cs="Times New Roman"/>
                <w:sz w:val="16"/>
                <w:szCs w:val="16"/>
              </w:rPr>
              <w:t xml:space="preserve"> отрицательное, то показатель приравнивается к нулю.</w:t>
            </w:r>
          </w:p>
          <w:p w:rsidR="00F044C2" w:rsidRPr="00E024CC" w:rsidRDefault="00F044C2" w:rsidP="00F044C2">
            <w:pPr>
              <w:rPr>
                <w:rFonts w:cs="Times New Roman"/>
                <w:sz w:val="16"/>
                <w:szCs w:val="16"/>
              </w:rPr>
            </w:pPr>
          </w:p>
          <w:p w:rsidR="00F044C2" w:rsidRPr="00E024CC" w:rsidRDefault="00F044C2" w:rsidP="00F044C2">
            <w:pPr>
              <w:rPr>
                <w:rFonts w:cs="Times New Roman"/>
                <w:sz w:val="16"/>
                <w:szCs w:val="16"/>
              </w:rPr>
            </w:pPr>
            <w:r w:rsidRPr="00E024CC">
              <w:rPr>
                <w:rFonts w:cs="Times New Roman"/>
                <w:sz w:val="16"/>
                <w:szCs w:val="16"/>
              </w:rPr>
              <w:t>Для мероприятий 2.50.03-50.04, 2.50.06, при оценке которых наилучшим значением результата является наибольшее значение или плановое значение, фактическое отклонение значения баллов от планового значения баллов по итогам достижения результата n-</w:t>
            </w:r>
            <w:proofErr w:type="spellStart"/>
            <w:r w:rsidRPr="00E024CC">
              <w:rPr>
                <w:rFonts w:cs="Times New Roman"/>
                <w:sz w:val="16"/>
                <w:szCs w:val="16"/>
              </w:rPr>
              <w:t>го</w:t>
            </w:r>
            <w:proofErr w:type="spellEnd"/>
            <w:r w:rsidRPr="00E024CC">
              <w:rPr>
                <w:rFonts w:cs="Times New Roman"/>
                <w:sz w:val="16"/>
                <w:szCs w:val="16"/>
              </w:rPr>
              <w:t xml:space="preserve"> мероприятия (</w:t>
            </w:r>
            <w:proofErr w:type="spellStart"/>
            <w:r w:rsidRPr="00E024CC">
              <w:rPr>
                <w:rFonts w:cs="Times New Roman"/>
                <w:sz w:val="16"/>
                <w:szCs w:val="16"/>
              </w:rPr>
              <w:t>Зотклон</w:t>
            </w:r>
            <w:proofErr w:type="spellEnd"/>
            <w:r w:rsidRPr="00E024CC">
              <w:rPr>
                <w:rFonts w:cs="Times New Roman"/>
                <w:sz w:val="16"/>
                <w:szCs w:val="16"/>
              </w:rPr>
              <w:t>), определяется по следующей формуле:</w:t>
            </w:r>
          </w:p>
          <w:p w:rsidR="00F044C2" w:rsidRPr="00E024CC" w:rsidRDefault="00F044C2" w:rsidP="00F044C2">
            <w:pPr>
              <w:pStyle w:val="afa"/>
              <w:tabs>
                <w:tab w:val="left" w:pos="567"/>
              </w:tabs>
              <w:ind w:left="0"/>
              <w:rPr>
                <w:rFonts w:cs="Times New Roman"/>
                <w:sz w:val="16"/>
                <w:szCs w:val="16"/>
              </w:rPr>
            </w:pPr>
          </w:p>
          <w:p w:rsidR="00F044C2" w:rsidRPr="00E024CC" w:rsidRDefault="00F044C2" w:rsidP="00F044C2">
            <w:pPr>
              <w:pStyle w:val="afa"/>
              <w:ind w:left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m:oMath>
              <m:r>
                <m:rPr>
                  <m:nor/>
                </m:rPr>
                <w:rPr>
                  <w:rFonts w:cs="Times New Roman"/>
                  <w:sz w:val="16"/>
                  <w:szCs w:val="16"/>
                </w:rPr>
                <m:t>Зотклон</m:t>
              </m:r>
              <w:proofErr w:type="spellEnd"/>
              <m:r>
                <m:rPr>
                  <m:nor/>
                </m:rPr>
                <w:rPr>
                  <w:rFonts w:cs="Times New Roman"/>
                  <w:sz w:val="16"/>
                  <w:szCs w:val="1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cs="Times New Roman"/>
                          <w:sz w:val="16"/>
                          <w:szCs w:val="16"/>
                        </w:rPr>
                        <m:t>(РМ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="Times New Roman"/>
                          <w:sz w:val="16"/>
                          <w:szCs w:val="16"/>
                        </w:rPr>
                        <m:t>факт</m:t>
                      </m:r>
                    </m:sub>
                  </m:sSub>
                  <m:r>
                    <m:rPr>
                      <m:nor/>
                    </m:rPr>
                    <w:rPr>
                      <w:rFonts w:cs="Times New Roman"/>
                      <w:sz w:val="16"/>
                      <w:szCs w:val="16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cs="Times New Roman"/>
                          <w:sz w:val="16"/>
                          <w:szCs w:val="16"/>
                        </w:rPr>
                        <m:t>РМ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="Times New Roman"/>
                          <w:sz w:val="16"/>
                          <w:szCs w:val="16"/>
                        </w:rPr>
                        <m:t>план</m:t>
                      </m:r>
                    </m:sub>
                  </m:sSub>
                  <m:r>
                    <m:rPr>
                      <m:nor/>
                    </m:rPr>
                    <w:rPr>
                      <w:rFonts w:cs="Times New Roman"/>
                      <w:sz w:val="16"/>
                      <w:szCs w:val="16"/>
                    </w:rPr>
                    <m:t>)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cs="Times New Roman"/>
                          <w:sz w:val="16"/>
                          <w:szCs w:val="16"/>
                        </w:rPr>
                        <m:t>РМ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="Times New Roman"/>
                          <w:sz w:val="16"/>
                          <w:szCs w:val="16"/>
                        </w:rPr>
                        <m:t>план</m:t>
                      </m:r>
                    </m:sub>
                  </m:sSub>
                </m:den>
              </m:f>
            </m:oMath>
            <w:r w:rsidRPr="00E024CC">
              <w:rPr>
                <w:rFonts w:cs="Times New Roman"/>
                <w:sz w:val="16"/>
                <w:szCs w:val="16"/>
              </w:rPr>
              <w:t>,</w:t>
            </w:r>
          </w:p>
          <w:p w:rsidR="00F044C2" w:rsidRPr="00E024CC" w:rsidRDefault="00F044C2" w:rsidP="00F044C2">
            <w:pPr>
              <w:pStyle w:val="afa"/>
              <w:tabs>
                <w:tab w:val="left" w:pos="567"/>
              </w:tabs>
              <w:ind w:left="0"/>
              <w:rPr>
                <w:rFonts w:cs="Times New Roman"/>
                <w:sz w:val="16"/>
                <w:szCs w:val="16"/>
              </w:rPr>
            </w:pPr>
            <w:r w:rsidRPr="00E024CC">
              <w:rPr>
                <w:rFonts w:cs="Times New Roman"/>
                <w:sz w:val="16"/>
                <w:szCs w:val="16"/>
              </w:rPr>
              <w:t>где:</w:t>
            </w:r>
          </w:p>
          <w:p w:rsidR="00F044C2" w:rsidRPr="00E024CC" w:rsidRDefault="00F044C2" w:rsidP="00F044C2">
            <w:pPr>
              <w:pStyle w:val="afa"/>
              <w:tabs>
                <w:tab w:val="left" w:pos="567"/>
              </w:tabs>
              <w:ind w:left="0"/>
              <w:rPr>
                <w:rFonts w:cs="Times New Roman"/>
                <w:sz w:val="16"/>
                <w:szCs w:val="16"/>
              </w:rPr>
            </w:pPr>
            <w:proofErr w:type="spellStart"/>
            <w:r w:rsidRPr="00E024CC">
              <w:rPr>
                <w:rFonts w:cs="Times New Roman"/>
                <w:sz w:val="16"/>
                <w:szCs w:val="16"/>
              </w:rPr>
              <w:t>РМфакт</w:t>
            </w:r>
            <w:proofErr w:type="spellEnd"/>
            <w:r w:rsidRPr="00E024CC">
              <w:rPr>
                <w:rFonts w:cs="Times New Roman"/>
                <w:sz w:val="16"/>
                <w:szCs w:val="16"/>
              </w:rPr>
              <w:t xml:space="preserve"> – фактическое значение результата n-го мероприятия;</w:t>
            </w:r>
          </w:p>
          <w:p w:rsidR="00F044C2" w:rsidRPr="00E024CC" w:rsidRDefault="00F044C2" w:rsidP="00F044C2">
            <w:pPr>
              <w:pStyle w:val="afa"/>
              <w:tabs>
                <w:tab w:val="left" w:pos="567"/>
              </w:tabs>
              <w:ind w:left="0"/>
              <w:rPr>
                <w:rFonts w:cs="Times New Roman"/>
                <w:sz w:val="16"/>
                <w:szCs w:val="16"/>
              </w:rPr>
            </w:pPr>
            <w:proofErr w:type="spellStart"/>
            <w:r w:rsidRPr="00E024CC">
              <w:rPr>
                <w:rFonts w:cs="Times New Roman"/>
                <w:sz w:val="16"/>
                <w:szCs w:val="16"/>
              </w:rPr>
              <w:t>РМплан</w:t>
            </w:r>
            <w:proofErr w:type="spellEnd"/>
            <w:r w:rsidRPr="00E024CC">
              <w:rPr>
                <w:rFonts w:cs="Times New Roman"/>
                <w:sz w:val="16"/>
                <w:szCs w:val="16"/>
              </w:rPr>
              <w:t xml:space="preserve"> – плановое значение результата n-го мероприятия, определенное в Программе.</w:t>
            </w:r>
          </w:p>
          <w:p w:rsidR="00F044C2" w:rsidRPr="00E024CC" w:rsidRDefault="00F044C2" w:rsidP="00F044C2">
            <w:pPr>
              <w:pStyle w:val="afa"/>
              <w:tabs>
                <w:tab w:val="left" w:pos="567"/>
              </w:tabs>
              <w:ind w:left="0"/>
              <w:rPr>
                <w:rFonts w:cs="Times New Roman"/>
                <w:sz w:val="16"/>
                <w:szCs w:val="16"/>
              </w:rPr>
            </w:pPr>
          </w:p>
          <w:p w:rsidR="00F044C2" w:rsidRPr="00E024CC" w:rsidRDefault="00F044C2" w:rsidP="00F044C2">
            <w:pPr>
              <w:rPr>
                <w:rFonts w:cs="Times New Roman"/>
                <w:sz w:val="16"/>
                <w:szCs w:val="16"/>
              </w:rPr>
            </w:pPr>
            <w:r w:rsidRPr="00E024CC">
              <w:rPr>
                <w:rFonts w:cs="Times New Roman"/>
                <w:sz w:val="16"/>
                <w:szCs w:val="16"/>
              </w:rPr>
              <w:t>Для мероприятий 2.50.01-50.02, 2.50.05 при оценке которых наилучшим значением результата является наименьшее значение, фактическое отклонение значения баллов от планового значения баллов по итогам достижения результата n-</w:t>
            </w:r>
            <w:proofErr w:type="spellStart"/>
            <w:r w:rsidRPr="00E024CC">
              <w:rPr>
                <w:rFonts w:cs="Times New Roman"/>
                <w:sz w:val="16"/>
                <w:szCs w:val="16"/>
              </w:rPr>
              <w:t>го</w:t>
            </w:r>
            <w:proofErr w:type="spellEnd"/>
            <w:r w:rsidRPr="00E024CC">
              <w:rPr>
                <w:rFonts w:cs="Times New Roman"/>
                <w:sz w:val="16"/>
                <w:szCs w:val="16"/>
              </w:rPr>
              <w:t xml:space="preserve"> мероприятия (</w:t>
            </w:r>
            <w:proofErr w:type="spellStart"/>
            <w:r w:rsidRPr="00E024CC">
              <w:rPr>
                <w:rFonts w:cs="Times New Roman"/>
                <w:sz w:val="16"/>
                <w:szCs w:val="16"/>
              </w:rPr>
              <w:t>Зотклон</w:t>
            </w:r>
            <w:proofErr w:type="spellEnd"/>
            <w:r w:rsidRPr="00E024CC">
              <w:rPr>
                <w:rFonts w:cs="Times New Roman"/>
                <w:sz w:val="16"/>
                <w:szCs w:val="16"/>
              </w:rPr>
              <w:t>), определяется по следующей формуле:</w:t>
            </w:r>
          </w:p>
          <w:p w:rsidR="00F044C2" w:rsidRPr="00E024CC" w:rsidRDefault="00F044C2" w:rsidP="00F044C2">
            <w:pPr>
              <w:pStyle w:val="afa"/>
              <w:tabs>
                <w:tab w:val="left" w:pos="567"/>
              </w:tabs>
              <w:ind w:left="0"/>
              <w:rPr>
                <w:rFonts w:cs="Times New Roman"/>
                <w:sz w:val="16"/>
                <w:szCs w:val="16"/>
              </w:rPr>
            </w:pPr>
          </w:p>
          <w:p w:rsidR="00F044C2" w:rsidRPr="00E024CC" w:rsidRDefault="00F044C2" w:rsidP="00F044C2">
            <w:pPr>
              <w:pStyle w:val="afa"/>
              <w:tabs>
                <w:tab w:val="left" w:pos="567"/>
              </w:tabs>
              <w:ind w:left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m:oMath>
              <m:r>
                <m:rPr>
                  <m:nor/>
                </m:rPr>
                <w:rPr>
                  <w:rFonts w:cs="Times New Roman"/>
                  <w:sz w:val="16"/>
                  <w:szCs w:val="16"/>
                </w:rPr>
                <m:t>Зотклон</m:t>
              </m:r>
              <w:proofErr w:type="spellEnd"/>
              <m:r>
                <m:rPr>
                  <m:nor/>
                </m:rPr>
                <w:rPr>
                  <w:rFonts w:cs="Times New Roman"/>
                  <w:sz w:val="16"/>
                  <w:szCs w:val="1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cs="Times New Roman"/>
                          <w:sz w:val="16"/>
                          <w:szCs w:val="16"/>
                        </w:rPr>
                        <m:t>(РМ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="Times New Roman"/>
                          <w:sz w:val="16"/>
                          <w:szCs w:val="16"/>
                        </w:rPr>
                        <m:t>план</m:t>
                      </m:r>
                    </m:sub>
                  </m:sSub>
                  <m:r>
                    <m:rPr>
                      <m:nor/>
                    </m:rPr>
                    <w:rPr>
                      <w:rFonts w:cs="Times New Roman"/>
                      <w:sz w:val="16"/>
                      <w:szCs w:val="16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cs="Times New Roman"/>
                          <w:sz w:val="16"/>
                          <w:szCs w:val="16"/>
                        </w:rPr>
                        <m:t>РМ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="Times New Roman"/>
                          <w:sz w:val="16"/>
                          <w:szCs w:val="16"/>
                        </w:rPr>
                        <m:t>факт</m:t>
                      </m:r>
                    </m:sub>
                  </m:sSub>
                  <m:r>
                    <m:rPr>
                      <m:nor/>
                    </m:rPr>
                    <w:rPr>
                      <w:rFonts w:cs="Times New Roman"/>
                      <w:sz w:val="16"/>
                      <w:szCs w:val="16"/>
                    </w:rPr>
                    <m:t>)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cs="Times New Roman"/>
                          <w:sz w:val="16"/>
                          <w:szCs w:val="16"/>
                        </w:rPr>
                        <m:t>РМ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="Times New Roman"/>
                          <w:sz w:val="16"/>
                          <w:szCs w:val="16"/>
                        </w:rPr>
                        <m:t>план</m:t>
                      </m:r>
                    </m:sub>
                  </m:sSub>
                </m:den>
              </m:f>
            </m:oMath>
            <w:r w:rsidRPr="00E024CC">
              <w:rPr>
                <w:rFonts w:cs="Times New Roman"/>
                <w:sz w:val="16"/>
                <w:szCs w:val="16"/>
              </w:rPr>
              <w:t>.</w:t>
            </w:r>
          </w:p>
          <w:p w:rsidR="00F044C2" w:rsidRPr="004B175E" w:rsidRDefault="00F044C2" w:rsidP="00A27DA2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4C2" w:rsidRPr="004B175E" w:rsidRDefault="00F044C2" w:rsidP="00E0274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Данные структурных подразделений </w:t>
            </w:r>
            <w:r w:rsidR="00E0274B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Администрации 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Можайского городского округа, </w:t>
            </w:r>
            <w:r w:rsidR="0093095F">
              <w:rPr>
                <w:sz w:val="16"/>
                <w:szCs w:val="16"/>
              </w:rPr>
              <w:t>М</w:t>
            </w:r>
            <w:r w:rsidR="00E0274B">
              <w:rPr>
                <w:sz w:val="16"/>
                <w:szCs w:val="16"/>
              </w:rPr>
              <w:t xml:space="preserve">КУ МГО МО </w:t>
            </w:r>
            <w:r w:rsidR="0093095F">
              <w:rPr>
                <w:sz w:val="16"/>
                <w:szCs w:val="16"/>
              </w:rPr>
              <w:t>«Центр торгов»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44C2" w:rsidRPr="004B175E" w:rsidRDefault="00F044C2" w:rsidP="00A27D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Годовая</w:t>
            </w:r>
          </w:p>
        </w:tc>
      </w:tr>
      <w:tr w:rsidR="00E024CC" w:rsidRPr="003D2D3B" w:rsidTr="00C8070C">
        <w:trPr>
          <w:trHeight w:val="139"/>
        </w:trPr>
        <w:tc>
          <w:tcPr>
            <w:tcW w:w="15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CC" w:rsidRPr="001C6365" w:rsidRDefault="00E024CC" w:rsidP="00E024CC">
            <w:pPr>
              <w:pStyle w:val="ConsPlusNonformat"/>
              <w:ind w:left="2832" w:firstLine="7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24CC" w:rsidRPr="005B3868" w:rsidRDefault="00E024CC" w:rsidP="00F044C2">
            <w:pPr>
              <w:pStyle w:val="afa"/>
              <w:tabs>
                <w:tab w:val="left" w:pos="567"/>
              </w:tabs>
              <w:ind w:left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7A7548" w:rsidRPr="003D2D3B" w:rsidTr="00C8070C">
        <w:trPr>
          <w:trHeight w:val="139"/>
        </w:trPr>
        <w:tc>
          <w:tcPr>
            <w:tcW w:w="15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548" w:rsidRPr="00E155C8" w:rsidRDefault="007A7548" w:rsidP="000D65A6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155C8"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  <w:t xml:space="preserve">Подпрограмма </w:t>
            </w:r>
            <w:r w:rsidRPr="00E155C8">
              <w:rPr>
                <w:rFonts w:eastAsiaTheme="minorEastAsia" w:cs="Times New Roman"/>
                <w:b/>
                <w:sz w:val="20"/>
                <w:szCs w:val="20"/>
                <w:lang w:val="en-US" w:eastAsia="ru-RU"/>
              </w:rPr>
              <w:t>II</w:t>
            </w:r>
            <w:r>
              <w:rPr>
                <w:rFonts w:eastAsiaTheme="minorEastAsia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E155C8"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  <w:t xml:space="preserve"> «Развитие малого и среднего предпринимательства»</w:t>
            </w:r>
          </w:p>
        </w:tc>
      </w:tr>
      <w:tr w:rsidR="007A7548" w:rsidRPr="003D2D3B" w:rsidTr="00C8070C">
        <w:trPr>
          <w:trHeight w:val="1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548" w:rsidRPr="000D65A6" w:rsidRDefault="00E024CC" w:rsidP="000D65A6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3.</w:t>
            </w:r>
            <w:r w:rsidR="007A7548" w:rsidRPr="000D65A6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548" w:rsidRPr="000D65A6" w:rsidRDefault="007A7548" w:rsidP="000D65A6">
            <w:pPr>
              <w:shd w:val="clear" w:color="auto" w:fill="FFFFFF" w:themeFill="background1"/>
              <w:rPr>
                <w:rFonts w:cs="Times New Roman"/>
                <w:sz w:val="16"/>
                <w:szCs w:val="16"/>
              </w:rPr>
            </w:pPr>
            <w:r w:rsidRPr="000D65A6">
              <w:rPr>
                <w:rFonts w:cs="Times New Roman"/>
                <w:sz w:val="16"/>
                <w:szCs w:val="16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548" w:rsidRPr="000D65A6" w:rsidRDefault="007A7548" w:rsidP="00AF1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0D65A6">
              <w:rPr>
                <w:rFonts w:cs="Times New Roman"/>
                <w:i/>
                <w:sz w:val="16"/>
                <w:szCs w:val="16"/>
              </w:rPr>
              <w:br/>
            </w:r>
          </w:p>
          <w:p w:rsidR="007A7548" w:rsidRPr="000D65A6" w:rsidRDefault="007A7548" w:rsidP="00AF181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D65A6">
              <w:rPr>
                <w:rFonts w:cs="Times New Roman"/>
                <w:sz w:val="16"/>
                <w:szCs w:val="16"/>
              </w:rPr>
              <w:t>процент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548" w:rsidRPr="000D65A6" w:rsidRDefault="007A7548" w:rsidP="00AF1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7A7548" w:rsidRPr="000D65A6" w:rsidRDefault="007A7548" w:rsidP="00AF1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m:oMathPara>
              <m:oMath>
                <m:r>
                  <w:rPr>
                    <w:rFonts w:ascii="Cambria Math" w:eastAsia="Times New Roman" w:cs="Times New Roman"/>
                    <w:sz w:val="16"/>
                    <w:szCs w:val="16"/>
                    <w:lang w:eastAsia="ru-RU"/>
                  </w:rPr>
                  <m:t>Д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="Times New Roman" w:hAnsi="Cambria Math" w:cs="Times New Roman"/>
                        <w:i/>
                        <w:sz w:val="16"/>
                        <w:szCs w:val="16"/>
                        <w:lang w:eastAsia="ru-RU"/>
                      </w:rPr>
                    </m:ctrlPr>
                  </m:mPr>
                  <m:mr>
                    <m:e>
                      <m:r>
                        <w:rPr>
                          <w:rFonts w:ascii="Cambria Math" w:eastAsia="Times New Roman" w:cs="Times New Roman"/>
                          <w:sz w:val="16"/>
                          <w:szCs w:val="16"/>
                          <w:lang w:eastAsia="ru-RU"/>
                        </w:rPr>
                        <m:t>сспч</m:t>
                      </m:r>
                    </m:e>
                  </m:mr>
                  <m:mr>
                    <m:e>
                      <m:r>
                        <w:rPr>
                          <w:rFonts w:ascii="Cambria Math" w:eastAsia="Times New Roman" w:cs="Times New Roman"/>
                          <w:sz w:val="16"/>
                          <w:szCs w:val="16"/>
                          <w:lang w:eastAsia="ru-RU"/>
                        </w:rPr>
                        <m:t>мп</m:t>
                      </m:r>
                      <m:r>
                        <w:rPr>
                          <w:rFonts w:ascii="Cambria Math" w:eastAsia="Times New Roman" w:cs="Times New Roman"/>
                          <w:sz w:val="16"/>
                          <w:szCs w:val="16"/>
                          <w:lang w:eastAsia="ru-RU"/>
                        </w:rPr>
                        <m:t>+</m:t>
                      </m:r>
                      <m:r>
                        <w:rPr>
                          <w:rFonts w:ascii="Cambria Math" w:eastAsia="Times New Roman" w:cs="Times New Roman"/>
                          <w:sz w:val="16"/>
                          <w:szCs w:val="16"/>
                          <w:lang w:eastAsia="ru-RU"/>
                        </w:rPr>
                        <m:t>ср</m:t>
                      </m:r>
                    </m:e>
                  </m:mr>
                </m:m>
                <m:r>
                  <w:rPr>
                    <w:rFonts w:ascii="Cambria Math" w:eastAsia="Times New Roman" w:cs="Times New Roman"/>
                    <w:sz w:val="16"/>
                    <w:szCs w:val="16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16"/>
                        <w:szCs w:val="16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cs="Times New Roman"/>
                        <w:sz w:val="16"/>
                        <w:szCs w:val="16"/>
                        <w:lang w:eastAsia="ru-RU"/>
                      </w:rPr>
                      <m:t>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16"/>
                            <w:szCs w:val="16"/>
                            <w:lang w:eastAsia="ru-RU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cs="Times New Roman"/>
                              <w:sz w:val="16"/>
                              <w:szCs w:val="16"/>
                              <w:lang w:eastAsia="ru-RU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cs="Times New Roman"/>
                              <w:sz w:val="16"/>
                              <w:szCs w:val="16"/>
                              <w:lang w:eastAsia="ru-RU"/>
                            </w:rPr>
                            <m:t>мп</m:t>
                          </m:r>
                          <m:r>
                            <w:rPr>
                              <w:rFonts w:ascii="Cambria Math" w:eastAsia="Times New Roman" w:cs="Times New Roman"/>
                              <w:sz w:val="16"/>
                              <w:szCs w:val="16"/>
                              <w:lang w:eastAsia="ru-RU"/>
                            </w:rPr>
                            <m:t>+</m:t>
                          </m:r>
                          <m:r>
                            <w:rPr>
                              <w:rFonts w:ascii="Cambria Math" w:eastAsia="Times New Roman" w:cs="Times New Roman"/>
                              <w:sz w:val="16"/>
                              <w:szCs w:val="16"/>
                              <w:lang w:eastAsia="ru-RU"/>
                            </w:rPr>
                            <m:t>ср</m:t>
                          </m:r>
                        </m:e>
                      </m:mr>
                    </m:m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="Times New Roman" w:cs="Times New Roman"/>
                        <w:sz w:val="16"/>
                        <w:szCs w:val="16"/>
                        <w:lang w:eastAsia="ru-RU"/>
                      </w:rPr>
                      <m:t>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b/>
                            <w:sz w:val="16"/>
                            <w:szCs w:val="16"/>
                            <w:lang w:eastAsia="ru-RU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cs="Times New Roman"/>
                              <w:sz w:val="16"/>
                              <w:szCs w:val="16"/>
                              <w:lang w:eastAsia="ru-RU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cs="Times New Roman"/>
                              <w:sz w:val="16"/>
                              <w:szCs w:val="16"/>
                              <w:lang w:eastAsia="ru-RU"/>
                            </w:rPr>
                            <m:t>ср</m:t>
                          </m:r>
                        </m:e>
                      </m:mr>
                    </m:m>
                    <m:r>
                      <w:rPr>
                        <w:rFonts w:ascii="Cambria Math" w:eastAsia="Times New Roman" w:cs="Times New Roman"/>
                        <w:sz w:val="16"/>
                        <w:szCs w:val="16"/>
                        <w:lang w:eastAsia="ru-RU"/>
                      </w:rPr>
                      <m:t xml:space="preserve"> +</m:t>
                    </m:r>
                    <m:r>
                      <w:rPr>
                        <w:rFonts w:ascii="Cambria Math" w:eastAsia="Times New Roman" w:cs="Times New Roman"/>
                        <w:sz w:val="16"/>
                        <w:szCs w:val="16"/>
                        <w:lang w:eastAsia="ru-RU"/>
                      </w:rPr>
                      <m:t>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16"/>
                            <w:szCs w:val="16"/>
                            <w:lang w:eastAsia="ru-RU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cs="Times New Roman"/>
                              <w:sz w:val="16"/>
                              <w:szCs w:val="16"/>
                              <w:lang w:eastAsia="ru-RU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cs="Times New Roman"/>
                              <w:sz w:val="16"/>
                              <w:szCs w:val="16"/>
                              <w:lang w:eastAsia="ru-RU"/>
                            </w:rPr>
                            <m:t>мп</m:t>
                          </m:r>
                        </m:e>
                      </m:mr>
                    </m:m>
                    <m:r>
                      <w:rPr>
                        <w:rFonts w:ascii="Cambria Math" w:eastAsia="Times New Roman" w:cs="Times New Roman"/>
                        <w:sz w:val="16"/>
                        <w:szCs w:val="16"/>
                        <w:lang w:eastAsia="ru-RU"/>
                      </w:rPr>
                      <m:t xml:space="preserve"> </m:t>
                    </m:r>
                  </m:den>
                </m:f>
                <m:r>
                  <w:rPr>
                    <w:rFonts w:ascii="Cambria Math" w:eastAsia="Times New Roman" w:cs="Times New Roman"/>
                    <w:sz w:val="16"/>
                    <w:szCs w:val="16"/>
                    <w:lang w:eastAsia="ru-RU"/>
                  </w:rPr>
                  <m:t>×</m:t>
                </m:r>
                <m:r>
                  <w:rPr>
                    <w:rFonts w:ascii="Cambria Math" w:eastAsia="Times New Roman" w:cs="Times New Roman"/>
                    <w:sz w:val="16"/>
                    <w:szCs w:val="16"/>
                    <w:lang w:eastAsia="ru-RU"/>
                  </w:rPr>
                  <m:t>100</m:t>
                </m:r>
                <m:r>
                  <m:rPr>
                    <m:sty m:val="p"/>
                  </m:rPr>
                  <w:rPr>
                    <w:rFonts w:ascii="Cambria Math" w:eastAsia="Times New Roman" w:cs="Times New Roman"/>
                    <w:sz w:val="16"/>
                    <w:szCs w:val="16"/>
                    <w:lang w:eastAsia="ru-RU"/>
                  </w:rPr>
                  <w:br/>
                </m:r>
              </m:oMath>
            </m:oMathPara>
          </w:p>
          <w:p w:rsidR="007A7548" w:rsidRPr="000D65A6" w:rsidRDefault="007A7548" w:rsidP="00AF181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m:oMath>
              <m:r>
                <w:rPr>
                  <w:rFonts w:ascii="Cambria Math" w:eastAsia="Times New Roman" w:cs="Times New Roman"/>
                  <w:sz w:val="16"/>
                  <w:szCs w:val="16"/>
                  <w:lang w:eastAsia="ru-RU"/>
                </w:rPr>
                <w:lastRenderedPageBreak/>
                <m:t>Д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16"/>
                      <w:szCs w:val="16"/>
                      <w:lang w:eastAsia="ru-RU"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eastAsia="Times New Roman" w:cs="Times New Roman"/>
                        <w:sz w:val="16"/>
                        <w:szCs w:val="16"/>
                        <w:lang w:eastAsia="ru-RU"/>
                      </w:rPr>
                      <m:t>сспч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eastAsia="Times New Roman" w:cs="Times New Roman"/>
                        <w:sz w:val="16"/>
                        <w:szCs w:val="16"/>
                        <w:lang w:eastAsia="ru-RU"/>
                      </w:rPr>
                      <m:t>мп</m:t>
                    </m:r>
                    <m:r>
                      <m:rPr>
                        <m:sty m:val="bi"/>
                      </m:rPr>
                      <w:rPr>
                        <w:rFonts w:ascii="Cambria Math" w:eastAsia="Times New Roman" w:cs="Times New Roman"/>
                        <w:sz w:val="16"/>
                        <w:szCs w:val="16"/>
                        <w:lang w:eastAsia="ru-RU"/>
                      </w:rPr>
                      <m:t>+</m:t>
                    </m:r>
                    <m:r>
                      <m:rPr>
                        <m:sty m:val="bi"/>
                      </m:rPr>
                      <w:rPr>
                        <w:rFonts w:ascii="Cambria Math" w:eastAsia="Times New Roman" w:cs="Times New Roman"/>
                        <w:sz w:val="16"/>
                        <w:szCs w:val="16"/>
                        <w:lang w:eastAsia="ru-RU"/>
                      </w:rPr>
                      <m:t>ср</m:t>
                    </m:r>
                  </m:e>
                </m:mr>
              </m:m>
            </m:oMath>
            <w:r w:rsidRPr="000D65A6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–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процент;</w:t>
            </w:r>
          </w:p>
          <w:p w:rsidR="007A7548" w:rsidRPr="000D65A6" w:rsidRDefault="007A7548" w:rsidP="00AF181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7A7548" w:rsidRPr="000D65A6" w:rsidRDefault="007A7548" w:rsidP="00AF181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m:oMath>
              <m:r>
                <w:rPr>
                  <w:rFonts w:ascii="Cambria Math" w:eastAsia="Times New Roman" w:cs="Times New Roman"/>
                  <w:sz w:val="16"/>
                  <w:szCs w:val="16"/>
                  <w:lang w:eastAsia="ru-RU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16"/>
                      <w:szCs w:val="16"/>
                      <w:lang w:eastAsia="ru-RU"/>
                    </w:rPr>
                  </m:ctrlPr>
                </m:mPr>
                <m:mr>
                  <m:e>
                    <m:r>
                      <w:rPr>
                        <w:rFonts w:ascii="Cambria Math" w:eastAsia="Times New Roman" w:cs="Times New Roman"/>
                        <w:sz w:val="16"/>
                        <w:szCs w:val="16"/>
                        <w:lang w:eastAsia="ru-RU"/>
                      </w:rPr>
                      <m:t>ссп</m:t>
                    </m:r>
                  </m:e>
                </m:mr>
                <m:mr>
                  <m:e>
                    <m:r>
                      <w:rPr>
                        <w:rFonts w:ascii="Cambria Math" w:eastAsia="Times New Roman" w:cs="Times New Roman"/>
                        <w:sz w:val="16"/>
                        <w:szCs w:val="16"/>
                        <w:lang w:eastAsia="ru-RU"/>
                      </w:rPr>
                      <m:t>мп</m:t>
                    </m:r>
                    <m:r>
                      <w:rPr>
                        <w:rFonts w:ascii="Cambria Math" w:eastAsia="Times New Roman" w:cs="Times New Roman"/>
                        <w:sz w:val="16"/>
                        <w:szCs w:val="16"/>
                        <w:lang w:eastAsia="ru-RU"/>
                      </w:rPr>
                      <m:t>+</m:t>
                    </m:r>
                    <m:r>
                      <w:rPr>
                        <w:rFonts w:ascii="Cambria Math" w:eastAsia="Times New Roman" w:cs="Times New Roman"/>
                        <w:sz w:val="16"/>
                        <w:szCs w:val="16"/>
                        <w:lang w:eastAsia="ru-RU"/>
                      </w:rPr>
                      <m:t>ср</m:t>
                    </m:r>
                  </m:e>
                </m:mr>
              </m:m>
            </m:oMath>
            <w:r w:rsidRPr="000D65A6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– среднесписочная численность работников (без внешних совместителей) малых (включая микро) и средних предприятий – юридических лиц, человек;</w:t>
            </w:r>
          </w:p>
          <w:p w:rsidR="007A7548" w:rsidRPr="000D65A6" w:rsidRDefault="007A7548" w:rsidP="00AF181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7A7548" w:rsidRPr="000D65A6" w:rsidRDefault="007A7548" w:rsidP="00AF181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m:oMath>
              <m:r>
                <w:rPr>
                  <w:rFonts w:ascii="Cambria Math" w:eastAsia="Times New Roman" w:cs="Times New Roman"/>
                  <w:sz w:val="16"/>
                  <w:szCs w:val="16"/>
                  <w:lang w:eastAsia="ru-RU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/>
                      <w:sz w:val="16"/>
                      <w:szCs w:val="16"/>
                      <w:lang w:eastAsia="ru-RU"/>
                    </w:rPr>
                  </m:ctrlPr>
                </m:mPr>
                <m:mr>
                  <m:e>
                    <m:r>
                      <w:rPr>
                        <w:rFonts w:ascii="Cambria Math" w:eastAsia="Times New Roman" w:cs="Times New Roman"/>
                        <w:sz w:val="16"/>
                        <w:szCs w:val="16"/>
                        <w:lang w:eastAsia="ru-RU"/>
                      </w:rPr>
                      <m:t>ссп</m:t>
                    </m:r>
                  </m:e>
                </m:mr>
                <m:mr>
                  <m:e>
                    <m:r>
                      <w:rPr>
                        <w:rFonts w:ascii="Cambria Math" w:eastAsia="Times New Roman" w:cs="Times New Roman"/>
                        <w:sz w:val="16"/>
                        <w:szCs w:val="16"/>
                        <w:lang w:eastAsia="ru-RU"/>
                      </w:rPr>
                      <m:t>ср</m:t>
                    </m:r>
                  </m:e>
                </m:mr>
              </m:m>
            </m:oMath>
            <w:r w:rsidRPr="000D65A6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D65A6">
              <w:rPr>
                <w:rFonts w:eastAsia="Times New Roman" w:cs="Times New Roman"/>
                <w:sz w:val="16"/>
                <w:szCs w:val="16"/>
                <w:lang w:eastAsia="ru-RU"/>
              </w:rPr>
              <w:t>– среднесписочная численность работников (на основе формы № П-4 «Сведения о численности и заработной плате работников» (строка 01 графа 2) и формы № 1-Т «Сведения о численности и заработной плате работников» (строка 01 графа 4), человек;</w:t>
            </w:r>
            <w:proofErr w:type="gramEnd"/>
          </w:p>
          <w:p w:rsidR="007A7548" w:rsidRPr="000D65A6" w:rsidRDefault="007A7548" w:rsidP="00AF181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7A7548" w:rsidRPr="000D65A6" w:rsidRDefault="007A7548" w:rsidP="000D65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m:oMath>
              <m:r>
                <w:rPr>
                  <w:rFonts w:ascii="Cambria Math" w:eastAsia="Times New Roman" w:cs="Times New Roman"/>
                  <w:sz w:val="16"/>
                  <w:szCs w:val="16"/>
                  <w:lang w:eastAsia="ru-RU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16"/>
                      <w:szCs w:val="16"/>
                      <w:lang w:eastAsia="ru-RU"/>
                    </w:rPr>
                  </m:ctrlPr>
                </m:mPr>
                <m:mr>
                  <m:e>
                    <m:r>
                      <w:rPr>
                        <w:rFonts w:ascii="Cambria Math" w:eastAsia="Times New Roman" w:cs="Times New Roman"/>
                        <w:sz w:val="16"/>
                        <w:szCs w:val="16"/>
                        <w:lang w:eastAsia="ru-RU"/>
                      </w:rPr>
                      <m:t>ссп</m:t>
                    </m:r>
                  </m:e>
                </m:mr>
                <m:mr>
                  <m:e>
                    <m:r>
                      <w:rPr>
                        <w:rFonts w:ascii="Cambria Math" w:eastAsia="Times New Roman" w:cs="Times New Roman"/>
                        <w:sz w:val="16"/>
                        <w:szCs w:val="16"/>
                        <w:lang w:eastAsia="ru-RU"/>
                      </w:rPr>
                      <m:t>мп</m:t>
                    </m:r>
                  </m:e>
                </m:mr>
              </m:m>
            </m:oMath>
            <w:r w:rsidRPr="000D65A6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– среднесписочная численность работников (без внешних совместителей) малых предприятий (включая микропредприятия), человек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548" w:rsidRPr="000D65A6" w:rsidRDefault="007A7548" w:rsidP="000D65A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D65A6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Единый реестр субъектов малого и среднего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D65A6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предпринимательства Федеральной налоговой службы России; </w:t>
            </w:r>
          </w:p>
          <w:p w:rsidR="007A7548" w:rsidRPr="000D65A6" w:rsidRDefault="007A7548" w:rsidP="000D65A6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16"/>
                <w:szCs w:val="16"/>
                <w:highlight w:val="yellow"/>
                <w:lang w:eastAsia="ru-RU"/>
              </w:rPr>
            </w:pPr>
            <w:r w:rsidRPr="000D65A6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Федеральное статистическое наблюдение по формам</w:t>
            </w:r>
            <w:r w:rsidRPr="000D65A6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 xml:space="preserve">- № П-4 «Сведения о численности и заработной плате работников» </w:t>
            </w:r>
            <w:r w:rsidRPr="000D65A6">
              <w:rPr>
                <w:rFonts w:eastAsia="Times New Roman" w:cs="Times New Roman"/>
                <w:sz w:val="16"/>
                <w:szCs w:val="16"/>
                <w:lang w:eastAsia="ru-RU"/>
              </w:rPr>
              <w:br/>
            </w:r>
            <w:r w:rsidRPr="000D65A6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- № 1-Т «Сведения о численности и заработной плате работников»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548" w:rsidRPr="000D65A6" w:rsidRDefault="00E024CC" w:rsidP="00E024C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Годовая</w:t>
            </w:r>
          </w:p>
        </w:tc>
      </w:tr>
      <w:tr w:rsidR="007A7548" w:rsidRPr="003D2D3B" w:rsidTr="00C8070C">
        <w:trPr>
          <w:trHeight w:val="1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548" w:rsidRPr="000D65A6" w:rsidRDefault="00E024CC" w:rsidP="000D65A6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3.</w:t>
            </w:r>
            <w:r w:rsidR="007A7548" w:rsidRPr="000D65A6"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548" w:rsidRPr="000D65A6" w:rsidRDefault="007A7548" w:rsidP="000D65A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D65A6">
              <w:rPr>
                <w:rFonts w:cs="Times New Roman"/>
                <w:sz w:val="16"/>
                <w:szCs w:val="16"/>
              </w:rPr>
              <w:t>Число субъектов МСП в расчете на 10 тыс. человек населения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548" w:rsidRPr="000D65A6" w:rsidRDefault="007A7548" w:rsidP="00AF1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D65A6">
              <w:rPr>
                <w:rFonts w:eastAsia="Times New Roman" w:cs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AEE" w:rsidRPr="009A5AEE" w:rsidRDefault="009A5AEE" w:rsidP="00AF181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  <w:p w:rsidR="007A7548" w:rsidRPr="000D65A6" w:rsidRDefault="007A7548" w:rsidP="00AF181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cs="Times New Roman"/>
                    <w:sz w:val="16"/>
                    <w:szCs w:val="16"/>
                    <w:lang w:eastAsia="ru-RU"/>
                  </w:rPr>
                  <m:t>Ч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="Times New Roman" w:hAnsi="Cambria Math" w:cs="Times New Roman"/>
                        <w:sz w:val="16"/>
                        <w:szCs w:val="16"/>
                        <w:lang w:eastAsia="ru-RU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cs="Times New Roman"/>
                          <w:sz w:val="16"/>
                          <w:szCs w:val="16"/>
                          <w:lang w:eastAsia="ru-RU"/>
                        </w:rPr>
                        <m:t>смсп</m:t>
                      </m:r>
                    </m:e>
                  </m:m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cs="Times New Roman"/>
                          <w:sz w:val="16"/>
                          <w:szCs w:val="16"/>
                          <w:lang w:eastAsia="ru-RU"/>
                        </w:rPr>
                        <m:t>10000</m:t>
                      </m:r>
                    </m:e>
                  </m:mr>
                </m:m>
                <m:r>
                  <m:rPr>
                    <m:sty m:val="p"/>
                  </m:rPr>
                  <w:rPr>
                    <w:rFonts w:ascii="Cambria Math" w:eastAsia="Times New Roman" w:cs="Times New Roman"/>
                    <w:sz w:val="16"/>
                    <w:szCs w:val="16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16"/>
                        <w:szCs w:val="16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cs="Times New Roman"/>
                        <w:sz w:val="16"/>
                        <w:szCs w:val="16"/>
                        <w:lang w:eastAsia="ru-RU"/>
                      </w:rPr>
                      <m:t>Чсмсп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cs="Times New Roman"/>
                        <w:sz w:val="16"/>
                        <w:szCs w:val="16"/>
                        <w:lang w:eastAsia="ru-RU"/>
                      </w:rPr>
                      <m:t>Чнас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cs="Times New Roman"/>
                    <w:sz w:val="16"/>
                    <w:szCs w:val="16"/>
                    <w:lang w:eastAsia="ru-RU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eastAsia="Times New Roman" w:cs="Times New Roman"/>
                    <w:sz w:val="16"/>
                    <w:szCs w:val="16"/>
                    <w:lang w:eastAsia="ru-RU"/>
                  </w:rPr>
                  <m:t>10000</m:t>
                </m:r>
              </m:oMath>
            </m:oMathPara>
          </w:p>
          <w:p w:rsidR="007A7548" w:rsidRPr="000D65A6" w:rsidRDefault="007A7548" w:rsidP="00AF181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7A7548" w:rsidRPr="000D65A6" w:rsidRDefault="007A7548" w:rsidP="00AF1819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cs="Times New Roman"/>
                  <w:sz w:val="16"/>
                  <w:szCs w:val="16"/>
                  <w:lang w:eastAsia="ru-RU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sz w:val="16"/>
                      <w:szCs w:val="16"/>
                      <w:lang w:eastAsia="ru-RU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="Times New Roman" w:cs="Times New Roman"/>
                        <w:sz w:val="16"/>
                        <w:szCs w:val="16"/>
                        <w:lang w:eastAsia="ru-RU"/>
                      </w:rPr>
                      <m:t>смсп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="Times New Roman" w:cs="Times New Roman"/>
                        <w:sz w:val="16"/>
                        <w:szCs w:val="16"/>
                        <w:lang w:eastAsia="ru-RU"/>
                      </w:rPr>
                      <m:t>10000</m:t>
                    </m:r>
                  </m:e>
                </m:mr>
              </m:m>
            </m:oMath>
            <w:r w:rsidRPr="000D65A6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- </w:t>
            </w:r>
            <w:r w:rsidRPr="000D65A6">
              <w:rPr>
                <w:rFonts w:eastAsia="Times New Roman" w:cs="Times New Roman"/>
                <w:sz w:val="16"/>
                <w:szCs w:val="16"/>
              </w:rPr>
              <w:t>число субъектов малого и среднего предпринимательства в расчете на 10 тыс. человек населения, единиц;</w:t>
            </w:r>
          </w:p>
          <w:p w:rsidR="007A7548" w:rsidRPr="000D65A6" w:rsidRDefault="007A7548" w:rsidP="00AF1819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  <w:p w:rsidR="007A7548" w:rsidRPr="000D65A6" w:rsidRDefault="007A7548" w:rsidP="00AF1819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cs="Times New Roman"/>
                  <w:sz w:val="16"/>
                  <w:szCs w:val="16"/>
                  <w:lang w:eastAsia="ru-RU"/>
                </w:rPr>
                <m:t>Чсмсп</m:t>
              </m:r>
            </m:oMath>
            <w:r w:rsidRPr="000D65A6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-  число субъектов малого и среднего предпринимательства (включая микропредприятия) – юридических лиц и индивидуальных предпринимателей, единиц;</w:t>
            </w:r>
          </w:p>
          <w:p w:rsidR="007A7548" w:rsidRPr="000D65A6" w:rsidRDefault="007A7548" w:rsidP="00AF1819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7A7548" w:rsidRPr="000D65A6" w:rsidRDefault="007A7548" w:rsidP="000D65A6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cs="Times New Roman"/>
                  <w:sz w:val="16"/>
                  <w:szCs w:val="16"/>
                  <w:lang w:eastAsia="ru-RU"/>
                </w:rPr>
                <m:t>Чнас</m:t>
              </m:r>
            </m:oMath>
            <w:r w:rsidRPr="000D65A6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– численность постоянного населения на начало следующего за </w:t>
            </w:r>
            <w:proofErr w:type="gramStart"/>
            <w:r w:rsidRPr="000D65A6">
              <w:rPr>
                <w:rFonts w:eastAsia="Times New Roman" w:cs="Times New Roman"/>
                <w:sz w:val="16"/>
                <w:szCs w:val="16"/>
                <w:lang w:eastAsia="ru-RU"/>
              </w:rPr>
              <w:t>отчетным</w:t>
            </w:r>
            <w:proofErr w:type="gramEnd"/>
            <w:r w:rsidRPr="000D65A6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года (расчетные данные территориальных органов Федеральной службы государственной статистики)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548" w:rsidRPr="000D65A6" w:rsidRDefault="007A7548" w:rsidP="000D65A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D65A6">
              <w:rPr>
                <w:rFonts w:eastAsia="Times New Roman" w:cs="Times New Roman"/>
                <w:sz w:val="16"/>
                <w:szCs w:val="16"/>
                <w:lang w:eastAsia="ru-RU"/>
              </w:rPr>
              <w:t>Единый реестр субъектов малого и среднего предпринимательства Федеральной налоговой службы России;</w:t>
            </w:r>
          </w:p>
          <w:p w:rsidR="007A7548" w:rsidRPr="000D65A6" w:rsidRDefault="007A7548" w:rsidP="000D65A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highlight w:val="yellow"/>
                <w:lang w:eastAsia="ru-RU"/>
              </w:rPr>
            </w:pPr>
            <w:r w:rsidRPr="000D65A6">
              <w:rPr>
                <w:rFonts w:eastAsia="Times New Roman" w:cs="Times New Roman"/>
                <w:sz w:val="16"/>
                <w:szCs w:val="16"/>
                <w:lang w:eastAsia="ru-RU"/>
              </w:rPr>
              <w:t>Итоги Всероссийской переписи населения, ежегодные данные текущего учета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548" w:rsidRPr="000D65A6" w:rsidRDefault="00E024CC" w:rsidP="00E024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Годовая</w:t>
            </w:r>
          </w:p>
        </w:tc>
      </w:tr>
      <w:tr w:rsidR="007A7548" w:rsidRPr="003D2D3B" w:rsidTr="00C8070C">
        <w:trPr>
          <w:trHeight w:val="1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548" w:rsidRPr="000D65A6" w:rsidRDefault="00E024CC" w:rsidP="000D65A6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3.</w:t>
            </w:r>
            <w:r w:rsidR="007A7548" w:rsidRPr="000D65A6">
              <w:rPr>
                <w:rFonts w:eastAsiaTheme="minorEastAsi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548" w:rsidRPr="000D65A6" w:rsidRDefault="007A7548" w:rsidP="000D65A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D65A6">
              <w:rPr>
                <w:sz w:val="16"/>
                <w:szCs w:val="16"/>
              </w:rPr>
              <w:t>Количество вновь созданных субъектов малого и среднего бизнеса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548" w:rsidRPr="000D65A6" w:rsidRDefault="007A7548" w:rsidP="00AF1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D65A6">
              <w:rPr>
                <w:rFonts w:eastAsia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548" w:rsidRPr="000D65A6" w:rsidRDefault="007A7548" w:rsidP="000D65A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D65A6">
              <w:rPr>
                <w:rFonts w:eastAsia="Times New Roman"/>
                <w:sz w:val="16"/>
                <w:szCs w:val="16"/>
              </w:rPr>
              <w:t xml:space="preserve">Вновь созданные </w:t>
            </w:r>
            <w:r w:rsidRPr="000D65A6">
              <w:rPr>
                <w:sz w:val="16"/>
                <w:szCs w:val="16"/>
              </w:rPr>
              <w:t>субъекты малого и среднего бизнеса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548" w:rsidRPr="000D65A6" w:rsidRDefault="007A7548" w:rsidP="000D65A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D65A6">
              <w:rPr>
                <w:rFonts w:eastAsia="Times New Roman"/>
                <w:sz w:val="16"/>
                <w:szCs w:val="16"/>
                <w:lang w:eastAsia="ru-RU"/>
              </w:rPr>
              <w:t>Единый реестр субъектов малого и среднего предпринимательства Федеральной налоговой службы России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548" w:rsidRPr="000D65A6" w:rsidRDefault="007A7548" w:rsidP="000D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175E">
              <w:rPr>
                <w:rFonts w:eastAsiaTheme="minorEastAsia" w:cs="Times New Roman"/>
                <w:sz w:val="16"/>
                <w:szCs w:val="16"/>
                <w:lang w:eastAsia="ru-RU"/>
              </w:rPr>
              <w:t>Ежеквартально</w:t>
            </w:r>
          </w:p>
        </w:tc>
      </w:tr>
      <w:tr w:rsidR="001C2AFC" w:rsidRPr="003D2D3B" w:rsidTr="00C8070C">
        <w:trPr>
          <w:trHeight w:val="1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AFC" w:rsidRDefault="001C2AFC" w:rsidP="000D65A6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AFC" w:rsidRPr="001C2AFC" w:rsidRDefault="001C2AFC" w:rsidP="001C2AFC">
            <w:pPr>
              <w:rPr>
                <w:sz w:val="16"/>
                <w:szCs w:val="16"/>
              </w:rPr>
            </w:pPr>
            <w:r w:rsidRPr="001C2AFC">
              <w:rPr>
                <w:sz w:val="16"/>
                <w:szCs w:val="16"/>
              </w:rPr>
              <w:t>Количество объектов недвижимого имущества, предоставленных субъектам 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в рамках оказания имущественной поддержи и (или) предоставления муниципальной преференции для поддержки субъектов малого и среднего предпринимательства</w:t>
            </w:r>
          </w:p>
          <w:p w:rsidR="001C2AFC" w:rsidRPr="000D65A6" w:rsidRDefault="001C2AFC" w:rsidP="000D65A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AFC" w:rsidRPr="001C2AFC" w:rsidRDefault="001C2AFC" w:rsidP="00AF1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2AFC">
              <w:rPr>
                <w:rFonts w:eastAsia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AFC" w:rsidRPr="00DC108F" w:rsidRDefault="009A5AEE" w:rsidP="00DC10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 xml:space="preserve">                                                   </w:t>
            </w:r>
            <w:r w:rsidR="001C2AFC" w:rsidRPr="00DC108F">
              <w:rPr>
                <w:sz w:val="16"/>
                <w:szCs w:val="16"/>
                <w:lang w:eastAsia="ru-RU"/>
              </w:rPr>
              <w:t>Ко</w:t>
            </w:r>
            <w:r w:rsidR="001C2AFC" w:rsidRPr="00DC108F">
              <w:rPr>
                <w:sz w:val="16"/>
                <w:szCs w:val="16"/>
              </w:rPr>
              <w:t xml:space="preserve"> = Е</w:t>
            </w:r>
            <w:proofErr w:type="gramStart"/>
            <w:r w:rsidR="001C2AFC" w:rsidRPr="00DC108F">
              <w:rPr>
                <w:sz w:val="16"/>
                <w:szCs w:val="16"/>
                <w:vertAlign w:val="subscript"/>
              </w:rPr>
              <w:t>1</w:t>
            </w:r>
            <w:proofErr w:type="gramEnd"/>
            <w:r w:rsidR="001C2AFC" w:rsidRPr="00DC108F">
              <w:rPr>
                <w:sz w:val="16"/>
                <w:szCs w:val="16"/>
              </w:rPr>
              <w:t xml:space="preserve"> +Е</w:t>
            </w:r>
            <w:r w:rsidR="001C2AFC" w:rsidRPr="00DC108F">
              <w:rPr>
                <w:sz w:val="16"/>
                <w:szCs w:val="16"/>
                <w:vertAlign w:val="subscript"/>
              </w:rPr>
              <w:t>2</w:t>
            </w:r>
            <w:r w:rsidR="001C2AFC" w:rsidRPr="00DC108F">
              <w:rPr>
                <w:sz w:val="16"/>
                <w:szCs w:val="16"/>
              </w:rPr>
              <w:t xml:space="preserve"> +Е</w:t>
            </w:r>
            <w:r w:rsidR="001C2AFC" w:rsidRPr="00DC108F">
              <w:rPr>
                <w:sz w:val="16"/>
                <w:szCs w:val="16"/>
                <w:vertAlign w:val="subscript"/>
              </w:rPr>
              <w:t>3</w:t>
            </w:r>
          </w:p>
          <w:p w:rsidR="001C2AFC" w:rsidRPr="00DC108F" w:rsidRDefault="001C2AFC" w:rsidP="00DC108F">
            <w:pPr>
              <w:rPr>
                <w:sz w:val="16"/>
                <w:szCs w:val="16"/>
              </w:rPr>
            </w:pPr>
          </w:p>
          <w:p w:rsidR="001C2AFC" w:rsidRPr="00DC108F" w:rsidRDefault="001C2AFC" w:rsidP="00DC108F">
            <w:pPr>
              <w:rPr>
                <w:sz w:val="16"/>
                <w:szCs w:val="16"/>
                <w:lang w:eastAsia="ru-RU"/>
              </w:rPr>
            </w:pPr>
            <w:proofErr w:type="gramStart"/>
            <w:r w:rsidRPr="00DC108F">
              <w:rPr>
                <w:sz w:val="16"/>
                <w:szCs w:val="16"/>
                <w:lang w:eastAsia="ru-RU"/>
              </w:rPr>
              <w:t>Ко</w:t>
            </w:r>
            <w:proofErr w:type="gramEnd"/>
            <w:r w:rsidRPr="00DC108F">
              <w:rPr>
                <w:sz w:val="16"/>
                <w:szCs w:val="16"/>
                <w:lang w:eastAsia="ru-RU"/>
              </w:rPr>
              <w:t xml:space="preserve"> – Количество объектов недвижимого имущества, предоставленного субъектам малого и среднего предпринимательства в рамках оказания имущественной поддержки либо преференции.</w:t>
            </w:r>
          </w:p>
          <w:p w:rsidR="001C2AFC" w:rsidRPr="00DC108F" w:rsidRDefault="001C2AFC" w:rsidP="00DC108F">
            <w:pPr>
              <w:rPr>
                <w:sz w:val="16"/>
                <w:szCs w:val="16"/>
                <w:lang w:eastAsia="ru-RU"/>
              </w:rPr>
            </w:pPr>
          </w:p>
          <w:p w:rsidR="001C2AFC" w:rsidRPr="00DC108F" w:rsidRDefault="001C2AFC" w:rsidP="00DC108F">
            <w:pPr>
              <w:rPr>
                <w:sz w:val="16"/>
                <w:szCs w:val="16"/>
                <w:lang w:eastAsia="ru-RU"/>
              </w:rPr>
            </w:pPr>
            <w:r w:rsidRPr="00DC108F">
              <w:rPr>
                <w:sz w:val="16"/>
                <w:szCs w:val="16"/>
                <w:lang w:eastAsia="ru-RU"/>
              </w:rPr>
              <w:t xml:space="preserve">Е – Объект недвижимого имущества, предоставленный  органом местного самоуправления субъектам малого и среднего предпринимательства в рамках оказания имущественной поддержки либо преференции, шт. </w:t>
            </w:r>
          </w:p>
          <w:p w:rsidR="001C2AFC" w:rsidRPr="000D65A6" w:rsidRDefault="001C2AFC" w:rsidP="000D65A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AFC" w:rsidRPr="00DC108F" w:rsidRDefault="005D2622" w:rsidP="00757BF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Данные </w:t>
            </w:r>
            <w:r w:rsidR="00757BFF">
              <w:rPr>
                <w:rFonts w:eastAsia="Times New Roman"/>
                <w:sz w:val="16"/>
                <w:szCs w:val="16"/>
                <w:lang w:eastAsia="ru-RU"/>
              </w:rPr>
              <w:t xml:space="preserve">КУИ АМГО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2AFC" w:rsidRPr="00DC108F" w:rsidRDefault="00DC108F" w:rsidP="00DC10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Е</w:t>
            </w:r>
            <w:r w:rsidRPr="00DC108F">
              <w:rPr>
                <w:rFonts w:eastAsia="Times New Roman"/>
                <w:sz w:val="16"/>
                <w:szCs w:val="16"/>
                <w:lang w:eastAsia="ru-RU"/>
              </w:rPr>
              <w:t>жеквартальн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о</w:t>
            </w:r>
          </w:p>
        </w:tc>
      </w:tr>
      <w:tr w:rsidR="007A7548" w:rsidRPr="003D2D3B" w:rsidTr="00C8070C">
        <w:trPr>
          <w:trHeight w:val="139"/>
        </w:trPr>
        <w:tc>
          <w:tcPr>
            <w:tcW w:w="15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548" w:rsidRPr="00E155C8" w:rsidRDefault="007A7548" w:rsidP="000D65A6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155C8"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  <w:t xml:space="preserve">Подпрограмма </w:t>
            </w:r>
            <w:r w:rsidRPr="00E155C8">
              <w:rPr>
                <w:rFonts w:eastAsiaTheme="minorEastAsia" w:cs="Times New Roman"/>
                <w:b/>
                <w:sz w:val="20"/>
                <w:szCs w:val="20"/>
                <w:lang w:val="en-US" w:eastAsia="ru-RU"/>
              </w:rPr>
              <w:t>IV</w:t>
            </w:r>
            <w:r w:rsidRPr="00E155C8"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  <w:t xml:space="preserve"> «Развитие потребительского рынка и услуг»</w:t>
            </w:r>
          </w:p>
        </w:tc>
      </w:tr>
      <w:tr w:rsidR="007A7548" w:rsidRPr="003D2D3B" w:rsidTr="00C8070C">
        <w:trPr>
          <w:trHeight w:val="1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548" w:rsidRDefault="00E024CC" w:rsidP="004B175E">
            <w:pPr>
              <w:shd w:val="clear" w:color="auto" w:fill="FFFFFF" w:themeFill="background1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4.</w:t>
            </w:r>
            <w:r w:rsidR="007A7548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548" w:rsidRPr="007F43CB" w:rsidRDefault="007A7548" w:rsidP="007F43CB">
            <w:pPr>
              <w:widowControl w:val="0"/>
              <w:contextualSpacing/>
              <w:rPr>
                <w:rFonts w:cs="Times New Roman"/>
                <w:sz w:val="16"/>
                <w:szCs w:val="16"/>
              </w:rPr>
            </w:pPr>
            <w:r w:rsidRPr="0084278D">
              <w:rPr>
                <w:rFonts w:cs="Times New Roman"/>
                <w:sz w:val="16"/>
                <w:szCs w:val="16"/>
              </w:rPr>
              <w:t>Обеспеченность населения Московской области площадью торговых объектов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548" w:rsidRPr="00013659" w:rsidRDefault="007A7548" w:rsidP="007F43CB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4278D">
              <w:rPr>
                <w:rFonts w:eastAsia="Times New Roman" w:cs="Times New Roman"/>
                <w:sz w:val="18"/>
                <w:szCs w:val="18"/>
              </w:rPr>
              <w:t>кв. м/ на 1 000 жителей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AEE" w:rsidRPr="009A5AEE" w:rsidRDefault="009A5AEE" w:rsidP="009A5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7A7548" w:rsidRPr="0084278D" w:rsidRDefault="007A7548" w:rsidP="009A5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16"/>
                  <w:szCs w:val="16"/>
                  <w:lang w:eastAsia="ru-RU"/>
                </w:rPr>
                <m:t xml:space="preserve">Оторг =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16"/>
                      <w:szCs w:val="16"/>
                      <w:lang w:val="en-US" w:eastAsia="ru-RU"/>
                    </w:rPr>
                    <m:t>S</m:t>
                  </m:r>
                  <m:r>
                    <w:rPr>
                      <w:rFonts w:ascii="Cambria Math" w:eastAsia="Times New Roman" w:hAnsi="Cambria Math" w:cs="Times New Roman"/>
                      <w:sz w:val="16"/>
                      <w:szCs w:val="16"/>
                      <w:lang w:eastAsia="ru-RU"/>
                    </w:rPr>
                    <m:t>торг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16"/>
                      <w:szCs w:val="16"/>
                      <w:lang w:eastAsia="ru-RU"/>
                    </w:rPr>
                    <m:t>Чсред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16"/>
                  <w:szCs w:val="16"/>
                  <w:lang w:val="en-US" w:eastAsia="ru-RU"/>
                </w:rPr>
                <m:t>x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16"/>
                  <w:szCs w:val="16"/>
                  <w:lang w:eastAsia="ru-RU"/>
                </w:rPr>
                <m:t xml:space="preserve"> 1 000 , </m:t>
              </m:r>
            </m:oMath>
            <w:r w:rsidRPr="0084278D">
              <w:rPr>
                <w:rFonts w:cs="Times New Roman"/>
                <w:sz w:val="16"/>
                <w:szCs w:val="16"/>
              </w:rPr>
              <w:t>где:</w:t>
            </w:r>
          </w:p>
          <w:p w:rsidR="007A7548" w:rsidRPr="0084278D" w:rsidRDefault="007A7548" w:rsidP="0084278D">
            <w:pPr>
              <w:widowControl w:val="0"/>
              <w:contextualSpacing/>
              <w:jc w:val="both"/>
              <w:rPr>
                <w:rFonts w:cs="Times New Roman"/>
                <w:sz w:val="16"/>
                <w:szCs w:val="16"/>
              </w:rPr>
            </w:pPr>
            <w:proofErr w:type="spellStart"/>
            <w:r w:rsidRPr="0084278D">
              <w:rPr>
                <w:rFonts w:eastAsiaTheme="minorEastAsia" w:cs="Times New Roman"/>
                <w:iCs/>
                <w:sz w:val="16"/>
                <w:szCs w:val="16"/>
              </w:rPr>
              <w:t>Оторг</w:t>
            </w:r>
            <w:proofErr w:type="spellEnd"/>
            <w:r w:rsidRPr="0084278D">
              <w:rPr>
                <w:rFonts w:eastAsiaTheme="minorEastAsia" w:cs="Times New Roman"/>
                <w:iCs/>
                <w:sz w:val="16"/>
                <w:szCs w:val="16"/>
              </w:rPr>
              <w:t> </w:t>
            </w:r>
            <w:r w:rsidRPr="0084278D">
              <w:rPr>
                <w:rFonts w:eastAsiaTheme="minorEastAsia" w:cs="Times New Roman"/>
                <w:iCs/>
                <w:sz w:val="16"/>
                <w:szCs w:val="16"/>
              </w:rPr>
              <w:noBreakHyphen/>
              <w:t> </w:t>
            </w:r>
            <w:r w:rsidRPr="0084278D">
              <w:rPr>
                <w:rFonts w:cs="Times New Roman"/>
                <w:sz w:val="16"/>
                <w:szCs w:val="16"/>
              </w:rPr>
              <w:t>обеспеченность населения площадью торговых объектов в отчетном периоде;</w:t>
            </w:r>
          </w:p>
          <w:p w:rsidR="007A7548" w:rsidRPr="0084278D" w:rsidRDefault="007A7548" w:rsidP="0084278D">
            <w:pPr>
              <w:widowControl w:val="0"/>
              <w:contextualSpacing/>
              <w:jc w:val="both"/>
              <w:rPr>
                <w:rFonts w:cs="Times New Roman"/>
                <w:sz w:val="16"/>
                <w:szCs w:val="16"/>
              </w:rPr>
            </w:pPr>
            <w:r w:rsidRPr="0084278D">
              <w:rPr>
                <w:rFonts w:eastAsiaTheme="minorEastAsia" w:cs="Times New Roman"/>
                <w:iCs/>
                <w:sz w:val="16"/>
                <w:szCs w:val="16"/>
                <w:lang w:val="en-US"/>
              </w:rPr>
              <w:t>S</w:t>
            </w:r>
            <w:r w:rsidRPr="0084278D">
              <w:rPr>
                <w:rFonts w:eastAsiaTheme="minorEastAsia" w:cs="Times New Roman"/>
                <w:iCs/>
                <w:sz w:val="16"/>
                <w:szCs w:val="16"/>
              </w:rPr>
              <w:t>торг </w:t>
            </w:r>
            <w:r w:rsidRPr="0084278D">
              <w:rPr>
                <w:rFonts w:eastAsiaTheme="minorEastAsia" w:cs="Times New Roman"/>
                <w:iCs/>
                <w:sz w:val="16"/>
                <w:szCs w:val="16"/>
              </w:rPr>
              <w:noBreakHyphen/>
              <w:t> </w:t>
            </w:r>
            <w:r w:rsidRPr="0084278D">
              <w:rPr>
                <w:rFonts w:cs="Times New Roman"/>
                <w:sz w:val="16"/>
                <w:szCs w:val="16"/>
              </w:rPr>
              <w:t xml:space="preserve">площадь торговых объектов предприятий розничной торговли в </w:t>
            </w:r>
            <w:r w:rsidRPr="0084278D">
              <w:rPr>
                <w:rFonts w:cs="Times New Roman"/>
                <w:sz w:val="16"/>
                <w:szCs w:val="16"/>
              </w:rPr>
              <w:lastRenderedPageBreak/>
              <w:t>отчетном периоде, кв.м;</w:t>
            </w:r>
          </w:p>
          <w:p w:rsidR="007A7548" w:rsidRPr="0084278D" w:rsidRDefault="007A7548" w:rsidP="0084278D">
            <w:pPr>
              <w:widowControl w:val="0"/>
              <w:contextualSpacing/>
              <w:jc w:val="both"/>
              <w:rPr>
                <w:rFonts w:cs="Times New Roman"/>
                <w:sz w:val="16"/>
                <w:szCs w:val="16"/>
              </w:rPr>
            </w:pPr>
            <w:proofErr w:type="spellStart"/>
            <w:r w:rsidRPr="0084278D">
              <w:rPr>
                <w:rFonts w:eastAsiaTheme="minorEastAsia" w:cs="Times New Roman"/>
                <w:iCs/>
                <w:sz w:val="16"/>
                <w:szCs w:val="16"/>
              </w:rPr>
              <w:t>Чсред</w:t>
            </w:r>
            <w:proofErr w:type="spellEnd"/>
            <w:r w:rsidRPr="0084278D">
              <w:rPr>
                <w:rFonts w:eastAsiaTheme="minorEastAsia" w:cs="Times New Roman"/>
                <w:iCs/>
                <w:sz w:val="16"/>
                <w:szCs w:val="16"/>
              </w:rPr>
              <w:t> </w:t>
            </w:r>
            <w:r w:rsidRPr="0084278D">
              <w:rPr>
                <w:rFonts w:eastAsiaTheme="minorEastAsia" w:cs="Times New Roman"/>
                <w:iCs/>
                <w:sz w:val="16"/>
                <w:szCs w:val="16"/>
              </w:rPr>
              <w:noBreakHyphen/>
              <w:t> </w:t>
            </w:r>
            <w:r w:rsidRPr="0084278D">
              <w:rPr>
                <w:rFonts w:cs="Times New Roman"/>
                <w:sz w:val="16"/>
                <w:szCs w:val="16"/>
              </w:rPr>
              <w:t>среднегодовая численность постоянного населения в муниципальном образовании, человек.</w:t>
            </w:r>
          </w:p>
          <w:p w:rsidR="007A7548" w:rsidRPr="0084278D" w:rsidRDefault="007A7548" w:rsidP="0084278D">
            <w:pPr>
              <w:widowControl w:val="0"/>
              <w:contextualSpacing/>
              <w:jc w:val="both"/>
              <w:rPr>
                <w:rFonts w:cs="Times New Roman"/>
                <w:sz w:val="16"/>
                <w:szCs w:val="16"/>
              </w:rPr>
            </w:pPr>
          </w:p>
          <w:p w:rsidR="007A7548" w:rsidRPr="007F43CB" w:rsidRDefault="007A7548" w:rsidP="0084278D">
            <w:pPr>
              <w:widowControl w:val="0"/>
              <w:contextualSpacing/>
              <w:rPr>
                <w:rFonts w:cs="Times New Roman"/>
                <w:sz w:val="16"/>
                <w:szCs w:val="16"/>
              </w:rPr>
            </w:pPr>
            <w:r w:rsidRPr="0084278D">
              <w:rPr>
                <w:rFonts w:cs="Times New Roman"/>
                <w:sz w:val="16"/>
                <w:szCs w:val="16"/>
              </w:rPr>
              <w:t>Показатель считается нарастающим итогом.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548" w:rsidRPr="007F43CB" w:rsidRDefault="007A7548" w:rsidP="00E57E68">
            <w:pPr>
              <w:widowControl w:val="0"/>
              <w:contextualSpacing/>
              <w:rPr>
                <w:rFonts w:cs="Times New Roman"/>
                <w:iCs/>
                <w:sz w:val="16"/>
                <w:szCs w:val="16"/>
              </w:rPr>
            </w:pPr>
            <w:r w:rsidRPr="0084278D">
              <w:rPr>
                <w:rFonts w:cs="Times New Roman"/>
                <w:iCs/>
                <w:sz w:val="16"/>
                <w:szCs w:val="16"/>
              </w:rPr>
              <w:lastRenderedPageBreak/>
              <w:t xml:space="preserve">Данные </w:t>
            </w:r>
            <w:proofErr w:type="spellStart"/>
            <w:r>
              <w:rPr>
                <w:rFonts w:cs="Times New Roman"/>
                <w:iCs/>
                <w:sz w:val="16"/>
                <w:szCs w:val="16"/>
              </w:rPr>
              <w:t>Мосстата</w:t>
            </w:r>
            <w:proofErr w:type="spellEnd"/>
            <w:r w:rsidRPr="0084278D">
              <w:rPr>
                <w:rFonts w:cs="Times New Roman"/>
                <w:iCs/>
                <w:sz w:val="16"/>
                <w:szCs w:val="16"/>
              </w:rPr>
              <w:t xml:space="preserve"> о среднегодовой численности населения муниципального образования и данные муниципальных образований Московской области о площадях торговых объектов предприятий розничной торговли, осуществляющих свою деятельность на отчетную дату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548" w:rsidRPr="007F43CB" w:rsidRDefault="007A7548" w:rsidP="007F43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43CB">
              <w:rPr>
                <w:rFonts w:cs="Times New Roman"/>
                <w:sz w:val="16"/>
                <w:szCs w:val="16"/>
              </w:rPr>
              <w:t>Ежеквартально</w:t>
            </w:r>
          </w:p>
        </w:tc>
      </w:tr>
      <w:tr w:rsidR="007A7548" w:rsidRPr="003D2D3B" w:rsidTr="00C8070C">
        <w:trPr>
          <w:trHeight w:val="1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548" w:rsidRDefault="00E024CC" w:rsidP="003310EB">
            <w:pPr>
              <w:shd w:val="clear" w:color="auto" w:fill="FFFFFF" w:themeFill="background1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4.</w:t>
            </w:r>
            <w:r w:rsidR="007A7548"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548" w:rsidRPr="007F43CB" w:rsidRDefault="007A7548" w:rsidP="003310EB">
            <w:pPr>
              <w:widowControl w:val="0"/>
              <w:contextualSpacing/>
              <w:rPr>
                <w:rFonts w:cs="Times New Roman"/>
                <w:sz w:val="16"/>
                <w:szCs w:val="16"/>
              </w:rPr>
            </w:pPr>
            <w:r w:rsidRPr="007F43CB">
              <w:rPr>
                <w:rFonts w:cs="Times New Roman"/>
                <w:sz w:val="16"/>
                <w:szCs w:val="16"/>
              </w:rPr>
              <w:t>Обеспеченность населения предприятиями общественного питания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548" w:rsidRPr="00013659" w:rsidRDefault="007A7548" w:rsidP="003310EB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п</w:t>
            </w:r>
            <w:r w:rsidRPr="00013659">
              <w:rPr>
                <w:rFonts w:eastAsia="Times New Roman" w:cs="Times New Roman"/>
                <w:sz w:val="18"/>
                <w:szCs w:val="18"/>
              </w:rPr>
              <w:t>ос.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013659">
              <w:rPr>
                <w:rFonts w:eastAsia="Times New Roman" w:cs="Times New Roman"/>
                <w:sz w:val="18"/>
                <w:szCs w:val="18"/>
              </w:rPr>
              <w:t>мест</w:t>
            </w:r>
            <w:r w:rsidRPr="00013659">
              <w:rPr>
                <w:rFonts w:eastAsia="Times New Roman" w:cs="Times New Roman"/>
                <w:sz w:val="18"/>
                <w:szCs w:val="18"/>
                <w:lang w:val="en-US"/>
              </w:rPr>
              <w:t>/</w:t>
            </w:r>
            <w:r w:rsidRPr="00013659">
              <w:rPr>
                <w:rFonts w:eastAsia="Times New Roman" w:cs="Times New Roman"/>
                <w:sz w:val="18"/>
                <w:szCs w:val="18"/>
              </w:rPr>
              <w:t>1000 человек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AEE" w:rsidRPr="009A5AEE" w:rsidRDefault="009A5AEE" w:rsidP="009A5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7A7548" w:rsidRPr="007F43CB" w:rsidRDefault="007A7548" w:rsidP="009A5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cs="Times New Roman"/>
                  <w:sz w:val="16"/>
                  <w:szCs w:val="16"/>
                  <w:lang w:eastAsia="ru-RU"/>
                </w:rPr>
                <m:t>Ооп</m:t>
              </m:r>
              <m:r>
                <m:rPr>
                  <m:sty m:val="p"/>
                </m:rPr>
                <w:rPr>
                  <w:rFonts w:ascii="Cambria Math" w:eastAsia="Times New Roman" w:cs="Times New Roman"/>
                  <w:sz w:val="16"/>
                  <w:szCs w:val="16"/>
                  <w:lang w:eastAsia="ru-RU"/>
                </w:rPr>
                <m:t xml:space="preserve"> =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cs="Times New Roman"/>
                      <w:sz w:val="16"/>
                      <w:szCs w:val="16"/>
                      <w:lang w:eastAsia="ru-RU"/>
                    </w:rPr>
                    <m:t>Кмп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cs="Times New Roman"/>
                      <w:sz w:val="16"/>
                      <w:szCs w:val="16"/>
                      <w:lang w:eastAsia="ru-RU"/>
                    </w:rPr>
                    <m:t>Чсред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cs="Times New Roman"/>
                  <w:sz w:val="16"/>
                  <w:szCs w:val="16"/>
                  <w:lang w:val="en-US" w:eastAsia="ru-RU"/>
                </w:rPr>
                <m:t>x</m:t>
              </m:r>
              <m:r>
                <m:rPr>
                  <m:sty m:val="p"/>
                </m:rPr>
                <w:rPr>
                  <w:rFonts w:ascii="Cambria Math" w:eastAsia="Times New Roman" w:cs="Times New Roman"/>
                  <w:sz w:val="16"/>
                  <w:szCs w:val="16"/>
                  <w:lang w:eastAsia="ru-RU"/>
                </w:rPr>
                <m:t xml:space="preserve"> 1</m:t>
              </m:r>
              <m:r>
                <m:rPr>
                  <m:sty m:val="p"/>
                </m:rPr>
                <w:rPr>
                  <w:rFonts w:ascii="Cambria Math" w:eastAsia="Times New Roman" w:cs="Times New Roman"/>
                  <w:sz w:val="16"/>
                  <w:szCs w:val="16"/>
                  <w:lang w:eastAsia="ru-RU"/>
                </w:rPr>
                <m:t> </m:t>
              </m:r>
              <m:r>
                <m:rPr>
                  <m:sty m:val="p"/>
                </m:rPr>
                <w:rPr>
                  <w:rFonts w:ascii="Cambria Math" w:eastAsia="Times New Roman" w:cs="Times New Roman"/>
                  <w:sz w:val="16"/>
                  <w:szCs w:val="16"/>
                  <w:lang w:eastAsia="ru-RU"/>
                </w:rPr>
                <m:t xml:space="preserve">000 , </m:t>
              </m:r>
            </m:oMath>
            <w:r w:rsidRPr="007F43CB">
              <w:rPr>
                <w:rFonts w:cs="Times New Roman"/>
                <w:sz w:val="16"/>
                <w:szCs w:val="16"/>
              </w:rPr>
              <w:t>где:</w:t>
            </w:r>
          </w:p>
          <w:p w:rsidR="007A7548" w:rsidRPr="007F43CB" w:rsidRDefault="007A7548" w:rsidP="003310EB">
            <w:pPr>
              <w:widowControl w:val="0"/>
              <w:contextualSpacing/>
              <w:rPr>
                <w:rFonts w:cs="Times New Roman"/>
                <w:sz w:val="16"/>
                <w:szCs w:val="16"/>
              </w:rPr>
            </w:pPr>
            <w:proofErr w:type="spellStart"/>
            <w:r w:rsidRPr="007F43CB">
              <w:rPr>
                <w:rFonts w:cs="Times New Roman"/>
                <w:sz w:val="16"/>
                <w:szCs w:val="16"/>
              </w:rPr>
              <w:t>Ооп</w:t>
            </w:r>
            <w:proofErr w:type="spellEnd"/>
            <w:r w:rsidRPr="007F43CB">
              <w:rPr>
                <w:rFonts w:cs="Times New Roman"/>
                <w:sz w:val="16"/>
                <w:szCs w:val="16"/>
              </w:rPr>
              <w:t> </w:t>
            </w:r>
            <w:r w:rsidRPr="007F43CB">
              <w:rPr>
                <w:rFonts w:cs="Times New Roman"/>
                <w:sz w:val="16"/>
                <w:szCs w:val="16"/>
              </w:rPr>
              <w:noBreakHyphen/>
              <w:t> обеспеченность населения предприятиями общественного питания в отчетном периоде;</w:t>
            </w:r>
          </w:p>
          <w:p w:rsidR="007A7548" w:rsidRPr="007F43CB" w:rsidRDefault="007A7548" w:rsidP="003310EB">
            <w:pPr>
              <w:widowControl w:val="0"/>
              <w:contextualSpacing/>
              <w:rPr>
                <w:rFonts w:cs="Times New Roman"/>
                <w:sz w:val="16"/>
                <w:szCs w:val="16"/>
              </w:rPr>
            </w:pPr>
            <w:proofErr w:type="spellStart"/>
            <w:r w:rsidRPr="007F43CB">
              <w:rPr>
                <w:rFonts w:cs="Times New Roman"/>
                <w:sz w:val="16"/>
                <w:szCs w:val="16"/>
              </w:rPr>
              <w:t>Кмп</w:t>
            </w:r>
            <w:proofErr w:type="spellEnd"/>
            <w:r w:rsidRPr="007F43CB">
              <w:rPr>
                <w:rFonts w:cs="Times New Roman"/>
                <w:sz w:val="16"/>
                <w:szCs w:val="16"/>
              </w:rPr>
              <w:t> </w:t>
            </w:r>
            <w:r w:rsidRPr="007F43CB">
              <w:rPr>
                <w:rFonts w:cs="Times New Roman"/>
                <w:sz w:val="16"/>
                <w:szCs w:val="16"/>
              </w:rPr>
              <w:noBreakHyphen/>
              <w:t> количество посадочных мест на предприятиях общественного питания в отчетном периоде, единиц;</w:t>
            </w:r>
          </w:p>
          <w:p w:rsidR="007A7548" w:rsidRPr="007F43CB" w:rsidRDefault="007A7548" w:rsidP="003310EB">
            <w:pPr>
              <w:widowControl w:val="0"/>
              <w:contextualSpacing/>
              <w:rPr>
                <w:rFonts w:cs="Times New Roman"/>
                <w:sz w:val="16"/>
                <w:szCs w:val="16"/>
              </w:rPr>
            </w:pPr>
            <w:proofErr w:type="spellStart"/>
            <w:r w:rsidRPr="007F43CB">
              <w:rPr>
                <w:rFonts w:cs="Times New Roman"/>
                <w:sz w:val="16"/>
                <w:szCs w:val="16"/>
              </w:rPr>
              <w:t>Чсред</w:t>
            </w:r>
            <w:proofErr w:type="spellEnd"/>
            <w:r w:rsidRPr="007F43CB">
              <w:rPr>
                <w:rFonts w:cs="Times New Roman"/>
                <w:sz w:val="16"/>
                <w:szCs w:val="16"/>
              </w:rPr>
              <w:t> </w:t>
            </w:r>
            <w:r w:rsidRPr="007F43CB">
              <w:rPr>
                <w:rFonts w:cs="Times New Roman"/>
                <w:sz w:val="16"/>
                <w:szCs w:val="16"/>
              </w:rPr>
              <w:noBreakHyphen/>
              <w:t> среднегодовая численность постоянного населения в муниципальном образовании, человек.</w:t>
            </w:r>
          </w:p>
          <w:p w:rsidR="007A7548" w:rsidRPr="007F43CB" w:rsidRDefault="007A7548" w:rsidP="003310EB">
            <w:pPr>
              <w:widowControl w:val="0"/>
              <w:contextualSpacing/>
              <w:rPr>
                <w:rFonts w:cs="Times New Roman"/>
                <w:sz w:val="16"/>
                <w:szCs w:val="16"/>
              </w:rPr>
            </w:pPr>
          </w:p>
          <w:p w:rsidR="007A7548" w:rsidRPr="007F43CB" w:rsidRDefault="007A7548" w:rsidP="003310EB">
            <w:pPr>
              <w:widowControl w:val="0"/>
              <w:contextualSpacing/>
              <w:rPr>
                <w:rFonts w:cs="Times New Roman"/>
                <w:sz w:val="16"/>
                <w:szCs w:val="16"/>
              </w:rPr>
            </w:pPr>
            <w:r w:rsidRPr="007F43CB">
              <w:rPr>
                <w:rFonts w:cs="Times New Roman"/>
                <w:sz w:val="16"/>
                <w:szCs w:val="16"/>
              </w:rPr>
              <w:t>Показатель считается нарастающим итогом.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548" w:rsidRPr="007F43CB" w:rsidRDefault="007A7548" w:rsidP="00E57E68">
            <w:pPr>
              <w:widowControl w:val="0"/>
              <w:contextualSpacing/>
              <w:rPr>
                <w:rFonts w:cs="Times New Roman"/>
                <w:iCs/>
                <w:sz w:val="16"/>
                <w:szCs w:val="16"/>
              </w:rPr>
            </w:pPr>
            <w:r w:rsidRPr="007F43CB">
              <w:rPr>
                <w:rFonts w:cs="Times New Roman"/>
                <w:sz w:val="16"/>
                <w:szCs w:val="16"/>
              </w:rPr>
              <w:t xml:space="preserve">Данные </w:t>
            </w:r>
            <w:proofErr w:type="spellStart"/>
            <w:r>
              <w:rPr>
                <w:rFonts w:cs="Times New Roman"/>
                <w:sz w:val="16"/>
                <w:szCs w:val="16"/>
              </w:rPr>
              <w:t>Мосстата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7F43CB">
              <w:rPr>
                <w:rFonts w:cs="Times New Roman"/>
                <w:sz w:val="16"/>
                <w:szCs w:val="16"/>
              </w:rPr>
              <w:t>о среднегодовой численности населения муниципального образования и данные муниципальных образований Московской области о количестве посадочных мест на предприятиях общественного питания, осуществляющих свою деятельность и внесенных в слой «Предприятия общественного питания Подмосковья» РГИС МО на отчетную дату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548" w:rsidRPr="007F43CB" w:rsidRDefault="007A7548" w:rsidP="003310E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43CB">
              <w:rPr>
                <w:rFonts w:cs="Times New Roman"/>
                <w:sz w:val="16"/>
                <w:szCs w:val="16"/>
              </w:rPr>
              <w:t>Ежеквартально</w:t>
            </w:r>
          </w:p>
        </w:tc>
      </w:tr>
      <w:tr w:rsidR="007A7548" w:rsidRPr="003D2D3B" w:rsidTr="00C8070C">
        <w:trPr>
          <w:trHeight w:val="1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548" w:rsidRDefault="00E024CC" w:rsidP="004B175E">
            <w:pPr>
              <w:shd w:val="clear" w:color="auto" w:fill="FFFFFF" w:themeFill="background1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4.</w:t>
            </w:r>
            <w:r w:rsidR="007A7548">
              <w:rPr>
                <w:rFonts w:eastAsiaTheme="minorEastAsi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548" w:rsidRPr="007F43CB" w:rsidRDefault="007A7548" w:rsidP="007F43CB">
            <w:pPr>
              <w:widowControl w:val="0"/>
              <w:contextualSpacing/>
              <w:rPr>
                <w:rFonts w:cs="Times New Roman"/>
                <w:sz w:val="16"/>
                <w:szCs w:val="16"/>
              </w:rPr>
            </w:pPr>
            <w:r w:rsidRPr="007F43CB">
              <w:rPr>
                <w:rFonts w:cs="Times New Roman"/>
                <w:sz w:val="16"/>
                <w:szCs w:val="16"/>
              </w:rPr>
              <w:t>Обеспеченность населения предприятиями бытового обслуживания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548" w:rsidRPr="00013659" w:rsidRDefault="007A7548" w:rsidP="007F43CB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раб</w:t>
            </w: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>м</w:t>
            </w:r>
            <w:proofErr w:type="gramEnd"/>
            <w:r>
              <w:rPr>
                <w:rFonts w:eastAsia="Times New Roman" w:cs="Times New Roman"/>
                <w:sz w:val="18"/>
                <w:szCs w:val="18"/>
              </w:rPr>
              <w:t>ест</w:t>
            </w:r>
            <w:r w:rsidRPr="00013659">
              <w:rPr>
                <w:rFonts w:eastAsia="Times New Roman" w:cs="Times New Roman"/>
                <w:sz w:val="18"/>
                <w:szCs w:val="18"/>
                <w:lang w:val="en-US"/>
              </w:rPr>
              <w:t>/</w:t>
            </w:r>
            <w:r w:rsidRPr="00013659">
              <w:rPr>
                <w:rFonts w:eastAsia="Times New Roman" w:cs="Times New Roman"/>
                <w:sz w:val="18"/>
                <w:szCs w:val="18"/>
              </w:rPr>
              <w:t>1000 человек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AEE" w:rsidRPr="009A5AEE" w:rsidRDefault="009A5AEE" w:rsidP="009A5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7A7548" w:rsidRPr="007F43CB" w:rsidRDefault="007A7548" w:rsidP="009A5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cs="Times New Roman"/>
                  <w:sz w:val="16"/>
                  <w:szCs w:val="16"/>
                  <w:lang w:eastAsia="ru-RU"/>
                </w:rPr>
                <m:t>Обу</m:t>
              </m:r>
              <m:r>
                <m:rPr>
                  <m:sty m:val="p"/>
                </m:rPr>
                <w:rPr>
                  <w:rFonts w:ascii="Cambria Math" w:eastAsia="Times New Roman" w:cs="Times New Roman"/>
                  <w:sz w:val="16"/>
                  <w:szCs w:val="16"/>
                  <w:lang w:eastAsia="ru-RU"/>
                </w:rPr>
                <m:t xml:space="preserve"> =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cs="Times New Roman"/>
                      <w:sz w:val="16"/>
                      <w:szCs w:val="16"/>
                      <w:lang w:eastAsia="ru-RU"/>
                    </w:rPr>
                    <m:t>Крм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cs="Times New Roman"/>
                      <w:sz w:val="16"/>
                      <w:szCs w:val="16"/>
                      <w:lang w:eastAsia="ru-RU"/>
                    </w:rPr>
                    <m:t>Чсред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cs="Times New Roman"/>
                  <w:sz w:val="16"/>
                  <w:szCs w:val="16"/>
                  <w:lang w:val="en-US" w:eastAsia="ru-RU"/>
                </w:rPr>
                <m:t>x</m:t>
              </m:r>
              <m:r>
                <m:rPr>
                  <m:sty m:val="p"/>
                </m:rPr>
                <w:rPr>
                  <w:rFonts w:ascii="Cambria Math" w:eastAsia="Times New Roman" w:cs="Times New Roman"/>
                  <w:sz w:val="16"/>
                  <w:szCs w:val="16"/>
                  <w:lang w:eastAsia="ru-RU"/>
                </w:rPr>
                <m:t xml:space="preserve"> 1</m:t>
              </m:r>
              <m:r>
                <m:rPr>
                  <m:sty m:val="p"/>
                </m:rPr>
                <w:rPr>
                  <w:rFonts w:ascii="Cambria Math" w:eastAsia="Times New Roman" w:cs="Times New Roman"/>
                  <w:sz w:val="16"/>
                  <w:szCs w:val="16"/>
                  <w:lang w:eastAsia="ru-RU"/>
                </w:rPr>
                <m:t> </m:t>
              </m:r>
              <m:r>
                <m:rPr>
                  <m:sty m:val="p"/>
                </m:rPr>
                <w:rPr>
                  <w:rFonts w:ascii="Cambria Math" w:eastAsia="Times New Roman" w:cs="Times New Roman"/>
                  <w:sz w:val="16"/>
                  <w:szCs w:val="16"/>
                  <w:lang w:eastAsia="ru-RU"/>
                </w:rPr>
                <m:t>000 ,</m:t>
              </m:r>
            </m:oMath>
            <w:r w:rsidR="009A5AE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где:</w:t>
            </w:r>
          </w:p>
          <w:p w:rsidR="007A7548" w:rsidRPr="007F43CB" w:rsidRDefault="007A7548" w:rsidP="007F43CB">
            <w:pPr>
              <w:widowControl w:val="0"/>
              <w:contextualSpacing/>
              <w:rPr>
                <w:rFonts w:cs="Times New Roman"/>
                <w:sz w:val="16"/>
                <w:szCs w:val="16"/>
              </w:rPr>
            </w:pPr>
          </w:p>
          <w:p w:rsidR="007A7548" w:rsidRPr="007F43CB" w:rsidRDefault="007A7548" w:rsidP="007F43CB">
            <w:pPr>
              <w:widowControl w:val="0"/>
              <w:contextualSpacing/>
              <w:rPr>
                <w:rFonts w:cs="Times New Roman"/>
                <w:sz w:val="16"/>
                <w:szCs w:val="16"/>
              </w:rPr>
            </w:pPr>
            <w:proofErr w:type="spellStart"/>
            <w:r w:rsidRPr="007F43CB">
              <w:rPr>
                <w:rFonts w:cs="Times New Roman"/>
                <w:sz w:val="16"/>
                <w:szCs w:val="16"/>
              </w:rPr>
              <w:t>Обу</w:t>
            </w:r>
            <w:proofErr w:type="spellEnd"/>
            <w:r w:rsidRPr="007F43CB">
              <w:rPr>
                <w:rFonts w:cs="Times New Roman"/>
                <w:sz w:val="16"/>
                <w:szCs w:val="16"/>
              </w:rPr>
              <w:t> </w:t>
            </w:r>
            <w:r w:rsidRPr="007F43CB">
              <w:rPr>
                <w:rFonts w:cs="Times New Roman"/>
                <w:sz w:val="16"/>
                <w:szCs w:val="16"/>
              </w:rPr>
              <w:noBreakHyphen/>
              <w:t> обеспеченность населения предприятиями бытового обслуживания в отчетном периоде;</w:t>
            </w:r>
          </w:p>
          <w:p w:rsidR="007A7548" w:rsidRPr="007F43CB" w:rsidRDefault="007A7548" w:rsidP="007F43CB">
            <w:pPr>
              <w:widowControl w:val="0"/>
              <w:contextualSpacing/>
              <w:rPr>
                <w:rFonts w:cs="Times New Roman"/>
                <w:sz w:val="16"/>
                <w:szCs w:val="16"/>
              </w:rPr>
            </w:pPr>
            <w:proofErr w:type="spellStart"/>
            <w:r w:rsidRPr="007F43CB">
              <w:rPr>
                <w:rFonts w:cs="Times New Roman"/>
                <w:sz w:val="16"/>
                <w:szCs w:val="16"/>
              </w:rPr>
              <w:t>Крм</w:t>
            </w:r>
            <w:proofErr w:type="spellEnd"/>
            <w:r w:rsidRPr="007F43CB">
              <w:rPr>
                <w:rFonts w:cs="Times New Roman"/>
                <w:sz w:val="16"/>
                <w:szCs w:val="16"/>
              </w:rPr>
              <w:t> </w:t>
            </w:r>
            <w:r w:rsidRPr="007F43CB">
              <w:rPr>
                <w:rFonts w:cs="Times New Roman"/>
                <w:sz w:val="16"/>
                <w:szCs w:val="16"/>
              </w:rPr>
              <w:noBreakHyphen/>
              <w:t> количество рабочих мест на предприятиях бытовых услуг в отчетном периоде, единиц;</w:t>
            </w:r>
          </w:p>
          <w:p w:rsidR="007A7548" w:rsidRPr="007F43CB" w:rsidRDefault="007A7548" w:rsidP="007F43CB">
            <w:pPr>
              <w:widowControl w:val="0"/>
              <w:contextualSpacing/>
              <w:rPr>
                <w:rFonts w:cs="Times New Roman"/>
                <w:sz w:val="16"/>
                <w:szCs w:val="16"/>
              </w:rPr>
            </w:pPr>
            <w:proofErr w:type="spellStart"/>
            <w:r w:rsidRPr="007F43CB">
              <w:rPr>
                <w:rFonts w:cs="Times New Roman"/>
                <w:sz w:val="16"/>
                <w:szCs w:val="16"/>
              </w:rPr>
              <w:t>Чсред</w:t>
            </w:r>
            <w:proofErr w:type="spellEnd"/>
            <w:r w:rsidRPr="007F43CB">
              <w:rPr>
                <w:rFonts w:cs="Times New Roman"/>
                <w:sz w:val="16"/>
                <w:szCs w:val="16"/>
              </w:rPr>
              <w:t> </w:t>
            </w:r>
            <w:r w:rsidRPr="007F43CB">
              <w:rPr>
                <w:rFonts w:cs="Times New Roman"/>
                <w:sz w:val="16"/>
                <w:szCs w:val="16"/>
              </w:rPr>
              <w:noBreakHyphen/>
              <w:t> среднегодовая численность постоянного населения в муниципальном образовании, человек.</w:t>
            </w:r>
          </w:p>
          <w:p w:rsidR="007A7548" w:rsidRDefault="007A7548" w:rsidP="007F43CB">
            <w:pPr>
              <w:widowControl w:val="0"/>
              <w:contextualSpacing/>
              <w:rPr>
                <w:rFonts w:cs="Times New Roman"/>
                <w:sz w:val="16"/>
                <w:szCs w:val="16"/>
              </w:rPr>
            </w:pPr>
          </w:p>
          <w:p w:rsidR="007A7548" w:rsidRPr="007F43CB" w:rsidRDefault="007A7548" w:rsidP="007F43CB">
            <w:pPr>
              <w:widowControl w:val="0"/>
              <w:contextualSpacing/>
              <w:rPr>
                <w:rFonts w:cs="Times New Roman"/>
                <w:sz w:val="16"/>
                <w:szCs w:val="16"/>
              </w:rPr>
            </w:pPr>
            <w:r w:rsidRPr="007F43CB">
              <w:rPr>
                <w:rFonts w:cs="Times New Roman"/>
                <w:sz w:val="16"/>
                <w:szCs w:val="16"/>
              </w:rPr>
              <w:t>Показатель считается нарастающим итогом.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548" w:rsidRPr="007F43CB" w:rsidRDefault="007A7548" w:rsidP="00E57E68">
            <w:pPr>
              <w:widowControl w:val="0"/>
              <w:contextualSpacing/>
              <w:rPr>
                <w:rFonts w:cs="Times New Roman"/>
                <w:iCs/>
                <w:sz w:val="16"/>
                <w:szCs w:val="16"/>
              </w:rPr>
            </w:pPr>
            <w:r w:rsidRPr="007F43CB">
              <w:rPr>
                <w:rFonts w:cs="Times New Roman"/>
                <w:sz w:val="16"/>
                <w:szCs w:val="16"/>
              </w:rPr>
              <w:t xml:space="preserve">Данные </w:t>
            </w:r>
            <w:proofErr w:type="spellStart"/>
            <w:r>
              <w:rPr>
                <w:rFonts w:cs="Times New Roman"/>
                <w:sz w:val="16"/>
                <w:szCs w:val="16"/>
              </w:rPr>
              <w:t>Мосстата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7F43CB">
              <w:rPr>
                <w:rFonts w:cs="Times New Roman"/>
                <w:sz w:val="16"/>
                <w:szCs w:val="16"/>
              </w:rPr>
              <w:t>о среднегодовой численности населения муниципального образования и данные муниципальных образований Московской области о количестве рабочих местах на предприятиях бытовых услуг, осуществляющих свою деятельность  на отчетную дату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548" w:rsidRPr="007F43CB" w:rsidRDefault="007A7548" w:rsidP="007F43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43CB">
              <w:rPr>
                <w:rFonts w:cs="Times New Roman"/>
                <w:sz w:val="16"/>
                <w:szCs w:val="16"/>
              </w:rPr>
              <w:t>Ежеквартально</w:t>
            </w:r>
          </w:p>
        </w:tc>
      </w:tr>
      <w:tr w:rsidR="007A7548" w:rsidRPr="003D2D3B" w:rsidTr="00C8070C">
        <w:trPr>
          <w:trHeight w:val="1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548" w:rsidRDefault="00E024CC" w:rsidP="004B175E">
            <w:pPr>
              <w:shd w:val="clear" w:color="auto" w:fill="FFFFFF" w:themeFill="background1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4. </w:t>
            </w:r>
            <w:r w:rsidR="007A7548">
              <w:rPr>
                <w:rFonts w:eastAsiaTheme="minorEastAsi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548" w:rsidRPr="007F43CB" w:rsidRDefault="007A7548" w:rsidP="007F43CB">
            <w:pPr>
              <w:widowControl w:val="0"/>
              <w:contextualSpacing/>
              <w:rPr>
                <w:rFonts w:cs="Times New Roman"/>
                <w:sz w:val="16"/>
                <w:szCs w:val="16"/>
              </w:rPr>
            </w:pPr>
            <w:r w:rsidRPr="007F43CB">
              <w:rPr>
                <w:rFonts w:cs="Times New Roman"/>
                <w:sz w:val="16"/>
                <w:szCs w:val="16"/>
              </w:rPr>
              <w:t>Доля обращений по вопросу защиты прав потребителей от общего количества поступивших обращений</w:t>
            </w:r>
          </w:p>
          <w:p w:rsidR="007A7548" w:rsidRPr="007F43CB" w:rsidRDefault="007A7548" w:rsidP="007F43CB">
            <w:pPr>
              <w:widowControl w:val="0"/>
              <w:contextualSpacing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548" w:rsidRPr="00013659" w:rsidRDefault="007A7548" w:rsidP="00AD73A5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548" w:rsidRPr="007F43CB" w:rsidRDefault="007A7548" w:rsidP="007F43CB">
            <w:pPr>
              <w:widowControl w:val="0"/>
              <w:contextualSpacing/>
              <w:rPr>
                <w:rFonts w:cs="Times New Roman"/>
                <w:sz w:val="16"/>
                <w:szCs w:val="16"/>
              </w:rPr>
            </w:pPr>
          </w:p>
          <w:p w:rsidR="009A5AEE" w:rsidRDefault="007A7548" w:rsidP="009A5AEE">
            <w:pPr>
              <w:widowControl w:val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m:oMath>
              <m:r>
                <w:rPr>
                  <w:rFonts w:ascii="Cambria Math" w:hAnsi="Cambria Math" w:cs="Times New Roman"/>
                  <w:sz w:val="16"/>
                  <w:szCs w:val="16"/>
                </w:rPr>
                <m:t>D</m:t>
              </m:r>
              <m:r>
                <w:rPr>
                  <w:rFonts w:ascii="Cambria Math" w:cs="Times New Roman"/>
                  <w:sz w:val="16"/>
                  <w:szCs w:val="16"/>
                </w:rPr>
                <m:t>зпп</m:t>
              </m:r>
              <m:r>
                <m:rPr>
                  <m:sty m:val="p"/>
                </m:rPr>
                <w:rPr>
                  <w:rFonts w:ascii="Cambria Math" w:cs="Times New Roman"/>
                  <w:sz w:val="16"/>
                  <w:szCs w:val="1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cs="Times New Roman"/>
                      <w:sz w:val="16"/>
                      <w:szCs w:val="16"/>
                    </w:rPr>
                    <m:t>Озпп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cs="Times New Roman"/>
                      <w:sz w:val="16"/>
                      <w:szCs w:val="16"/>
                    </w:rPr>
                    <m:t>Ообщий</m:t>
                  </m:r>
                </m:den>
              </m:f>
            </m:oMath>
            <w:r w:rsidRPr="007F43CB">
              <w:rPr>
                <w:rFonts w:cs="Times New Roman"/>
                <w:sz w:val="16"/>
                <w:szCs w:val="16"/>
              </w:rPr>
              <w:t>,*100%,</w:t>
            </w:r>
          </w:p>
          <w:p w:rsidR="007A7548" w:rsidRPr="007F43CB" w:rsidRDefault="009A5AEE" w:rsidP="007F43CB">
            <w:pPr>
              <w:widowControl w:val="0"/>
              <w:contextualSpacing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г</w:t>
            </w:r>
            <w:r w:rsidR="007A7548" w:rsidRPr="007F43CB">
              <w:rPr>
                <w:rFonts w:cs="Times New Roman"/>
                <w:sz w:val="16"/>
                <w:szCs w:val="16"/>
              </w:rPr>
              <w:t>де</w:t>
            </w:r>
            <w:r>
              <w:rPr>
                <w:rFonts w:cs="Times New Roman"/>
                <w:sz w:val="16"/>
                <w:szCs w:val="16"/>
              </w:rPr>
              <w:t>:</w:t>
            </w:r>
          </w:p>
          <w:p w:rsidR="007A7548" w:rsidRPr="007F43CB" w:rsidRDefault="007A7548" w:rsidP="007F43CB">
            <w:pPr>
              <w:widowControl w:val="0"/>
              <w:contextualSpacing/>
              <w:rPr>
                <w:rFonts w:cs="Times New Roman"/>
                <w:sz w:val="16"/>
                <w:szCs w:val="16"/>
              </w:rPr>
            </w:pPr>
            <w:r w:rsidRPr="007F43CB">
              <w:rPr>
                <w:rFonts w:cs="Times New Roman"/>
                <w:sz w:val="16"/>
                <w:szCs w:val="16"/>
                <w:lang w:val="en-US"/>
              </w:rPr>
              <w:t>D</w:t>
            </w:r>
            <w:proofErr w:type="spellStart"/>
            <w:r w:rsidRPr="007F43CB">
              <w:rPr>
                <w:rFonts w:cs="Times New Roman"/>
                <w:sz w:val="16"/>
                <w:szCs w:val="16"/>
              </w:rPr>
              <w:t>зпп</w:t>
            </w:r>
            <w:proofErr w:type="spellEnd"/>
            <w:r w:rsidRPr="007F43CB">
              <w:rPr>
                <w:rFonts w:cs="Times New Roman"/>
                <w:sz w:val="16"/>
                <w:szCs w:val="16"/>
              </w:rPr>
              <w:t xml:space="preserve"> - доля обращений по вопросу защиты прав потребителей от общего количества поступивших обращений;</w:t>
            </w:r>
          </w:p>
          <w:p w:rsidR="007A7548" w:rsidRPr="007F43CB" w:rsidRDefault="007A7548" w:rsidP="007F43CB">
            <w:pPr>
              <w:widowControl w:val="0"/>
              <w:contextualSpacing/>
              <w:rPr>
                <w:rFonts w:cs="Times New Roman"/>
                <w:sz w:val="16"/>
                <w:szCs w:val="16"/>
              </w:rPr>
            </w:pPr>
            <w:proofErr w:type="spellStart"/>
            <w:r w:rsidRPr="007F43CB">
              <w:rPr>
                <w:rFonts w:cs="Times New Roman"/>
                <w:sz w:val="16"/>
                <w:szCs w:val="16"/>
              </w:rPr>
              <w:t>Озпп</w:t>
            </w:r>
            <w:proofErr w:type="spellEnd"/>
            <w:r w:rsidRPr="007F43CB">
              <w:rPr>
                <w:rFonts w:cs="Times New Roman"/>
                <w:sz w:val="16"/>
                <w:szCs w:val="16"/>
              </w:rPr>
              <w:t xml:space="preserve"> – количество обращений, поступивших в администрацию муниципального образования по вопросу защиты прав потребителей</w:t>
            </w:r>
          </w:p>
          <w:p w:rsidR="007A7548" w:rsidRPr="007F43CB" w:rsidRDefault="007A7548" w:rsidP="007F43CB">
            <w:pPr>
              <w:widowControl w:val="0"/>
              <w:contextualSpacing/>
              <w:rPr>
                <w:rFonts w:cs="Times New Roman"/>
                <w:sz w:val="16"/>
                <w:szCs w:val="16"/>
              </w:rPr>
            </w:pPr>
            <w:proofErr w:type="spellStart"/>
            <w:r w:rsidRPr="007F43CB">
              <w:rPr>
                <w:rFonts w:cs="Times New Roman"/>
                <w:sz w:val="16"/>
                <w:szCs w:val="16"/>
              </w:rPr>
              <w:t>Ообщий</w:t>
            </w:r>
            <w:proofErr w:type="spellEnd"/>
            <w:r w:rsidRPr="007F43CB">
              <w:rPr>
                <w:rFonts w:cs="Times New Roman"/>
                <w:sz w:val="16"/>
                <w:szCs w:val="16"/>
              </w:rPr>
              <w:t xml:space="preserve"> – количество обращений, поступивших в адрес администрации муниципального образования по всем тематикам (письменные обращения, обращения, поступившие по электронной почте, через портал «</w:t>
            </w:r>
            <w:proofErr w:type="spellStart"/>
            <w:r w:rsidRPr="007F43CB">
              <w:rPr>
                <w:rFonts w:cs="Times New Roman"/>
                <w:sz w:val="16"/>
                <w:szCs w:val="16"/>
              </w:rPr>
              <w:t>Добродел</w:t>
            </w:r>
            <w:proofErr w:type="spellEnd"/>
            <w:r w:rsidRPr="007F43CB">
              <w:rPr>
                <w:rFonts w:cs="Times New Roman"/>
                <w:sz w:val="16"/>
                <w:szCs w:val="16"/>
              </w:rPr>
              <w:t xml:space="preserve">», МСЭД, ЕЦУР и </w:t>
            </w:r>
            <w:proofErr w:type="spellStart"/>
            <w:r w:rsidRPr="007F43CB">
              <w:rPr>
                <w:rFonts w:cs="Times New Roman"/>
                <w:sz w:val="16"/>
                <w:szCs w:val="16"/>
              </w:rPr>
              <w:t>тп</w:t>
            </w:r>
            <w:proofErr w:type="spellEnd"/>
            <w:r w:rsidRPr="007F43CB">
              <w:rPr>
                <w:rFonts w:cs="Times New Roman"/>
                <w:sz w:val="16"/>
                <w:szCs w:val="16"/>
              </w:rPr>
              <w:t>.)</w:t>
            </w:r>
          </w:p>
          <w:p w:rsidR="007A7548" w:rsidRDefault="007A7548" w:rsidP="007F43CB">
            <w:pPr>
              <w:widowControl w:val="0"/>
              <w:contextualSpacing/>
              <w:rPr>
                <w:rFonts w:eastAsia="Calibri" w:cs="Times New Roman"/>
                <w:sz w:val="16"/>
                <w:szCs w:val="16"/>
                <w:lang w:eastAsia="ru-RU"/>
              </w:rPr>
            </w:pPr>
          </w:p>
          <w:p w:rsidR="007A7548" w:rsidRPr="007F43CB" w:rsidRDefault="007A7548" w:rsidP="007F43CB">
            <w:pPr>
              <w:widowControl w:val="0"/>
              <w:contextualSpacing/>
              <w:rPr>
                <w:rFonts w:eastAsia="Calibri" w:cs="Times New Roman"/>
                <w:sz w:val="16"/>
                <w:szCs w:val="16"/>
                <w:lang w:eastAsia="ru-RU"/>
              </w:rPr>
            </w:pPr>
            <w:r w:rsidRPr="007F43CB">
              <w:rPr>
                <w:rFonts w:eastAsia="Calibri" w:cs="Times New Roman"/>
                <w:sz w:val="16"/>
                <w:szCs w:val="16"/>
                <w:lang w:eastAsia="ru-RU"/>
              </w:rPr>
              <w:t>Показатель считается нарастающим итогом.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548" w:rsidRPr="007F43CB" w:rsidRDefault="007A7548" w:rsidP="007F43CB">
            <w:pPr>
              <w:widowControl w:val="0"/>
              <w:contextualSpacing/>
              <w:rPr>
                <w:rFonts w:cs="Times New Roman"/>
                <w:sz w:val="16"/>
                <w:szCs w:val="16"/>
              </w:rPr>
            </w:pPr>
            <w:r w:rsidRPr="007F43CB">
              <w:rPr>
                <w:rFonts w:cs="Times New Roman"/>
                <w:sz w:val="16"/>
                <w:szCs w:val="16"/>
              </w:rPr>
              <w:t>Данные муниципальных образований Московской области о количестве обращений, поступивших в адрес администрации муниципального образования по всем тематикам и количестве обращений, поступивших в администрацию муниципального образования по вопросу защиты прав потребителей на отчетную дату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548" w:rsidRPr="007F43CB" w:rsidRDefault="007A7548" w:rsidP="007F43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43CB">
              <w:rPr>
                <w:rFonts w:cs="Times New Roman"/>
                <w:sz w:val="16"/>
                <w:szCs w:val="16"/>
              </w:rPr>
              <w:t>Ежеквартально</w:t>
            </w:r>
          </w:p>
        </w:tc>
      </w:tr>
    </w:tbl>
    <w:p w:rsidR="005177D7" w:rsidRDefault="005177D7" w:rsidP="007060C7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b/>
          <w:sz w:val="20"/>
        </w:rPr>
      </w:pPr>
    </w:p>
    <w:p w:rsidR="00741E35" w:rsidRPr="007060C7" w:rsidRDefault="007060C7" w:rsidP="007060C7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b/>
          <w:sz w:val="20"/>
        </w:rPr>
      </w:pPr>
      <w:r w:rsidRPr="007060C7">
        <w:rPr>
          <w:rFonts w:ascii="Times New Roman" w:hAnsi="Times New Roman" w:cs="Times New Roman"/>
          <w:b/>
          <w:sz w:val="20"/>
        </w:rPr>
        <w:t xml:space="preserve">5. </w:t>
      </w:r>
      <w:r w:rsidR="00A217BF" w:rsidRPr="00A217BF">
        <w:rPr>
          <w:rFonts w:ascii="Times New Roman" w:hAnsi="Times New Roman" w:cs="Times New Roman"/>
          <w:b/>
          <w:sz w:val="20"/>
        </w:rPr>
        <w:t>Перечень мероприятий</w:t>
      </w:r>
      <w:r w:rsidR="00FF02FA">
        <w:rPr>
          <w:rFonts w:ascii="Times New Roman" w:hAnsi="Times New Roman" w:cs="Times New Roman"/>
          <w:b/>
          <w:sz w:val="20"/>
        </w:rPr>
        <w:t xml:space="preserve"> и результатов выполнения мероприятий подпрограммы </w:t>
      </w:r>
      <w:r w:rsidR="00FF02FA">
        <w:rPr>
          <w:rFonts w:ascii="Times New Roman" w:hAnsi="Times New Roman" w:cs="Times New Roman"/>
          <w:b/>
          <w:sz w:val="20"/>
          <w:lang w:val="en-US"/>
        </w:rPr>
        <w:t>I</w:t>
      </w:r>
      <w:r w:rsidR="00FF02FA" w:rsidRPr="00FF02FA">
        <w:rPr>
          <w:rFonts w:ascii="Times New Roman" w:hAnsi="Times New Roman" w:cs="Times New Roman"/>
          <w:b/>
          <w:sz w:val="20"/>
        </w:rPr>
        <w:t xml:space="preserve"> </w:t>
      </w:r>
      <w:r w:rsidR="00FF02FA">
        <w:rPr>
          <w:rFonts w:ascii="Times New Roman" w:hAnsi="Times New Roman" w:cs="Times New Roman"/>
          <w:b/>
          <w:sz w:val="20"/>
        </w:rPr>
        <w:t>«Инвестиции</w:t>
      </w:r>
      <w:r w:rsidR="00A217BF" w:rsidRPr="00A217BF">
        <w:rPr>
          <w:rFonts w:ascii="Times New Roman" w:hAnsi="Times New Roman" w:cs="Times New Roman"/>
          <w:b/>
          <w:sz w:val="20"/>
        </w:rPr>
        <w:t>»</w:t>
      </w:r>
    </w:p>
    <w:p w:rsidR="00741E35" w:rsidRDefault="00741E35">
      <w:pPr>
        <w:shd w:val="clear" w:color="auto" w:fill="FFFFFF" w:themeFill="background1"/>
        <w:jc w:val="both"/>
        <w:rPr>
          <w:rFonts w:cs="Times New Roman"/>
          <w:sz w:val="22"/>
        </w:rPr>
      </w:pPr>
    </w:p>
    <w:tbl>
      <w:tblPr>
        <w:tblW w:w="5085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0"/>
        <w:gridCol w:w="46"/>
        <w:gridCol w:w="3637"/>
        <w:gridCol w:w="136"/>
        <w:gridCol w:w="1128"/>
        <w:gridCol w:w="9"/>
        <w:gridCol w:w="22"/>
        <w:gridCol w:w="102"/>
        <w:gridCol w:w="1387"/>
        <w:gridCol w:w="198"/>
        <w:gridCol w:w="992"/>
        <w:gridCol w:w="19"/>
        <w:gridCol w:w="9"/>
        <w:gridCol w:w="71"/>
        <w:gridCol w:w="609"/>
        <w:gridCol w:w="121"/>
        <w:gridCol w:w="525"/>
        <w:gridCol w:w="467"/>
        <w:gridCol w:w="43"/>
        <w:gridCol w:w="473"/>
        <w:gridCol w:w="68"/>
        <w:gridCol w:w="559"/>
        <w:gridCol w:w="15"/>
        <w:gridCol w:w="708"/>
        <w:gridCol w:w="56"/>
        <w:gridCol w:w="6"/>
        <w:gridCol w:w="80"/>
        <w:gridCol w:w="566"/>
        <w:gridCol w:w="139"/>
        <w:gridCol w:w="28"/>
        <w:gridCol w:w="62"/>
        <w:gridCol w:w="479"/>
        <w:gridCol w:w="117"/>
        <w:gridCol w:w="15"/>
        <w:gridCol w:w="9"/>
        <w:gridCol w:w="139"/>
        <w:gridCol w:w="430"/>
        <w:gridCol w:w="284"/>
        <w:gridCol w:w="49"/>
        <w:gridCol w:w="1218"/>
      </w:tblGrid>
      <w:tr w:rsidR="008A120E" w:rsidRPr="00BE3CF3" w:rsidTr="005535BB">
        <w:trPr>
          <w:trHeight w:val="315"/>
        </w:trPr>
        <w:tc>
          <w:tcPr>
            <w:tcW w:w="154" w:type="pct"/>
            <w:gridSpan w:val="2"/>
            <w:shd w:val="clear" w:color="auto" w:fill="FFFFFF" w:themeFill="background1"/>
            <w:vAlign w:val="center"/>
            <w:hideMark/>
          </w:tcPr>
          <w:p w:rsidR="00C27E66" w:rsidRPr="00E155C8" w:rsidRDefault="00C27E66" w:rsidP="005530C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155C8">
              <w:rPr>
                <w:rFonts w:eastAsia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155C8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155C8">
              <w:rPr>
                <w:rFonts w:eastAsia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21" w:type="pct"/>
            <w:gridSpan w:val="2"/>
            <w:shd w:val="clear" w:color="auto" w:fill="FFFFFF" w:themeFill="background1"/>
            <w:vAlign w:val="center"/>
            <w:hideMark/>
          </w:tcPr>
          <w:p w:rsidR="00C27E66" w:rsidRPr="00E155C8" w:rsidRDefault="00C27E66" w:rsidP="005530C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155C8">
              <w:rPr>
                <w:rFonts w:eastAsia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375" w:type="pct"/>
            <w:gridSpan w:val="3"/>
            <w:shd w:val="clear" w:color="auto" w:fill="FFFFFF" w:themeFill="background1"/>
            <w:vAlign w:val="center"/>
          </w:tcPr>
          <w:p w:rsidR="00C27E66" w:rsidRPr="00E155C8" w:rsidRDefault="00C27E66" w:rsidP="005530C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155C8">
              <w:rPr>
                <w:rFonts w:eastAsia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482" w:type="pct"/>
            <w:gridSpan w:val="2"/>
            <w:shd w:val="clear" w:color="auto" w:fill="FFFFFF" w:themeFill="background1"/>
            <w:vAlign w:val="center"/>
            <w:hideMark/>
          </w:tcPr>
          <w:p w:rsidR="00C27E66" w:rsidRPr="00E155C8" w:rsidRDefault="00C27E66" w:rsidP="005530C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155C8">
              <w:rPr>
                <w:rFonts w:eastAsia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385" w:type="pct"/>
            <w:gridSpan w:val="2"/>
            <w:shd w:val="clear" w:color="auto" w:fill="FFFFFF" w:themeFill="background1"/>
            <w:vAlign w:val="center"/>
            <w:hideMark/>
          </w:tcPr>
          <w:p w:rsidR="00C27E66" w:rsidRPr="00E155C8" w:rsidRDefault="00C27E66" w:rsidP="005530C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155C8">
              <w:rPr>
                <w:rFonts w:eastAsia="Times New Roman"/>
                <w:sz w:val="20"/>
                <w:szCs w:val="20"/>
                <w:lang w:eastAsia="ru-RU"/>
              </w:rPr>
              <w:t>Всего</w:t>
            </w:r>
            <w:r w:rsidRPr="00E155C8">
              <w:rPr>
                <w:rFonts w:eastAsia="Times New Roman"/>
                <w:sz w:val="20"/>
                <w:szCs w:val="20"/>
                <w:lang w:eastAsia="ru-RU"/>
              </w:rPr>
              <w:br/>
              <w:t>(тыс</w:t>
            </w:r>
            <w:proofErr w:type="gramStart"/>
            <w:r w:rsidRPr="00E155C8">
              <w:rPr>
                <w:rFonts w:eastAsia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E155C8">
              <w:rPr>
                <w:rFonts w:eastAsia="Times New Roman"/>
                <w:sz w:val="20"/>
                <w:szCs w:val="20"/>
                <w:lang w:eastAsia="ru-RU"/>
              </w:rPr>
              <w:t>уб.)</w:t>
            </w:r>
          </w:p>
        </w:tc>
        <w:tc>
          <w:tcPr>
            <w:tcW w:w="964" w:type="pct"/>
            <w:gridSpan w:val="12"/>
            <w:shd w:val="clear" w:color="auto" w:fill="FFFFFF" w:themeFill="background1"/>
            <w:vAlign w:val="center"/>
            <w:hideMark/>
          </w:tcPr>
          <w:p w:rsidR="00C27E66" w:rsidRPr="00E155C8" w:rsidRDefault="00C27E66" w:rsidP="005530C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155C8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49" w:type="pct"/>
            <w:gridSpan w:val="3"/>
            <w:shd w:val="clear" w:color="auto" w:fill="FFFFFF" w:themeFill="background1"/>
            <w:vAlign w:val="center"/>
            <w:hideMark/>
          </w:tcPr>
          <w:p w:rsidR="00C27E66" w:rsidRPr="00E155C8" w:rsidRDefault="00C27E66" w:rsidP="005530C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155C8">
              <w:rPr>
                <w:rFonts w:eastAsia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63" w:type="pct"/>
            <w:gridSpan w:val="4"/>
            <w:shd w:val="clear" w:color="auto" w:fill="FFFFFF" w:themeFill="background1"/>
            <w:noWrap/>
            <w:vAlign w:val="center"/>
            <w:hideMark/>
          </w:tcPr>
          <w:p w:rsidR="00C27E66" w:rsidRPr="00E155C8" w:rsidRDefault="00C27E66" w:rsidP="005530C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155C8">
              <w:rPr>
                <w:rFonts w:eastAsia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13" w:type="pct"/>
            <w:gridSpan w:val="3"/>
            <w:shd w:val="clear" w:color="auto" w:fill="FFFFFF" w:themeFill="background1"/>
            <w:vAlign w:val="center"/>
            <w:hideMark/>
          </w:tcPr>
          <w:p w:rsidR="00C27E66" w:rsidRPr="00E155C8" w:rsidRDefault="00C27E66" w:rsidP="005530C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155C8">
              <w:rPr>
                <w:rFonts w:eastAsia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0" w:type="pct"/>
            <w:gridSpan w:val="6"/>
            <w:shd w:val="clear" w:color="auto" w:fill="FFFFFF" w:themeFill="background1"/>
            <w:noWrap/>
            <w:vAlign w:val="center"/>
            <w:hideMark/>
          </w:tcPr>
          <w:p w:rsidR="00C27E66" w:rsidRPr="00E155C8" w:rsidRDefault="00C27E66" w:rsidP="005530C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155C8">
              <w:rPr>
                <w:rFonts w:eastAsia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94" w:type="pct"/>
            <w:shd w:val="clear" w:color="auto" w:fill="FFFFFF" w:themeFill="background1"/>
            <w:vAlign w:val="center"/>
            <w:hideMark/>
          </w:tcPr>
          <w:p w:rsidR="00C27E66" w:rsidRPr="00E155C8" w:rsidRDefault="00C27E66" w:rsidP="005530C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E155C8">
              <w:rPr>
                <w:rFonts w:eastAsia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E155C8">
              <w:rPr>
                <w:rFonts w:eastAsia="Times New Roman"/>
                <w:sz w:val="20"/>
                <w:szCs w:val="20"/>
                <w:lang w:eastAsia="ru-RU"/>
              </w:rPr>
              <w:t xml:space="preserve"> за выполнение мероприятия</w:t>
            </w:r>
          </w:p>
        </w:tc>
      </w:tr>
      <w:tr w:rsidR="008A120E" w:rsidRPr="00BE3CF3" w:rsidTr="005535BB">
        <w:trPr>
          <w:trHeight w:val="60"/>
        </w:trPr>
        <w:tc>
          <w:tcPr>
            <w:tcW w:w="154" w:type="pct"/>
            <w:gridSpan w:val="2"/>
            <w:shd w:val="clear" w:color="auto" w:fill="FFFFFF" w:themeFill="background1"/>
            <w:vAlign w:val="center"/>
          </w:tcPr>
          <w:p w:rsidR="00C27E66" w:rsidRPr="00BE3CF3" w:rsidRDefault="00A15436" w:rsidP="001B277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="00C27E66" w:rsidRPr="00BE3CF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1" w:type="pct"/>
            <w:gridSpan w:val="2"/>
            <w:shd w:val="clear" w:color="auto" w:fill="FFFFFF" w:themeFill="background1"/>
            <w:vAlign w:val="center"/>
          </w:tcPr>
          <w:p w:rsidR="00C27E66" w:rsidRPr="009C0224" w:rsidRDefault="00C27E66" w:rsidP="001B277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0224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5" w:type="pct"/>
            <w:gridSpan w:val="3"/>
            <w:shd w:val="clear" w:color="auto" w:fill="FFFFFF" w:themeFill="background1"/>
            <w:vAlign w:val="center"/>
          </w:tcPr>
          <w:p w:rsidR="00C27E66" w:rsidRPr="00BE3CF3" w:rsidRDefault="00C27E66" w:rsidP="001B277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82" w:type="pct"/>
            <w:gridSpan w:val="2"/>
            <w:shd w:val="clear" w:color="auto" w:fill="FFFFFF" w:themeFill="background1"/>
            <w:vAlign w:val="center"/>
          </w:tcPr>
          <w:p w:rsidR="00C27E66" w:rsidRPr="00BE3CF3" w:rsidRDefault="00C27E66" w:rsidP="001B277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5" w:type="pct"/>
            <w:gridSpan w:val="2"/>
            <w:shd w:val="clear" w:color="auto" w:fill="FFFFFF" w:themeFill="background1"/>
            <w:vAlign w:val="center"/>
          </w:tcPr>
          <w:p w:rsidR="00C27E66" w:rsidRPr="00BE3CF3" w:rsidRDefault="00C27E66" w:rsidP="001B277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4" w:type="pct"/>
            <w:gridSpan w:val="12"/>
            <w:shd w:val="clear" w:color="auto" w:fill="FFFFFF" w:themeFill="background1"/>
            <w:vAlign w:val="center"/>
          </w:tcPr>
          <w:p w:rsidR="00C27E66" w:rsidRPr="00BE3CF3" w:rsidRDefault="00C27E66" w:rsidP="001B277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49" w:type="pct"/>
            <w:gridSpan w:val="3"/>
            <w:shd w:val="clear" w:color="auto" w:fill="FFFFFF" w:themeFill="background1"/>
            <w:vAlign w:val="center"/>
          </w:tcPr>
          <w:p w:rsidR="00C27E66" w:rsidRPr="00BE3CF3" w:rsidRDefault="00C27E66" w:rsidP="001B277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3" w:type="pct"/>
            <w:gridSpan w:val="4"/>
            <w:shd w:val="clear" w:color="auto" w:fill="FFFFFF" w:themeFill="background1"/>
            <w:vAlign w:val="center"/>
          </w:tcPr>
          <w:p w:rsidR="00C27E66" w:rsidRPr="00BE3CF3" w:rsidRDefault="00C27E66" w:rsidP="001B277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3" w:type="pct"/>
            <w:gridSpan w:val="3"/>
            <w:shd w:val="clear" w:color="auto" w:fill="FFFFFF" w:themeFill="background1"/>
            <w:vAlign w:val="center"/>
          </w:tcPr>
          <w:p w:rsidR="00C27E66" w:rsidRPr="00BE3CF3" w:rsidRDefault="00C27E66" w:rsidP="001B277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0" w:type="pct"/>
            <w:gridSpan w:val="6"/>
            <w:shd w:val="clear" w:color="auto" w:fill="FFFFFF" w:themeFill="background1"/>
            <w:vAlign w:val="center"/>
          </w:tcPr>
          <w:p w:rsidR="00C27E66" w:rsidRPr="00BE3CF3" w:rsidRDefault="00C27E66" w:rsidP="001B277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4" w:type="pct"/>
            <w:shd w:val="clear" w:color="auto" w:fill="FFFFFF" w:themeFill="background1"/>
            <w:vAlign w:val="center"/>
          </w:tcPr>
          <w:p w:rsidR="00C27E66" w:rsidRPr="005A2B46" w:rsidRDefault="00C27E66" w:rsidP="001B277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2B46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</w:tr>
      <w:tr w:rsidR="008A120E" w:rsidRPr="00BE3CF3" w:rsidTr="005535BB">
        <w:trPr>
          <w:trHeight w:val="1646"/>
        </w:trPr>
        <w:tc>
          <w:tcPr>
            <w:tcW w:w="154" w:type="pct"/>
            <w:gridSpan w:val="2"/>
            <w:shd w:val="clear" w:color="auto" w:fill="FFFFFF" w:themeFill="background1"/>
            <w:vAlign w:val="center"/>
            <w:hideMark/>
          </w:tcPr>
          <w:p w:rsidR="00FD05F2" w:rsidRPr="00BE3CF3" w:rsidRDefault="00FD05F2" w:rsidP="005530C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221" w:type="pct"/>
            <w:gridSpan w:val="2"/>
            <w:shd w:val="clear" w:color="auto" w:fill="FFFFFF" w:themeFill="background1"/>
            <w:vAlign w:val="center"/>
            <w:hideMark/>
          </w:tcPr>
          <w:p w:rsidR="00FD05F2" w:rsidRPr="000D25E4" w:rsidRDefault="00FD05F2" w:rsidP="005530CD">
            <w:pPr>
              <w:contextualSpacing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Основное мероприятие 02</w:t>
            </w:r>
          </w:p>
          <w:p w:rsidR="00FD05F2" w:rsidRPr="009C0224" w:rsidRDefault="00FD05F2" w:rsidP="005530CD">
            <w:pPr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27559E">
              <w:rPr>
                <w:rFonts w:eastAsia="Times New Roman"/>
                <w:sz w:val="16"/>
                <w:szCs w:val="16"/>
                <w:lang w:eastAsia="ru-RU"/>
              </w:rPr>
              <w:t xml:space="preserve">Создание и (или) развитие индустриальных (промышленных) парков, промышленных технопарков, </w:t>
            </w:r>
            <w:proofErr w:type="spellStart"/>
            <w:r w:rsidRPr="0027559E">
              <w:rPr>
                <w:rFonts w:eastAsia="Times New Roman"/>
                <w:sz w:val="16"/>
                <w:szCs w:val="16"/>
                <w:lang w:eastAsia="ru-RU"/>
              </w:rPr>
              <w:t>инновационно</w:t>
            </w:r>
            <w:proofErr w:type="spellEnd"/>
            <w:r w:rsidRPr="0027559E">
              <w:rPr>
                <w:rFonts w:eastAsia="Times New Roman"/>
                <w:sz w:val="16"/>
                <w:szCs w:val="16"/>
                <w:lang w:eastAsia="ru-RU"/>
              </w:rPr>
              <w:t>-технологических центров, промышленных площадок, особых экономических зон</w:t>
            </w:r>
            <w:proofErr w:type="gramEnd"/>
          </w:p>
        </w:tc>
        <w:tc>
          <w:tcPr>
            <w:tcW w:w="375" w:type="pct"/>
            <w:gridSpan w:val="3"/>
            <w:shd w:val="clear" w:color="auto" w:fill="FFFFFF" w:themeFill="background1"/>
            <w:vAlign w:val="center"/>
          </w:tcPr>
          <w:p w:rsidR="00FD05F2" w:rsidRPr="00BE3CF3" w:rsidRDefault="00FD05F2" w:rsidP="005530C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82" w:type="pct"/>
            <w:gridSpan w:val="2"/>
            <w:shd w:val="clear" w:color="auto" w:fill="FFFFFF" w:themeFill="background1"/>
            <w:vAlign w:val="center"/>
          </w:tcPr>
          <w:p w:rsidR="00FD05F2" w:rsidRPr="00BE3CF3" w:rsidRDefault="00FD05F2" w:rsidP="005530CD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85" w:type="pct"/>
            <w:gridSpan w:val="2"/>
            <w:shd w:val="clear" w:color="auto" w:fill="FFFFFF" w:themeFill="background1"/>
            <w:vAlign w:val="center"/>
          </w:tcPr>
          <w:p w:rsidR="00FD05F2" w:rsidRPr="00B64C5C" w:rsidRDefault="00FD05F2" w:rsidP="00B64C5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B64C5C">
              <w:rPr>
                <w:rFonts w:cs="Times New Roman"/>
                <w:color w:val="000000" w:themeColor="text1"/>
                <w:sz w:val="16"/>
                <w:szCs w:val="16"/>
              </w:rPr>
              <w:t>34 380,0</w:t>
            </w:r>
          </w:p>
        </w:tc>
        <w:tc>
          <w:tcPr>
            <w:tcW w:w="964" w:type="pct"/>
            <w:gridSpan w:val="12"/>
            <w:shd w:val="clear" w:color="auto" w:fill="FFFFFF" w:themeFill="background1"/>
            <w:vAlign w:val="center"/>
          </w:tcPr>
          <w:p w:rsidR="00FD05F2" w:rsidRPr="00B64C5C" w:rsidRDefault="00FD05F2" w:rsidP="00B64C5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B64C5C">
              <w:rPr>
                <w:rFonts w:cs="Times New Roman"/>
                <w:color w:val="000000" w:themeColor="text1"/>
                <w:sz w:val="16"/>
                <w:szCs w:val="16"/>
              </w:rPr>
              <w:t>6 950,0</w:t>
            </w:r>
          </w:p>
        </w:tc>
        <w:tc>
          <w:tcPr>
            <w:tcW w:w="249" w:type="pct"/>
            <w:gridSpan w:val="3"/>
            <w:shd w:val="clear" w:color="auto" w:fill="FFFFFF" w:themeFill="background1"/>
            <w:vAlign w:val="center"/>
          </w:tcPr>
          <w:p w:rsidR="00FD05F2" w:rsidRPr="00B64C5C" w:rsidRDefault="00FD05F2" w:rsidP="00B64C5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64C5C">
              <w:rPr>
                <w:rFonts w:cs="Times New Roman"/>
                <w:color w:val="000000" w:themeColor="text1"/>
                <w:sz w:val="16"/>
                <w:szCs w:val="16"/>
              </w:rPr>
              <w:t>7 230,0</w:t>
            </w:r>
          </w:p>
        </w:tc>
        <w:tc>
          <w:tcPr>
            <w:tcW w:w="263" w:type="pct"/>
            <w:gridSpan w:val="4"/>
            <w:shd w:val="clear" w:color="auto" w:fill="FFFFFF" w:themeFill="background1"/>
            <w:vAlign w:val="center"/>
          </w:tcPr>
          <w:p w:rsidR="00FD05F2" w:rsidRPr="00B64C5C" w:rsidRDefault="00FD05F2" w:rsidP="00B64C5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B64C5C">
              <w:rPr>
                <w:rFonts w:cs="Times New Roman"/>
                <w:color w:val="000000" w:themeColor="text1"/>
                <w:sz w:val="16"/>
                <w:szCs w:val="16"/>
              </w:rPr>
              <w:t>7 550,0</w:t>
            </w:r>
          </w:p>
        </w:tc>
        <w:tc>
          <w:tcPr>
            <w:tcW w:w="213" w:type="pct"/>
            <w:gridSpan w:val="3"/>
            <w:shd w:val="clear" w:color="auto" w:fill="FFFFFF" w:themeFill="background1"/>
            <w:vAlign w:val="center"/>
          </w:tcPr>
          <w:p w:rsidR="00FD05F2" w:rsidRPr="00B64C5C" w:rsidRDefault="00FD05F2" w:rsidP="00B64C5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B64C5C">
              <w:rPr>
                <w:rFonts w:cs="Times New Roman"/>
                <w:color w:val="000000" w:themeColor="text1"/>
                <w:sz w:val="16"/>
                <w:szCs w:val="16"/>
              </w:rPr>
              <w:t>6 200,0</w:t>
            </w:r>
          </w:p>
        </w:tc>
        <w:tc>
          <w:tcPr>
            <w:tcW w:w="300" w:type="pct"/>
            <w:gridSpan w:val="6"/>
            <w:shd w:val="clear" w:color="auto" w:fill="FFFFFF" w:themeFill="background1"/>
            <w:vAlign w:val="center"/>
          </w:tcPr>
          <w:p w:rsidR="00FD05F2" w:rsidRPr="00B64C5C" w:rsidRDefault="00FD05F2" w:rsidP="00B64C5C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B64C5C">
              <w:rPr>
                <w:rFonts w:cs="Times New Roman"/>
                <w:sz w:val="16"/>
                <w:szCs w:val="16"/>
              </w:rPr>
              <w:t>6 450,0</w:t>
            </w:r>
          </w:p>
        </w:tc>
        <w:tc>
          <w:tcPr>
            <w:tcW w:w="394" w:type="pct"/>
            <w:shd w:val="clear" w:color="auto" w:fill="FFFFFF" w:themeFill="background1"/>
            <w:vAlign w:val="center"/>
            <w:hideMark/>
          </w:tcPr>
          <w:p w:rsidR="00FD05F2" w:rsidRPr="005A2B46" w:rsidRDefault="00FD05F2" w:rsidP="0093095F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70D2E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Отдел инвестиций, развития предпринимательства и потребительского рынка Управления экономического развития 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АМГО</w:t>
            </w:r>
          </w:p>
        </w:tc>
      </w:tr>
      <w:tr w:rsidR="008A120E" w:rsidRPr="00BE3CF3" w:rsidTr="005535BB">
        <w:trPr>
          <w:trHeight w:val="1472"/>
        </w:trPr>
        <w:tc>
          <w:tcPr>
            <w:tcW w:w="154" w:type="pct"/>
            <w:gridSpan w:val="2"/>
            <w:vMerge w:val="restart"/>
            <w:shd w:val="clear" w:color="auto" w:fill="FFFFFF" w:themeFill="background1"/>
            <w:vAlign w:val="center"/>
            <w:hideMark/>
          </w:tcPr>
          <w:p w:rsidR="00FD05F2" w:rsidRPr="00BE3CF3" w:rsidRDefault="00FD05F2" w:rsidP="00C1156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221" w:type="pct"/>
            <w:gridSpan w:val="2"/>
            <w:shd w:val="clear" w:color="auto" w:fill="FFFFFF" w:themeFill="background1"/>
            <w:vAlign w:val="center"/>
            <w:hideMark/>
          </w:tcPr>
          <w:p w:rsidR="00FD05F2" w:rsidRPr="005530CD" w:rsidRDefault="00FD05F2" w:rsidP="005530CD">
            <w:pPr>
              <w:contextualSpacing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5530CD">
              <w:rPr>
                <w:rFonts w:eastAsia="Times New Roman"/>
                <w:b/>
                <w:sz w:val="16"/>
                <w:szCs w:val="16"/>
                <w:lang w:eastAsia="ru-RU"/>
              </w:rPr>
              <w:t>Мероприятие 02.01</w:t>
            </w:r>
          </w:p>
          <w:p w:rsidR="00FD05F2" w:rsidRPr="009C0224" w:rsidRDefault="00FD05F2" w:rsidP="005530CD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27559E">
              <w:rPr>
                <w:rFonts w:eastAsia="Times New Roman"/>
                <w:sz w:val="16"/>
                <w:szCs w:val="16"/>
                <w:lang w:eastAsia="ru-RU"/>
              </w:rPr>
              <w:t>Создание и развитие индустриальных (промышленных) парков, промышленных площадок на территориях муниципальных образований Московской области</w:t>
            </w:r>
          </w:p>
        </w:tc>
        <w:tc>
          <w:tcPr>
            <w:tcW w:w="375" w:type="pct"/>
            <w:gridSpan w:val="3"/>
            <w:shd w:val="clear" w:color="auto" w:fill="FFFFFF" w:themeFill="background1"/>
            <w:vAlign w:val="center"/>
          </w:tcPr>
          <w:p w:rsidR="00FD05F2" w:rsidRPr="00BE3CF3" w:rsidRDefault="00FD05F2" w:rsidP="005530C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82" w:type="pct"/>
            <w:gridSpan w:val="2"/>
            <w:shd w:val="clear" w:color="auto" w:fill="FFFFFF" w:themeFill="background1"/>
            <w:vAlign w:val="center"/>
          </w:tcPr>
          <w:p w:rsidR="00FD05F2" w:rsidRPr="00BE3CF3" w:rsidRDefault="00FD05F2" w:rsidP="005530CD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85" w:type="pct"/>
            <w:gridSpan w:val="2"/>
            <w:shd w:val="clear" w:color="auto" w:fill="FFFFFF" w:themeFill="background1"/>
            <w:vAlign w:val="center"/>
          </w:tcPr>
          <w:p w:rsidR="00FD05F2" w:rsidRPr="00B64C5C" w:rsidRDefault="00FD05F2" w:rsidP="00AF181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B64C5C">
              <w:rPr>
                <w:rFonts w:cs="Times New Roman"/>
                <w:color w:val="000000" w:themeColor="text1"/>
                <w:sz w:val="16"/>
                <w:szCs w:val="16"/>
              </w:rPr>
              <w:t>34 380,0</w:t>
            </w:r>
          </w:p>
        </w:tc>
        <w:tc>
          <w:tcPr>
            <w:tcW w:w="964" w:type="pct"/>
            <w:gridSpan w:val="12"/>
            <w:shd w:val="clear" w:color="auto" w:fill="FFFFFF" w:themeFill="background1"/>
            <w:vAlign w:val="center"/>
          </w:tcPr>
          <w:p w:rsidR="00FD05F2" w:rsidRPr="00B64C5C" w:rsidRDefault="00FD05F2" w:rsidP="00AF181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B64C5C">
              <w:rPr>
                <w:rFonts w:cs="Times New Roman"/>
                <w:color w:val="000000" w:themeColor="text1"/>
                <w:sz w:val="16"/>
                <w:szCs w:val="16"/>
              </w:rPr>
              <w:t>6 950,0</w:t>
            </w:r>
          </w:p>
        </w:tc>
        <w:tc>
          <w:tcPr>
            <w:tcW w:w="249" w:type="pct"/>
            <w:gridSpan w:val="3"/>
            <w:shd w:val="clear" w:color="auto" w:fill="FFFFFF" w:themeFill="background1"/>
            <w:vAlign w:val="center"/>
          </w:tcPr>
          <w:p w:rsidR="00FD05F2" w:rsidRPr="00B64C5C" w:rsidRDefault="00FD05F2" w:rsidP="00AF181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64C5C">
              <w:rPr>
                <w:rFonts w:cs="Times New Roman"/>
                <w:color w:val="000000" w:themeColor="text1"/>
                <w:sz w:val="16"/>
                <w:szCs w:val="16"/>
              </w:rPr>
              <w:t>7 230,0</w:t>
            </w:r>
          </w:p>
        </w:tc>
        <w:tc>
          <w:tcPr>
            <w:tcW w:w="263" w:type="pct"/>
            <w:gridSpan w:val="4"/>
            <w:shd w:val="clear" w:color="auto" w:fill="FFFFFF" w:themeFill="background1"/>
            <w:vAlign w:val="center"/>
          </w:tcPr>
          <w:p w:rsidR="00FD05F2" w:rsidRPr="00B64C5C" w:rsidRDefault="00FD05F2" w:rsidP="00AF181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B64C5C">
              <w:rPr>
                <w:rFonts w:cs="Times New Roman"/>
                <w:color w:val="000000" w:themeColor="text1"/>
                <w:sz w:val="16"/>
                <w:szCs w:val="16"/>
              </w:rPr>
              <w:t>7 550,0</w:t>
            </w:r>
          </w:p>
        </w:tc>
        <w:tc>
          <w:tcPr>
            <w:tcW w:w="213" w:type="pct"/>
            <w:gridSpan w:val="3"/>
            <w:shd w:val="clear" w:color="auto" w:fill="FFFFFF" w:themeFill="background1"/>
            <w:vAlign w:val="center"/>
          </w:tcPr>
          <w:p w:rsidR="00FD05F2" w:rsidRPr="00B64C5C" w:rsidRDefault="00FD05F2" w:rsidP="00AF181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B64C5C">
              <w:rPr>
                <w:rFonts w:cs="Times New Roman"/>
                <w:color w:val="000000" w:themeColor="text1"/>
                <w:sz w:val="16"/>
                <w:szCs w:val="16"/>
              </w:rPr>
              <w:t>6 200,0</w:t>
            </w:r>
          </w:p>
        </w:tc>
        <w:tc>
          <w:tcPr>
            <w:tcW w:w="300" w:type="pct"/>
            <w:gridSpan w:val="6"/>
            <w:shd w:val="clear" w:color="auto" w:fill="FFFFFF" w:themeFill="background1"/>
            <w:vAlign w:val="center"/>
          </w:tcPr>
          <w:p w:rsidR="00FD05F2" w:rsidRPr="00B64C5C" w:rsidRDefault="00FD05F2" w:rsidP="00AF1819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B64C5C">
              <w:rPr>
                <w:rFonts w:cs="Times New Roman"/>
                <w:sz w:val="16"/>
                <w:szCs w:val="16"/>
              </w:rPr>
              <w:t>6 450,0</w:t>
            </w:r>
          </w:p>
        </w:tc>
        <w:tc>
          <w:tcPr>
            <w:tcW w:w="394" w:type="pct"/>
            <w:shd w:val="clear" w:color="auto" w:fill="FFFFFF" w:themeFill="background1"/>
            <w:hideMark/>
          </w:tcPr>
          <w:p w:rsidR="00FD05F2" w:rsidRPr="005A2B46" w:rsidRDefault="00FD05F2" w:rsidP="005530CD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0B0C17">
              <w:rPr>
                <w:rFonts w:eastAsiaTheme="minorEastAsia" w:cs="Times New Roman"/>
                <w:sz w:val="16"/>
                <w:szCs w:val="16"/>
                <w:lang w:eastAsia="ru-RU"/>
              </w:rPr>
              <w:t>Отдел инвестиций, развития предпринимательства и потребительского рынка Управления экономического развития АМГО</w:t>
            </w:r>
          </w:p>
        </w:tc>
      </w:tr>
      <w:tr w:rsidR="008A120E" w:rsidRPr="00BE3CF3" w:rsidTr="005535BB">
        <w:trPr>
          <w:trHeight w:val="178"/>
        </w:trPr>
        <w:tc>
          <w:tcPr>
            <w:tcW w:w="154" w:type="pct"/>
            <w:gridSpan w:val="2"/>
            <w:vMerge/>
            <w:shd w:val="clear" w:color="auto" w:fill="92CDDC" w:themeFill="accent5" w:themeFillTint="99"/>
            <w:vAlign w:val="center"/>
          </w:tcPr>
          <w:p w:rsidR="00B64C5C" w:rsidRPr="00BE3CF3" w:rsidRDefault="00B64C5C" w:rsidP="00C1156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1" w:type="pct"/>
            <w:gridSpan w:val="2"/>
            <w:vMerge w:val="restart"/>
            <w:shd w:val="clear" w:color="auto" w:fill="FFFFFF" w:themeFill="background1"/>
            <w:vAlign w:val="center"/>
          </w:tcPr>
          <w:p w:rsidR="00B64C5C" w:rsidRPr="009C0224" w:rsidRDefault="00B64C5C" w:rsidP="005530CD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BD0EB6">
              <w:rPr>
                <w:sz w:val="16"/>
              </w:rPr>
              <w:t>Увеличение среднемесячной заработной платы работников организаций, не относящихся к субъектам малого предпринимательства</w:t>
            </w:r>
          </w:p>
        </w:tc>
        <w:tc>
          <w:tcPr>
            <w:tcW w:w="375" w:type="pct"/>
            <w:gridSpan w:val="3"/>
            <w:vMerge w:val="restart"/>
            <w:shd w:val="clear" w:color="auto" w:fill="FFFFFF" w:themeFill="background1"/>
            <w:vAlign w:val="center"/>
          </w:tcPr>
          <w:p w:rsidR="00B64C5C" w:rsidRPr="00BE3CF3" w:rsidRDefault="00B64C5C" w:rsidP="005530C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482" w:type="pct"/>
            <w:gridSpan w:val="2"/>
            <w:vMerge w:val="restart"/>
            <w:shd w:val="clear" w:color="auto" w:fill="FFFFFF" w:themeFill="background1"/>
            <w:vAlign w:val="center"/>
          </w:tcPr>
          <w:p w:rsidR="00B64C5C" w:rsidRPr="00BE3CF3" w:rsidRDefault="00B64C5C" w:rsidP="005530C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85" w:type="pct"/>
            <w:gridSpan w:val="2"/>
            <w:vMerge w:val="restart"/>
            <w:shd w:val="clear" w:color="auto" w:fill="FFFFFF" w:themeFill="background1"/>
            <w:vAlign w:val="center"/>
          </w:tcPr>
          <w:p w:rsidR="00B64C5C" w:rsidRPr="005426B6" w:rsidRDefault="00B64C5C" w:rsidP="005530C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26B6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9" w:type="pct"/>
            <w:gridSpan w:val="4"/>
            <w:vMerge w:val="restart"/>
            <w:shd w:val="clear" w:color="auto" w:fill="FFFFFF" w:themeFill="background1"/>
            <w:vAlign w:val="center"/>
          </w:tcPr>
          <w:p w:rsidR="00B64C5C" w:rsidRPr="00BE3CF3" w:rsidRDefault="00B64C5C" w:rsidP="005530C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735" w:type="pct"/>
            <w:gridSpan w:val="8"/>
            <w:shd w:val="clear" w:color="auto" w:fill="FFFFFF" w:themeFill="background1"/>
            <w:vAlign w:val="center"/>
          </w:tcPr>
          <w:p w:rsidR="00B64C5C" w:rsidRPr="00BE3CF3" w:rsidRDefault="00B64C5C" w:rsidP="005530C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49" w:type="pct"/>
            <w:gridSpan w:val="3"/>
            <w:vMerge w:val="restart"/>
            <w:shd w:val="clear" w:color="auto" w:fill="FFFFFF" w:themeFill="background1"/>
            <w:vAlign w:val="center"/>
          </w:tcPr>
          <w:p w:rsidR="00B64C5C" w:rsidRPr="00BE3CF3" w:rsidRDefault="00B64C5C" w:rsidP="005530C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63" w:type="pct"/>
            <w:gridSpan w:val="4"/>
            <w:vMerge w:val="restart"/>
            <w:shd w:val="clear" w:color="auto" w:fill="FFFFFF" w:themeFill="background1"/>
            <w:vAlign w:val="center"/>
          </w:tcPr>
          <w:p w:rsidR="00B64C5C" w:rsidRPr="00BE3CF3" w:rsidRDefault="00B64C5C" w:rsidP="005530C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13" w:type="pct"/>
            <w:gridSpan w:val="3"/>
            <w:vMerge w:val="restart"/>
            <w:shd w:val="clear" w:color="auto" w:fill="FFFFFF" w:themeFill="background1"/>
            <w:vAlign w:val="center"/>
          </w:tcPr>
          <w:p w:rsidR="00B64C5C" w:rsidRPr="00BE3CF3" w:rsidRDefault="00B64C5C" w:rsidP="005530C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300" w:type="pct"/>
            <w:gridSpan w:val="6"/>
            <w:vMerge w:val="restart"/>
            <w:shd w:val="clear" w:color="auto" w:fill="FFFFFF" w:themeFill="background1"/>
            <w:vAlign w:val="center"/>
          </w:tcPr>
          <w:p w:rsidR="00B64C5C" w:rsidRPr="00BE3CF3" w:rsidRDefault="00B64C5C" w:rsidP="005530C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394" w:type="pct"/>
            <w:vMerge w:val="restart"/>
            <w:shd w:val="clear" w:color="auto" w:fill="FFFFFF" w:themeFill="background1"/>
            <w:vAlign w:val="center"/>
          </w:tcPr>
          <w:p w:rsidR="00B64C5C" w:rsidRPr="005A2B46" w:rsidRDefault="00B64C5C" w:rsidP="005530C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2B46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8A120E" w:rsidRPr="00BE3CF3" w:rsidTr="005535BB">
        <w:trPr>
          <w:trHeight w:val="95"/>
        </w:trPr>
        <w:tc>
          <w:tcPr>
            <w:tcW w:w="154" w:type="pct"/>
            <w:gridSpan w:val="2"/>
            <w:vMerge/>
            <w:shd w:val="clear" w:color="auto" w:fill="92CDDC" w:themeFill="accent5" w:themeFillTint="99"/>
            <w:vAlign w:val="center"/>
          </w:tcPr>
          <w:p w:rsidR="00B64C5C" w:rsidRPr="00BE3CF3" w:rsidRDefault="00B64C5C" w:rsidP="00C1156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1" w:type="pct"/>
            <w:gridSpan w:val="2"/>
            <w:vMerge/>
            <w:shd w:val="clear" w:color="auto" w:fill="FFFFFF" w:themeFill="background1"/>
          </w:tcPr>
          <w:p w:rsidR="00B64C5C" w:rsidRPr="009C0224" w:rsidRDefault="00B64C5C" w:rsidP="00C27E6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gridSpan w:val="3"/>
            <w:vMerge/>
            <w:shd w:val="clear" w:color="auto" w:fill="FFFFFF" w:themeFill="background1"/>
          </w:tcPr>
          <w:p w:rsidR="00B64C5C" w:rsidRPr="00BE3CF3" w:rsidRDefault="00B64C5C" w:rsidP="00C27E6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82" w:type="pct"/>
            <w:gridSpan w:val="2"/>
            <w:vMerge/>
            <w:shd w:val="clear" w:color="auto" w:fill="FFFFFF" w:themeFill="background1"/>
          </w:tcPr>
          <w:p w:rsidR="00B64C5C" w:rsidRPr="00BE3CF3" w:rsidRDefault="00B64C5C" w:rsidP="00C27E6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gridSpan w:val="2"/>
            <w:vMerge/>
            <w:shd w:val="clear" w:color="auto" w:fill="FFFFFF" w:themeFill="background1"/>
          </w:tcPr>
          <w:p w:rsidR="00B64C5C" w:rsidRPr="005426B6" w:rsidRDefault="00B64C5C" w:rsidP="00C27E6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9" w:type="pct"/>
            <w:gridSpan w:val="4"/>
            <w:vMerge/>
            <w:shd w:val="clear" w:color="auto" w:fill="FFFFFF" w:themeFill="background1"/>
          </w:tcPr>
          <w:p w:rsidR="00B64C5C" w:rsidRPr="00BE3CF3" w:rsidRDefault="00B64C5C" w:rsidP="00C27E6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9" w:type="pct"/>
            <w:gridSpan w:val="2"/>
            <w:shd w:val="clear" w:color="auto" w:fill="FFFFFF" w:themeFill="background1"/>
            <w:vAlign w:val="center"/>
          </w:tcPr>
          <w:p w:rsidR="00B64C5C" w:rsidRPr="00BE3CF3" w:rsidRDefault="00B64C5C" w:rsidP="005530C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51" w:type="pct"/>
            <w:shd w:val="clear" w:color="auto" w:fill="FFFFFF" w:themeFill="background1"/>
            <w:vAlign w:val="center"/>
          </w:tcPr>
          <w:p w:rsidR="00B64C5C" w:rsidRPr="00BE3CF3" w:rsidRDefault="00B64C5C" w:rsidP="005530C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67" w:type="pct"/>
            <w:gridSpan w:val="2"/>
            <w:shd w:val="clear" w:color="auto" w:fill="FFFFFF" w:themeFill="background1"/>
            <w:vAlign w:val="center"/>
          </w:tcPr>
          <w:p w:rsidR="00B64C5C" w:rsidRPr="00BE3CF3" w:rsidRDefault="00B64C5C" w:rsidP="005530C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08" w:type="pct"/>
            <w:gridSpan w:val="3"/>
            <w:shd w:val="clear" w:color="auto" w:fill="FFFFFF" w:themeFill="background1"/>
            <w:vAlign w:val="center"/>
          </w:tcPr>
          <w:p w:rsidR="00B64C5C" w:rsidRPr="00BE3CF3" w:rsidRDefault="00B64C5C" w:rsidP="005530C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BE3CF3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49" w:type="pct"/>
            <w:gridSpan w:val="3"/>
            <w:vMerge/>
            <w:shd w:val="clear" w:color="auto" w:fill="FFFFFF" w:themeFill="background1"/>
            <w:vAlign w:val="center"/>
          </w:tcPr>
          <w:p w:rsidR="00B64C5C" w:rsidRPr="00BE3CF3" w:rsidRDefault="00B64C5C" w:rsidP="005530C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gridSpan w:val="4"/>
            <w:vMerge/>
            <w:shd w:val="clear" w:color="auto" w:fill="FFFFFF" w:themeFill="background1"/>
            <w:vAlign w:val="center"/>
          </w:tcPr>
          <w:p w:rsidR="00B64C5C" w:rsidRPr="00BE3CF3" w:rsidRDefault="00B64C5C" w:rsidP="005530C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13" w:type="pct"/>
            <w:gridSpan w:val="3"/>
            <w:vMerge/>
            <w:shd w:val="clear" w:color="auto" w:fill="FFFFFF" w:themeFill="background1"/>
            <w:vAlign w:val="center"/>
          </w:tcPr>
          <w:p w:rsidR="00B64C5C" w:rsidRPr="00BE3CF3" w:rsidRDefault="00B64C5C" w:rsidP="005530C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gridSpan w:val="6"/>
            <w:vMerge/>
            <w:shd w:val="clear" w:color="auto" w:fill="FFFFFF" w:themeFill="background1"/>
            <w:vAlign w:val="center"/>
          </w:tcPr>
          <w:p w:rsidR="00B64C5C" w:rsidRPr="00BE3CF3" w:rsidRDefault="00B64C5C" w:rsidP="005530C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vMerge/>
            <w:shd w:val="clear" w:color="auto" w:fill="FFFFFF" w:themeFill="background1"/>
          </w:tcPr>
          <w:p w:rsidR="00B64C5C" w:rsidRPr="005A2B46" w:rsidRDefault="00B64C5C" w:rsidP="00C27E6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A120E" w:rsidRPr="00BE3CF3" w:rsidTr="005535BB">
        <w:trPr>
          <w:trHeight w:val="187"/>
        </w:trPr>
        <w:tc>
          <w:tcPr>
            <w:tcW w:w="154" w:type="pct"/>
            <w:gridSpan w:val="2"/>
            <w:vMerge/>
            <w:shd w:val="clear" w:color="auto" w:fill="92CDDC" w:themeFill="accent5" w:themeFillTint="99"/>
            <w:vAlign w:val="center"/>
          </w:tcPr>
          <w:p w:rsidR="00B64C5C" w:rsidRPr="00BE3CF3" w:rsidRDefault="00B64C5C" w:rsidP="00C1156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1" w:type="pct"/>
            <w:gridSpan w:val="2"/>
            <w:vMerge/>
            <w:shd w:val="clear" w:color="auto" w:fill="FFFFFF" w:themeFill="background1"/>
          </w:tcPr>
          <w:p w:rsidR="00B64C5C" w:rsidRPr="009C0224" w:rsidRDefault="00B64C5C" w:rsidP="00C27E6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gridSpan w:val="3"/>
            <w:vMerge/>
            <w:shd w:val="clear" w:color="auto" w:fill="FFFFFF" w:themeFill="background1"/>
          </w:tcPr>
          <w:p w:rsidR="00B64C5C" w:rsidRPr="00BE3CF3" w:rsidRDefault="00B64C5C" w:rsidP="00C27E6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82" w:type="pct"/>
            <w:gridSpan w:val="2"/>
            <w:vMerge/>
            <w:shd w:val="clear" w:color="auto" w:fill="FFFFFF" w:themeFill="background1"/>
          </w:tcPr>
          <w:p w:rsidR="00B64C5C" w:rsidRPr="00BE3CF3" w:rsidRDefault="00B64C5C" w:rsidP="00C27E6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gridSpan w:val="2"/>
            <w:shd w:val="clear" w:color="auto" w:fill="FFFFFF" w:themeFill="background1"/>
            <w:vAlign w:val="center"/>
          </w:tcPr>
          <w:p w:rsidR="00B64C5C" w:rsidRPr="005A2B46" w:rsidRDefault="001D5694" w:rsidP="00015EC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107,5</w:t>
            </w:r>
          </w:p>
        </w:tc>
        <w:tc>
          <w:tcPr>
            <w:tcW w:w="229" w:type="pct"/>
            <w:gridSpan w:val="4"/>
            <w:shd w:val="clear" w:color="auto" w:fill="FFFFFF" w:themeFill="background1"/>
            <w:vAlign w:val="center"/>
          </w:tcPr>
          <w:p w:rsidR="00B64C5C" w:rsidRPr="005A2B46" w:rsidRDefault="00015ECD" w:rsidP="00015E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107,0</w:t>
            </w:r>
          </w:p>
        </w:tc>
        <w:tc>
          <w:tcPr>
            <w:tcW w:w="209" w:type="pct"/>
            <w:gridSpan w:val="2"/>
            <w:shd w:val="clear" w:color="auto" w:fill="FFFFFF" w:themeFill="background1"/>
            <w:vAlign w:val="center"/>
          </w:tcPr>
          <w:p w:rsidR="00B64C5C" w:rsidRPr="005A2B46" w:rsidRDefault="00E024CC" w:rsidP="00015E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107,0</w:t>
            </w:r>
          </w:p>
        </w:tc>
        <w:tc>
          <w:tcPr>
            <w:tcW w:w="151" w:type="pct"/>
            <w:shd w:val="clear" w:color="auto" w:fill="FFFFFF" w:themeFill="background1"/>
            <w:vAlign w:val="center"/>
          </w:tcPr>
          <w:p w:rsidR="00B64C5C" w:rsidRPr="00BE3CF3" w:rsidRDefault="00E024CC" w:rsidP="00015E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107,0</w:t>
            </w:r>
          </w:p>
        </w:tc>
        <w:tc>
          <w:tcPr>
            <w:tcW w:w="167" w:type="pct"/>
            <w:gridSpan w:val="2"/>
            <w:shd w:val="clear" w:color="auto" w:fill="FFFFFF" w:themeFill="background1"/>
            <w:vAlign w:val="center"/>
          </w:tcPr>
          <w:p w:rsidR="00B64C5C" w:rsidRPr="00BE3CF3" w:rsidRDefault="00E024CC" w:rsidP="00015E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107,0</w:t>
            </w:r>
          </w:p>
        </w:tc>
        <w:tc>
          <w:tcPr>
            <w:tcW w:w="208" w:type="pct"/>
            <w:gridSpan w:val="3"/>
            <w:shd w:val="clear" w:color="auto" w:fill="FFFFFF" w:themeFill="background1"/>
            <w:vAlign w:val="center"/>
          </w:tcPr>
          <w:p w:rsidR="00B64C5C" w:rsidRPr="00156939" w:rsidRDefault="00FC1EE9" w:rsidP="00015E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107,0</w:t>
            </w:r>
          </w:p>
        </w:tc>
        <w:tc>
          <w:tcPr>
            <w:tcW w:w="249" w:type="pct"/>
            <w:gridSpan w:val="3"/>
            <w:shd w:val="clear" w:color="auto" w:fill="FFFFFF" w:themeFill="background1"/>
            <w:vAlign w:val="center"/>
          </w:tcPr>
          <w:p w:rsidR="00B64C5C" w:rsidRPr="00156939" w:rsidRDefault="00015ECD" w:rsidP="00015E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107,8</w:t>
            </w:r>
          </w:p>
        </w:tc>
        <w:tc>
          <w:tcPr>
            <w:tcW w:w="263" w:type="pct"/>
            <w:gridSpan w:val="4"/>
            <w:shd w:val="clear" w:color="auto" w:fill="FFFFFF" w:themeFill="background1"/>
            <w:vAlign w:val="center"/>
          </w:tcPr>
          <w:p w:rsidR="00B64C5C" w:rsidRPr="00156939" w:rsidRDefault="00015ECD" w:rsidP="00015E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109,1</w:t>
            </w:r>
          </w:p>
        </w:tc>
        <w:tc>
          <w:tcPr>
            <w:tcW w:w="213" w:type="pct"/>
            <w:gridSpan w:val="3"/>
            <w:shd w:val="clear" w:color="auto" w:fill="FFFFFF" w:themeFill="background1"/>
            <w:vAlign w:val="center"/>
          </w:tcPr>
          <w:p w:rsidR="00B64C5C" w:rsidRPr="00156939" w:rsidRDefault="00015ECD" w:rsidP="00015E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107,3</w:t>
            </w:r>
          </w:p>
        </w:tc>
        <w:tc>
          <w:tcPr>
            <w:tcW w:w="300" w:type="pct"/>
            <w:gridSpan w:val="6"/>
            <w:shd w:val="clear" w:color="auto" w:fill="FFFFFF" w:themeFill="background1"/>
            <w:vAlign w:val="center"/>
          </w:tcPr>
          <w:p w:rsidR="00B64C5C" w:rsidRPr="00156939" w:rsidRDefault="00015ECD" w:rsidP="00015E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107,5</w:t>
            </w:r>
          </w:p>
        </w:tc>
        <w:tc>
          <w:tcPr>
            <w:tcW w:w="394" w:type="pct"/>
            <w:vMerge/>
            <w:shd w:val="clear" w:color="auto" w:fill="FFFFFF" w:themeFill="background1"/>
          </w:tcPr>
          <w:p w:rsidR="00B64C5C" w:rsidRPr="005A2B46" w:rsidRDefault="00B64C5C" w:rsidP="00C27E6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A120E" w:rsidRPr="00BE3CF3" w:rsidTr="005535BB">
        <w:trPr>
          <w:trHeight w:val="960"/>
        </w:trPr>
        <w:tc>
          <w:tcPr>
            <w:tcW w:w="154" w:type="pct"/>
            <w:gridSpan w:val="2"/>
            <w:shd w:val="clear" w:color="auto" w:fill="FFFFFF" w:themeFill="background1"/>
            <w:vAlign w:val="center"/>
            <w:hideMark/>
          </w:tcPr>
          <w:p w:rsidR="00C1156B" w:rsidRPr="00BE3CF3" w:rsidRDefault="00C1156B" w:rsidP="00C1156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1" w:type="pct"/>
            <w:gridSpan w:val="2"/>
            <w:shd w:val="clear" w:color="auto" w:fill="FFFFFF" w:themeFill="background1"/>
            <w:vAlign w:val="center"/>
            <w:hideMark/>
          </w:tcPr>
          <w:p w:rsidR="00C1156B" w:rsidRPr="0027559E" w:rsidRDefault="00C1156B" w:rsidP="00C1156B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  <w:r w:rsidRPr="000D25E4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Основное мероприятие 05</w:t>
            </w:r>
          </w:p>
          <w:p w:rsidR="00C1156B" w:rsidRPr="009C0224" w:rsidRDefault="00C1156B" w:rsidP="00C1156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27559E">
              <w:rPr>
                <w:rFonts w:eastAsia="Times New Roman"/>
                <w:sz w:val="16"/>
                <w:szCs w:val="16"/>
                <w:lang w:eastAsia="ru-RU"/>
              </w:rPr>
              <w:t xml:space="preserve">Организация работ по поддержке и развитию промышленного потенциала </w:t>
            </w:r>
            <w:r>
              <w:rPr>
                <w:sz w:val="16"/>
                <w:szCs w:val="16"/>
              </w:rPr>
              <w:t xml:space="preserve">на </w:t>
            </w:r>
            <w:r w:rsidRPr="0041573B">
              <w:rPr>
                <w:sz w:val="16"/>
                <w:szCs w:val="16"/>
              </w:rPr>
              <w:t>территории городских округов Московской области</w:t>
            </w:r>
          </w:p>
        </w:tc>
        <w:tc>
          <w:tcPr>
            <w:tcW w:w="375" w:type="pct"/>
            <w:gridSpan w:val="3"/>
            <w:shd w:val="clear" w:color="auto" w:fill="FFFFFF" w:themeFill="background1"/>
            <w:vAlign w:val="center"/>
          </w:tcPr>
          <w:p w:rsidR="00C1156B" w:rsidRPr="00BE3CF3" w:rsidRDefault="00C1156B" w:rsidP="00C1156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82" w:type="pct"/>
            <w:gridSpan w:val="2"/>
            <w:shd w:val="clear" w:color="auto" w:fill="FFFFFF" w:themeFill="background1"/>
            <w:vAlign w:val="center"/>
            <w:hideMark/>
          </w:tcPr>
          <w:p w:rsidR="00C1156B" w:rsidRPr="00BE3CF3" w:rsidRDefault="00C1156B" w:rsidP="00C1156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Можайского городского округа</w:t>
            </w:r>
          </w:p>
        </w:tc>
        <w:tc>
          <w:tcPr>
            <w:tcW w:w="2374" w:type="pct"/>
            <w:gridSpan w:val="30"/>
            <w:shd w:val="clear" w:color="auto" w:fill="FFFFFF" w:themeFill="background1"/>
            <w:vAlign w:val="center"/>
          </w:tcPr>
          <w:p w:rsidR="00C1156B" w:rsidRPr="00BE3CF3" w:rsidRDefault="00C1156B" w:rsidP="00C1156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B0C17">
              <w:rPr>
                <w:rFonts w:eastAsiaTheme="minorEastAsia" w:cs="Times New Roman"/>
                <w:sz w:val="16"/>
                <w:szCs w:val="16"/>
                <w:lang w:eastAsia="ru-RU"/>
              </w:rPr>
              <w:t>В пределах средств, предусмотренных на основную деятельность ответственных исполнителей</w:t>
            </w:r>
          </w:p>
        </w:tc>
        <w:tc>
          <w:tcPr>
            <w:tcW w:w="394" w:type="pct"/>
            <w:shd w:val="clear" w:color="auto" w:fill="FFFFFF" w:themeFill="background1"/>
            <w:vAlign w:val="center"/>
            <w:hideMark/>
          </w:tcPr>
          <w:p w:rsidR="00C1156B" w:rsidRPr="005A2B46" w:rsidRDefault="00C1156B" w:rsidP="00C1156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0B0C17">
              <w:rPr>
                <w:rFonts w:eastAsiaTheme="minorEastAsia" w:cs="Times New Roman"/>
                <w:sz w:val="16"/>
                <w:szCs w:val="16"/>
                <w:lang w:eastAsia="ru-RU"/>
              </w:rPr>
              <w:t>Отдел инвестиций, развития предпринимательства и потребительского рынка Управления экономического развития АМГО</w:t>
            </w:r>
          </w:p>
        </w:tc>
      </w:tr>
      <w:tr w:rsidR="008A120E" w:rsidRPr="00BE3CF3" w:rsidTr="005535BB">
        <w:trPr>
          <w:trHeight w:val="1312"/>
        </w:trPr>
        <w:tc>
          <w:tcPr>
            <w:tcW w:w="154" w:type="pct"/>
            <w:gridSpan w:val="2"/>
            <w:vMerge w:val="restart"/>
            <w:shd w:val="clear" w:color="auto" w:fill="FFFFFF" w:themeFill="background1"/>
            <w:vAlign w:val="center"/>
            <w:hideMark/>
          </w:tcPr>
          <w:p w:rsidR="00C1156B" w:rsidRPr="00BE3CF3" w:rsidRDefault="00C1156B" w:rsidP="00C1156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1221" w:type="pct"/>
            <w:gridSpan w:val="2"/>
            <w:shd w:val="clear" w:color="auto" w:fill="FFFFFF" w:themeFill="background1"/>
            <w:vAlign w:val="center"/>
            <w:hideMark/>
          </w:tcPr>
          <w:p w:rsidR="00C1156B" w:rsidRPr="00C1156B" w:rsidRDefault="00C1156B" w:rsidP="00C1156B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156B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Мероприятие 05.01</w:t>
            </w:r>
          </w:p>
          <w:p w:rsidR="00C1156B" w:rsidRPr="009C0224" w:rsidRDefault="00C1156B" w:rsidP="00C115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52B95">
              <w:rPr>
                <w:rFonts w:ascii="Times New Roman" w:hAnsi="Times New Roman" w:cs="Times New Roman"/>
                <w:sz w:val="16"/>
                <w:szCs w:val="16"/>
              </w:rPr>
              <w:t>Создание новых рабочих мест за счет проводимых мероприятий направленных на расширение имеющихся производств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1156B" w:rsidRPr="009C0224" w:rsidRDefault="00C1156B" w:rsidP="00C1156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gridSpan w:val="3"/>
            <w:shd w:val="clear" w:color="auto" w:fill="FFFFFF" w:themeFill="background1"/>
            <w:vAlign w:val="center"/>
          </w:tcPr>
          <w:p w:rsidR="00C1156B" w:rsidRPr="00BE3CF3" w:rsidRDefault="00C1156B" w:rsidP="00C1156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82" w:type="pct"/>
            <w:gridSpan w:val="2"/>
            <w:shd w:val="clear" w:color="auto" w:fill="FFFFFF" w:themeFill="background1"/>
            <w:vAlign w:val="center"/>
            <w:hideMark/>
          </w:tcPr>
          <w:p w:rsidR="00C1156B" w:rsidRPr="00BE3CF3" w:rsidRDefault="00C1156B" w:rsidP="00C1156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Можайского городского округа</w:t>
            </w:r>
          </w:p>
        </w:tc>
        <w:tc>
          <w:tcPr>
            <w:tcW w:w="2374" w:type="pct"/>
            <w:gridSpan w:val="30"/>
            <w:shd w:val="clear" w:color="auto" w:fill="FFFFFF" w:themeFill="background1"/>
            <w:vAlign w:val="center"/>
          </w:tcPr>
          <w:p w:rsidR="00C1156B" w:rsidRPr="00BE3CF3" w:rsidRDefault="00C1156B" w:rsidP="00C1156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B0C17">
              <w:rPr>
                <w:rFonts w:eastAsiaTheme="minorEastAsia" w:cs="Times New Roman"/>
                <w:sz w:val="16"/>
                <w:szCs w:val="16"/>
                <w:lang w:eastAsia="ru-RU"/>
              </w:rPr>
              <w:t>В пределах средств, предусмотренных на основную деятельность ответственных исполнителей</w:t>
            </w:r>
          </w:p>
        </w:tc>
        <w:tc>
          <w:tcPr>
            <w:tcW w:w="394" w:type="pct"/>
            <w:shd w:val="clear" w:color="auto" w:fill="FFFFFF" w:themeFill="background1"/>
            <w:vAlign w:val="center"/>
            <w:hideMark/>
          </w:tcPr>
          <w:p w:rsidR="00C1156B" w:rsidRPr="005A2B46" w:rsidRDefault="00C1156B" w:rsidP="00C1156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0B0C17">
              <w:rPr>
                <w:rFonts w:eastAsiaTheme="minorEastAsia" w:cs="Times New Roman"/>
                <w:sz w:val="16"/>
                <w:szCs w:val="16"/>
                <w:lang w:eastAsia="ru-RU"/>
              </w:rPr>
              <w:t>Отдел инвестиций, развития предпринимательства и потребительского рынка Управления экономического развития АМГО</w:t>
            </w:r>
          </w:p>
        </w:tc>
      </w:tr>
      <w:tr w:rsidR="008A120E" w:rsidRPr="00BE3CF3" w:rsidTr="005535BB">
        <w:trPr>
          <w:trHeight w:val="229"/>
        </w:trPr>
        <w:tc>
          <w:tcPr>
            <w:tcW w:w="154" w:type="pct"/>
            <w:gridSpan w:val="2"/>
            <w:vMerge/>
            <w:shd w:val="clear" w:color="auto" w:fill="FFFFFF" w:themeFill="background1"/>
          </w:tcPr>
          <w:p w:rsidR="00C1156B" w:rsidRPr="00BE3CF3" w:rsidRDefault="00C1156B" w:rsidP="00C27E6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1" w:type="pct"/>
            <w:gridSpan w:val="2"/>
            <w:vMerge w:val="restart"/>
            <w:shd w:val="clear" w:color="auto" w:fill="FFFFFF" w:themeFill="background1"/>
            <w:vAlign w:val="center"/>
          </w:tcPr>
          <w:p w:rsidR="00C1156B" w:rsidRPr="00BD0EB6" w:rsidRDefault="00C1156B" w:rsidP="00C115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0EB6">
              <w:rPr>
                <w:rFonts w:ascii="Times New Roman" w:hAnsi="Times New Roman" w:cs="Times New Roman"/>
                <w:sz w:val="16"/>
              </w:rPr>
              <w:t>Количество созданных рабочих мест</w:t>
            </w:r>
          </w:p>
        </w:tc>
        <w:tc>
          <w:tcPr>
            <w:tcW w:w="375" w:type="pct"/>
            <w:gridSpan w:val="3"/>
            <w:vMerge w:val="restart"/>
            <w:shd w:val="clear" w:color="auto" w:fill="FFFFFF" w:themeFill="background1"/>
            <w:vAlign w:val="center"/>
          </w:tcPr>
          <w:p w:rsidR="00C1156B" w:rsidRPr="00BE3CF3" w:rsidRDefault="00C1156B" w:rsidP="00C1156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482" w:type="pct"/>
            <w:gridSpan w:val="2"/>
            <w:vMerge w:val="restart"/>
            <w:shd w:val="clear" w:color="auto" w:fill="FFFFFF" w:themeFill="background1"/>
            <w:vAlign w:val="center"/>
          </w:tcPr>
          <w:p w:rsidR="00C1156B" w:rsidRPr="00BE3CF3" w:rsidRDefault="00C1156B" w:rsidP="00C1156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85" w:type="pct"/>
            <w:gridSpan w:val="2"/>
            <w:vMerge w:val="restart"/>
            <w:shd w:val="clear" w:color="auto" w:fill="FFFFFF" w:themeFill="background1"/>
            <w:vAlign w:val="center"/>
          </w:tcPr>
          <w:p w:rsidR="00C1156B" w:rsidRPr="005426B6" w:rsidRDefault="00C1156B" w:rsidP="00C1156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26B6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9" w:type="pct"/>
            <w:gridSpan w:val="4"/>
            <w:vMerge w:val="restart"/>
            <w:shd w:val="clear" w:color="auto" w:fill="FFFFFF" w:themeFill="background1"/>
            <w:vAlign w:val="center"/>
          </w:tcPr>
          <w:p w:rsidR="00C1156B" w:rsidRPr="00BE3CF3" w:rsidRDefault="00C1156B" w:rsidP="00C1156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735" w:type="pct"/>
            <w:gridSpan w:val="8"/>
            <w:shd w:val="clear" w:color="auto" w:fill="FFFFFF" w:themeFill="background1"/>
            <w:vAlign w:val="center"/>
          </w:tcPr>
          <w:p w:rsidR="00C1156B" w:rsidRPr="00BE3CF3" w:rsidRDefault="00C1156B" w:rsidP="00C1156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49" w:type="pct"/>
            <w:gridSpan w:val="3"/>
            <w:vMerge w:val="restart"/>
            <w:shd w:val="clear" w:color="auto" w:fill="FFFFFF" w:themeFill="background1"/>
            <w:vAlign w:val="center"/>
          </w:tcPr>
          <w:p w:rsidR="00C1156B" w:rsidRPr="00BE3CF3" w:rsidRDefault="00C1156B" w:rsidP="00C1156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63" w:type="pct"/>
            <w:gridSpan w:val="4"/>
            <w:vMerge w:val="restart"/>
            <w:shd w:val="clear" w:color="auto" w:fill="FFFFFF" w:themeFill="background1"/>
            <w:vAlign w:val="center"/>
          </w:tcPr>
          <w:p w:rsidR="00C1156B" w:rsidRPr="00BE3CF3" w:rsidRDefault="00C1156B" w:rsidP="00C1156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13" w:type="pct"/>
            <w:gridSpan w:val="3"/>
            <w:vMerge w:val="restart"/>
            <w:shd w:val="clear" w:color="auto" w:fill="FFFFFF" w:themeFill="background1"/>
            <w:vAlign w:val="center"/>
          </w:tcPr>
          <w:p w:rsidR="00C1156B" w:rsidRPr="00BE3CF3" w:rsidRDefault="00C1156B" w:rsidP="00C1156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300" w:type="pct"/>
            <w:gridSpan w:val="6"/>
            <w:vMerge w:val="restart"/>
            <w:shd w:val="clear" w:color="auto" w:fill="FFFFFF" w:themeFill="background1"/>
            <w:vAlign w:val="center"/>
          </w:tcPr>
          <w:p w:rsidR="00C1156B" w:rsidRPr="00BE3CF3" w:rsidRDefault="00C1156B" w:rsidP="00C1156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394" w:type="pct"/>
            <w:vMerge w:val="restart"/>
            <w:shd w:val="clear" w:color="auto" w:fill="FFFFFF" w:themeFill="background1"/>
            <w:vAlign w:val="center"/>
          </w:tcPr>
          <w:p w:rsidR="00C1156B" w:rsidRPr="005A2B46" w:rsidRDefault="00C1156B" w:rsidP="00C1156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2B46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8A120E" w:rsidRPr="00BE3CF3" w:rsidTr="005535BB">
        <w:trPr>
          <w:trHeight w:val="95"/>
        </w:trPr>
        <w:tc>
          <w:tcPr>
            <w:tcW w:w="154" w:type="pct"/>
            <w:gridSpan w:val="2"/>
            <w:vMerge/>
            <w:shd w:val="clear" w:color="auto" w:fill="FFFFFF" w:themeFill="background1"/>
          </w:tcPr>
          <w:p w:rsidR="00C1156B" w:rsidRPr="00BE3CF3" w:rsidRDefault="00C1156B" w:rsidP="00C27E6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1" w:type="pct"/>
            <w:gridSpan w:val="2"/>
            <w:vMerge/>
            <w:shd w:val="clear" w:color="auto" w:fill="FFFFFF" w:themeFill="background1"/>
          </w:tcPr>
          <w:p w:rsidR="00C1156B" w:rsidRPr="009C0224" w:rsidRDefault="00C1156B" w:rsidP="00C27E6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gridSpan w:val="3"/>
            <w:vMerge/>
            <w:shd w:val="clear" w:color="auto" w:fill="FFFFFF" w:themeFill="background1"/>
          </w:tcPr>
          <w:p w:rsidR="00C1156B" w:rsidRPr="00BE3CF3" w:rsidRDefault="00C1156B" w:rsidP="00C27E6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82" w:type="pct"/>
            <w:gridSpan w:val="2"/>
            <w:vMerge/>
            <w:shd w:val="clear" w:color="auto" w:fill="FFFFFF" w:themeFill="background1"/>
          </w:tcPr>
          <w:p w:rsidR="00C1156B" w:rsidRPr="00BE3CF3" w:rsidRDefault="00C1156B" w:rsidP="00C27E6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gridSpan w:val="2"/>
            <w:vMerge/>
            <w:shd w:val="clear" w:color="auto" w:fill="FFFFFF" w:themeFill="background1"/>
          </w:tcPr>
          <w:p w:rsidR="00C1156B" w:rsidRPr="005426B6" w:rsidRDefault="00C1156B" w:rsidP="00C27E6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9" w:type="pct"/>
            <w:gridSpan w:val="4"/>
            <w:vMerge/>
            <w:shd w:val="clear" w:color="auto" w:fill="FFFFFF" w:themeFill="background1"/>
          </w:tcPr>
          <w:p w:rsidR="00C1156B" w:rsidRPr="00BE3CF3" w:rsidRDefault="00C1156B" w:rsidP="00C27E6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9" w:type="pct"/>
            <w:gridSpan w:val="2"/>
            <w:shd w:val="clear" w:color="auto" w:fill="FFFFFF" w:themeFill="background1"/>
          </w:tcPr>
          <w:p w:rsidR="00C1156B" w:rsidRPr="00BE3CF3" w:rsidRDefault="00C1156B" w:rsidP="00C27E6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51" w:type="pct"/>
            <w:shd w:val="clear" w:color="auto" w:fill="FFFFFF" w:themeFill="background1"/>
          </w:tcPr>
          <w:p w:rsidR="00C1156B" w:rsidRPr="00BE3CF3" w:rsidRDefault="00C1156B" w:rsidP="00C27E6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67" w:type="pct"/>
            <w:gridSpan w:val="2"/>
            <w:shd w:val="clear" w:color="auto" w:fill="FFFFFF" w:themeFill="background1"/>
          </w:tcPr>
          <w:p w:rsidR="00C1156B" w:rsidRPr="00BE3CF3" w:rsidRDefault="00C1156B" w:rsidP="00C27E6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08" w:type="pct"/>
            <w:gridSpan w:val="3"/>
            <w:shd w:val="clear" w:color="auto" w:fill="FFFFFF" w:themeFill="background1"/>
          </w:tcPr>
          <w:p w:rsidR="00C1156B" w:rsidRPr="00BE3CF3" w:rsidRDefault="00C1156B" w:rsidP="00C27E6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BE3CF3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49" w:type="pct"/>
            <w:gridSpan w:val="3"/>
            <w:vMerge/>
            <w:shd w:val="clear" w:color="auto" w:fill="FFFFFF" w:themeFill="background1"/>
          </w:tcPr>
          <w:p w:rsidR="00C1156B" w:rsidRPr="00BE3CF3" w:rsidRDefault="00C1156B" w:rsidP="00C27E6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gridSpan w:val="4"/>
            <w:vMerge/>
            <w:shd w:val="clear" w:color="auto" w:fill="FFFFFF" w:themeFill="background1"/>
          </w:tcPr>
          <w:p w:rsidR="00C1156B" w:rsidRPr="00BE3CF3" w:rsidRDefault="00C1156B" w:rsidP="00C27E6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13" w:type="pct"/>
            <w:gridSpan w:val="3"/>
            <w:vMerge/>
            <w:shd w:val="clear" w:color="auto" w:fill="FFFFFF" w:themeFill="background1"/>
          </w:tcPr>
          <w:p w:rsidR="00C1156B" w:rsidRPr="00BE3CF3" w:rsidRDefault="00C1156B" w:rsidP="00C27E6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gridSpan w:val="6"/>
            <w:vMerge/>
            <w:shd w:val="clear" w:color="auto" w:fill="FFFFFF" w:themeFill="background1"/>
          </w:tcPr>
          <w:p w:rsidR="00C1156B" w:rsidRPr="00BE3CF3" w:rsidRDefault="00C1156B" w:rsidP="00C27E6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vMerge/>
            <w:shd w:val="clear" w:color="auto" w:fill="FFFFFF" w:themeFill="background1"/>
          </w:tcPr>
          <w:p w:rsidR="00C1156B" w:rsidRPr="005A2B46" w:rsidRDefault="00C1156B" w:rsidP="00C27E6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A120E" w:rsidRPr="00BE3CF3" w:rsidTr="005535BB">
        <w:trPr>
          <w:trHeight w:val="138"/>
        </w:trPr>
        <w:tc>
          <w:tcPr>
            <w:tcW w:w="154" w:type="pct"/>
            <w:gridSpan w:val="2"/>
            <w:vMerge/>
            <w:shd w:val="clear" w:color="auto" w:fill="FFFFFF" w:themeFill="background1"/>
          </w:tcPr>
          <w:p w:rsidR="00015ECD" w:rsidRPr="00BE3CF3" w:rsidRDefault="00015ECD" w:rsidP="00C27E6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1" w:type="pct"/>
            <w:gridSpan w:val="2"/>
            <w:vMerge/>
            <w:shd w:val="clear" w:color="auto" w:fill="FFFFFF" w:themeFill="background1"/>
          </w:tcPr>
          <w:p w:rsidR="00015ECD" w:rsidRPr="009C0224" w:rsidRDefault="00015ECD" w:rsidP="00C27E6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gridSpan w:val="3"/>
            <w:vMerge/>
            <w:shd w:val="clear" w:color="auto" w:fill="FFFFFF" w:themeFill="background1"/>
          </w:tcPr>
          <w:p w:rsidR="00015ECD" w:rsidRPr="00BE3CF3" w:rsidRDefault="00015ECD" w:rsidP="00C27E6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82" w:type="pct"/>
            <w:gridSpan w:val="2"/>
            <w:vMerge/>
            <w:shd w:val="clear" w:color="auto" w:fill="FFFFFF" w:themeFill="background1"/>
          </w:tcPr>
          <w:p w:rsidR="00015ECD" w:rsidRPr="00BE3CF3" w:rsidRDefault="00015ECD" w:rsidP="00C27E6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gridSpan w:val="2"/>
            <w:shd w:val="clear" w:color="auto" w:fill="FFFFFF" w:themeFill="background1"/>
            <w:vAlign w:val="center"/>
          </w:tcPr>
          <w:p w:rsidR="00015ECD" w:rsidRPr="005426B6" w:rsidRDefault="00441C46" w:rsidP="00015E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720,0</w:t>
            </w:r>
            <w:r w:rsidR="00BA4AA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9" w:type="pct"/>
            <w:gridSpan w:val="4"/>
            <w:shd w:val="clear" w:color="auto" w:fill="FFFFFF" w:themeFill="background1"/>
            <w:vAlign w:val="center"/>
          </w:tcPr>
          <w:p w:rsidR="00015ECD" w:rsidRPr="00BE3CF3" w:rsidRDefault="00FD05F2" w:rsidP="00015E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570,0</w:t>
            </w:r>
          </w:p>
        </w:tc>
        <w:tc>
          <w:tcPr>
            <w:tcW w:w="209" w:type="pct"/>
            <w:gridSpan w:val="2"/>
            <w:shd w:val="clear" w:color="auto" w:fill="FFFFFF" w:themeFill="background1"/>
            <w:vAlign w:val="center"/>
          </w:tcPr>
          <w:p w:rsidR="00015ECD" w:rsidRPr="005A2B46" w:rsidRDefault="00FD05F2" w:rsidP="00FD0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E024CC">
              <w:rPr>
                <w:sz w:val="16"/>
                <w:szCs w:val="16"/>
              </w:rPr>
              <w:t>,0</w:t>
            </w:r>
          </w:p>
        </w:tc>
        <w:tc>
          <w:tcPr>
            <w:tcW w:w="151" w:type="pct"/>
            <w:shd w:val="clear" w:color="auto" w:fill="FFFFFF" w:themeFill="background1"/>
            <w:vAlign w:val="center"/>
          </w:tcPr>
          <w:p w:rsidR="00015ECD" w:rsidRPr="00BE3CF3" w:rsidRDefault="00FD05F2" w:rsidP="00015E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  <w:r w:rsidR="00E024CC">
              <w:rPr>
                <w:sz w:val="16"/>
                <w:szCs w:val="16"/>
              </w:rPr>
              <w:t>,0</w:t>
            </w:r>
          </w:p>
        </w:tc>
        <w:tc>
          <w:tcPr>
            <w:tcW w:w="167" w:type="pct"/>
            <w:gridSpan w:val="2"/>
            <w:shd w:val="clear" w:color="auto" w:fill="FFFFFF" w:themeFill="background1"/>
            <w:vAlign w:val="center"/>
          </w:tcPr>
          <w:p w:rsidR="00015ECD" w:rsidRPr="00BE3CF3" w:rsidRDefault="00FD05F2" w:rsidP="00FD0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  <w:r w:rsidR="00E024CC">
              <w:rPr>
                <w:sz w:val="16"/>
                <w:szCs w:val="16"/>
              </w:rPr>
              <w:t>,0</w:t>
            </w:r>
          </w:p>
        </w:tc>
        <w:tc>
          <w:tcPr>
            <w:tcW w:w="208" w:type="pct"/>
            <w:gridSpan w:val="3"/>
            <w:shd w:val="clear" w:color="auto" w:fill="FFFFFF" w:themeFill="background1"/>
            <w:vAlign w:val="center"/>
          </w:tcPr>
          <w:p w:rsidR="00015ECD" w:rsidRPr="00156939" w:rsidRDefault="00FD05F2" w:rsidP="00E024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E024CC">
              <w:rPr>
                <w:sz w:val="16"/>
                <w:szCs w:val="16"/>
              </w:rPr>
              <w:t>00,0</w:t>
            </w:r>
          </w:p>
        </w:tc>
        <w:tc>
          <w:tcPr>
            <w:tcW w:w="249" w:type="pct"/>
            <w:gridSpan w:val="3"/>
            <w:shd w:val="clear" w:color="auto" w:fill="FFFFFF" w:themeFill="background1"/>
            <w:vAlign w:val="center"/>
          </w:tcPr>
          <w:p w:rsidR="00015ECD" w:rsidRPr="00156939" w:rsidRDefault="00FD05F2" w:rsidP="00015E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745,0</w:t>
            </w:r>
          </w:p>
        </w:tc>
        <w:tc>
          <w:tcPr>
            <w:tcW w:w="263" w:type="pct"/>
            <w:gridSpan w:val="4"/>
            <w:shd w:val="clear" w:color="auto" w:fill="FFFFFF" w:themeFill="background1"/>
            <w:vAlign w:val="center"/>
          </w:tcPr>
          <w:p w:rsidR="00015ECD" w:rsidRPr="00156939" w:rsidRDefault="00FD05F2" w:rsidP="00015E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660,0</w:t>
            </w:r>
          </w:p>
        </w:tc>
        <w:tc>
          <w:tcPr>
            <w:tcW w:w="213" w:type="pct"/>
            <w:gridSpan w:val="3"/>
            <w:shd w:val="clear" w:color="auto" w:fill="FFFFFF" w:themeFill="background1"/>
            <w:vAlign w:val="center"/>
          </w:tcPr>
          <w:p w:rsidR="00015ECD" w:rsidRPr="00156939" w:rsidRDefault="00FD05F2" w:rsidP="00015E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700,0</w:t>
            </w:r>
          </w:p>
        </w:tc>
        <w:tc>
          <w:tcPr>
            <w:tcW w:w="300" w:type="pct"/>
            <w:gridSpan w:val="6"/>
            <w:shd w:val="clear" w:color="auto" w:fill="FFFFFF" w:themeFill="background1"/>
            <w:vAlign w:val="center"/>
          </w:tcPr>
          <w:p w:rsidR="00015ECD" w:rsidRPr="00156939" w:rsidRDefault="00FD05F2" w:rsidP="00015E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720,0</w:t>
            </w:r>
          </w:p>
        </w:tc>
        <w:tc>
          <w:tcPr>
            <w:tcW w:w="394" w:type="pct"/>
            <w:vMerge/>
            <w:shd w:val="clear" w:color="auto" w:fill="FFFFFF" w:themeFill="background1"/>
          </w:tcPr>
          <w:p w:rsidR="00015ECD" w:rsidRPr="005A2B46" w:rsidRDefault="00015ECD" w:rsidP="00C27E6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A120E" w:rsidRPr="00BE3CF3" w:rsidTr="005535BB">
        <w:trPr>
          <w:trHeight w:val="140"/>
        </w:trPr>
        <w:tc>
          <w:tcPr>
            <w:tcW w:w="154" w:type="pct"/>
            <w:gridSpan w:val="2"/>
            <w:shd w:val="clear" w:color="auto" w:fill="FFFFFF" w:themeFill="background1"/>
            <w:vAlign w:val="center"/>
            <w:hideMark/>
          </w:tcPr>
          <w:p w:rsidR="00C1156B" w:rsidRPr="00BE3CF3" w:rsidRDefault="004B3E3D" w:rsidP="00C1156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21" w:type="pct"/>
            <w:gridSpan w:val="2"/>
            <w:shd w:val="clear" w:color="auto" w:fill="FFFFFF" w:themeFill="background1"/>
            <w:vAlign w:val="center"/>
            <w:hideMark/>
          </w:tcPr>
          <w:p w:rsidR="00C1156B" w:rsidRPr="0027559E" w:rsidRDefault="00C1156B" w:rsidP="00C1156B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Основное мероприятие 08</w:t>
            </w:r>
          </w:p>
          <w:p w:rsidR="00C1156B" w:rsidRPr="009C0224" w:rsidRDefault="00C1156B" w:rsidP="00C1156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27559E">
              <w:rPr>
                <w:rFonts w:eastAsia="Times New Roman"/>
                <w:sz w:val="16"/>
                <w:szCs w:val="16"/>
                <w:lang w:eastAsia="ru-RU"/>
              </w:rPr>
              <w:t>Стимулирование инвестиционной деятельности</w:t>
            </w:r>
          </w:p>
        </w:tc>
        <w:tc>
          <w:tcPr>
            <w:tcW w:w="375" w:type="pct"/>
            <w:gridSpan w:val="3"/>
            <w:shd w:val="clear" w:color="auto" w:fill="FFFFFF" w:themeFill="background1"/>
            <w:vAlign w:val="center"/>
          </w:tcPr>
          <w:p w:rsidR="00C1156B" w:rsidRPr="00BE3CF3" w:rsidRDefault="00C1156B" w:rsidP="00C1156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82" w:type="pct"/>
            <w:gridSpan w:val="2"/>
            <w:shd w:val="clear" w:color="auto" w:fill="FFFFFF" w:themeFill="background1"/>
            <w:vAlign w:val="center"/>
            <w:hideMark/>
          </w:tcPr>
          <w:p w:rsidR="00C1156B" w:rsidRPr="00BE3CF3" w:rsidRDefault="00C1156B" w:rsidP="00C1156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Можайского городского округа</w:t>
            </w:r>
          </w:p>
        </w:tc>
        <w:tc>
          <w:tcPr>
            <w:tcW w:w="2374" w:type="pct"/>
            <w:gridSpan w:val="30"/>
            <w:shd w:val="clear" w:color="auto" w:fill="FFFFFF" w:themeFill="background1"/>
            <w:vAlign w:val="center"/>
          </w:tcPr>
          <w:p w:rsidR="00C1156B" w:rsidRPr="00BE3CF3" w:rsidRDefault="00C1156B" w:rsidP="00C1156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B0C17">
              <w:rPr>
                <w:rFonts w:eastAsiaTheme="minorEastAsia" w:cs="Times New Roman"/>
                <w:sz w:val="16"/>
                <w:szCs w:val="16"/>
                <w:lang w:eastAsia="ru-RU"/>
              </w:rPr>
              <w:t>В пределах средств, предусмотренных на основную деятельность ответственных исполнителей</w:t>
            </w:r>
          </w:p>
        </w:tc>
        <w:tc>
          <w:tcPr>
            <w:tcW w:w="394" w:type="pct"/>
            <w:shd w:val="clear" w:color="auto" w:fill="FFFFFF" w:themeFill="background1"/>
            <w:vAlign w:val="center"/>
            <w:hideMark/>
          </w:tcPr>
          <w:p w:rsidR="00C1156B" w:rsidRPr="005A2B46" w:rsidRDefault="00C1156B" w:rsidP="00C1156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0B0C17">
              <w:rPr>
                <w:rFonts w:eastAsiaTheme="minorEastAsia" w:cs="Times New Roman"/>
                <w:sz w:val="16"/>
                <w:szCs w:val="16"/>
                <w:lang w:eastAsia="ru-RU"/>
              </w:rPr>
              <w:t>Отдел инвестиций, развития предпринимательства и потребительского рынка Управления экономического развития АМГО</w:t>
            </w:r>
          </w:p>
        </w:tc>
      </w:tr>
      <w:tr w:rsidR="008A120E" w:rsidRPr="00BE3CF3" w:rsidTr="005535BB">
        <w:trPr>
          <w:trHeight w:val="1348"/>
        </w:trPr>
        <w:tc>
          <w:tcPr>
            <w:tcW w:w="154" w:type="pct"/>
            <w:gridSpan w:val="2"/>
            <w:vMerge w:val="restart"/>
            <w:shd w:val="clear" w:color="auto" w:fill="FFFFFF" w:themeFill="background1"/>
            <w:vAlign w:val="center"/>
            <w:hideMark/>
          </w:tcPr>
          <w:p w:rsidR="00521500" w:rsidRPr="00BE3CF3" w:rsidRDefault="004B3E3D" w:rsidP="0052150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3</w:t>
            </w:r>
            <w:r w:rsidR="00521500">
              <w:rPr>
                <w:rFonts w:eastAsia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1221" w:type="pct"/>
            <w:gridSpan w:val="2"/>
            <w:shd w:val="clear" w:color="auto" w:fill="FFFFFF" w:themeFill="background1"/>
            <w:vAlign w:val="center"/>
            <w:hideMark/>
          </w:tcPr>
          <w:p w:rsidR="00521500" w:rsidRPr="00521500" w:rsidRDefault="00521500" w:rsidP="00521500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1500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Мероприятие 08.01</w:t>
            </w:r>
          </w:p>
          <w:p w:rsidR="00521500" w:rsidRPr="00507660" w:rsidRDefault="00521500" w:rsidP="00521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и стимулирование  инвестиционной деятельности на </w:t>
            </w:r>
            <w:r w:rsidRPr="0041573B">
              <w:rPr>
                <w:rFonts w:ascii="Times New Roman" w:hAnsi="Times New Roman" w:cs="Times New Roman"/>
                <w:sz w:val="16"/>
                <w:szCs w:val="16"/>
              </w:rPr>
              <w:t>территории городских округов Московской области</w:t>
            </w:r>
          </w:p>
        </w:tc>
        <w:tc>
          <w:tcPr>
            <w:tcW w:w="375" w:type="pct"/>
            <w:gridSpan w:val="3"/>
            <w:shd w:val="clear" w:color="auto" w:fill="FFFFFF" w:themeFill="background1"/>
            <w:vAlign w:val="center"/>
          </w:tcPr>
          <w:p w:rsidR="00521500" w:rsidRPr="00BE3CF3" w:rsidRDefault="00521500" w:rsidP="0052150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82" w:type="pct"/>
            <w:gridSpan w:val="2"/>
            <w:shd w:val="clear" w:color="auto" w:fill="FFFFFF" w:themeFill="background1"/>
            <w:vAlign w:val="center"/>
            <w:hideMark/>
          </w:tcPr>
          <w:p w:rsidR="00521500" w:rsidRPr="00BE3CF3" w:rsidRDefault="00521500" w:rsidP="0052150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Можайского городского округа</w:t>
            </w:r>
          </w:p>
        </w:tc>
        <w:tc>
          <w:tcPr>
            <w:tcW w:w="2374" w:type="pct"/>
            <w:gridSpan w:val="30"/>
            <w:shd w:val="clear" w:color="auto" w:fill="FFFFFF" w:themeFill="background1"/>
            <w:vAlign w:val="center"/>
          </w:tcPr>
          <w:p w:rsidR="00521500" w:rsidRPr="00BE3CF3" w:rsidRDefault="00521500" w:rsidP="0052150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0B0C17">
              <w:rPr>
                <w:rFonts w:eastAsiaTheme="minorEastAsia" w:cs="Times New Roman"/>
                <w:sz w:val="16"/>
                <w:szCs w:val="16"/>
                <w:lang w:eastAsia="ru-RU"/>
              </w:rPr>
              <w:t>В пределах средств, предусмотренных на основную деятельность ответственных исполнителей</w:t>
            </w:r>
          </w:p>
        </w:tc>
        <w:tc>
          <w:tcPr>
            <w:tcW w:w="394" w:type="pct"/>
            <w:shd w:val="clear" w:color="auto" w:fill="FFFFFF" w:themeFill="background1"/>
            <w:vAlign w:val="center"/>
            <w:hideMark/>
          </w:tcPr>
          <w:p w:rsidR="00521500" w:rsidRPr="005A2B46" w:rsidRDefault="00521500" w:rsidP="0052150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0B0C17">
              <w:rPr>
                <w:rFonts w:eastAsiaTheme="minorEastAsia" w:cs="Times New Roman"/>
                <w:sz w:val="16"/>
                <w:szCs w:val="16"/>
                <w:lang w:eastAsia="ru-RU"/>
              </w:rPr>
              <w:t>Отдел инвестиций, развития предпринимательства и потребительского рынка Управления экономического развития АМГО</w:t>
            </w:r>
          </w:p>
        </w:tc>
      </w:tr>
      <w:tr w:rsidR="008A120E" w:rsidRPr="00BE3CF3" w:rsidTr="005535BB">
        <w:trPr>
          <w:trHeight w:val="107"/>
        </w:trPr>
        <w:tc>
          <w:tcPr>
            <w:tcW w:w="154" w:type="pct"/>
            <w:gridSpan w:val="2"/>
            <w:vMerge/>
            <w:shd w:val="clear" w:color="auto" w:fill="FFFFFF" w:themeFill="background1"/>
          </w:tcPr>
          <w:p w:rsidR="00C1156B" w:rsidRPr="00BE3CF3" w:rsidRDefault="00C1156B" w:rsidP="00C27E6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1" w:type="pct"/>
            <w:gridSpan w:val="2"/>
            <w:vMerge w:val="restart"/>
            <w:shd w:val="clear" w:color="auto" w:fill="FFFFFF" w:themeFill="background1"/>
            <w:vAlign w:val="center"/>
          </w:tcPr>
          <w:p w:rsidR="00C1156B" w:rsidRPr="00B94D12" w:rsidRDefault="00C1156B" w:rsidP="00521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94D12">
              <w:rPr>
                <w:rFonts w:ascii="Times New Roman" w:hAnsi="Times New Roman" w:cs="Times New Roman"/>
                <w:sz w:val="16"/>
                <w:szCs w:val="16"/>
              </w:rPr>
              <w:t>Объем инвестиций, привлеченных в основной капитал (без учета бюджетных инвестиций), на душу населения</w:t>
            </w:r>
          </w:p>
        </w:tc>
        <w:tc>
          <w:tcPr>
            <w:tcW w:w="375" w:type="pct"/>
            <w:gridSpan w:val="3"/>
            <w:vMerge w:val="restart"/>
            <w:shd w:val="clear" w:color="auto" w:fill="FFFFFF" w:themeFill="background1"/>
            <w:vAlign w:val="center"/>
          </w:tcPr>
          <w:p w:rsidR="00C1156B" w:rsidRPr="00BE3CF3" w:rsidRDefault="00C1156B" w:rsidP="0052150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482" w:type="pct"/>
            <w:gridSpan w:val="2"/>
            <w:vMerge w:val="restart"/>
            <w:shd w:val="clear" w:color="auto" w:fill="FFFFFF" w:themeFill="background1"/>
            <w:vAlign w:val="center"/>
          </w:tcPr>
          <w:p w:rsidR="00C1156B" w:rsidRPr="00BE3CF3" w:rsidRDefault="00C1156B" w:rsidP="003A64E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85" w:type="pct"/>
            <w:gridSpan w:val="2"/>
            <w:vMerge w:val="restart"/>
            <w:shd w:val="clear" w:color="auto" w:fill="FFFFFF" w:themeFill="background1"/>
            <w:vAlign w:val="center"/>
          </w:tcPr>
          <w:p w:rsidR="00C1156B" w:rsidRPr="005426B6" w:rsidRDefault="00C1156B" w:rsidP="0052150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26B6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9" w:type="pct"/>
            <w:gridSpan w:val="4"/>
            <w:vMerge w:val="restart"/>
            <w:shd w:val="clear" w:color="auto" w:fill="FFFFFF" w:themeFill="background1"/>
            <w:vAlign w:val="center"/>
          </w:tcPr>
          <w:p w:rsidR="00C1156B" w:rsidRPr="00BE3CF3" w:rsidRDefault="00C1156B" w:rsidP="0052150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735" w:type="pct"/>
            <w:gridSpan w:val="8"/>
            <w:shd w:val="clear" w:color="auto" w:fill="FFFFFF" w:themeFill="background1"/>
            <w:vAlign w:val="center"/>
          </w:tcPr>
          <w:p w:rsidR="00C1156B" w:rsidRPr="00BE3CF3" w:rsidRDefault="00C1156B" w:rsidP="0052150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49" w:type="pct"/>
            <w:gridSpan w:val="3"/>
            <w:vMerge w:val="restart"/>
            <w:shd w:val="clear" w:color="auto" w:fill="FFFFFF" w:themeFill="background1"/>
            <w:vAlign w:val="center"/>
          </w:tcPr>
          <w:p w:rsidR="00C1156B" w:rsidRPr="00BE3CF3" w:rsidRDefault="00C1156B" w:rsidP="004B3E3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63" w:type="pct"/>
            <w:gridSpan w:val="4"/>
            <w:vMerge w:val="restart"/>
            <w:shd w:val="clear" w:color="auto" w:fill="FFFFFF" w:themeFill="background1"/>
            <w:vAlign w:val="center"/>
          </w:tcPr>
          <w:p w:rsidR="00C1156B" w:rsidRPr="00BE3CF3" w:rsidRDefault="00C1156B" w:rsidP="004B3E3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13" w:type="pct"/>
            <w:gridSpan w:val="3"/>
            <w:vMerge w:val="restart"/>
            <w:shd w:val="clear" w:color="auto" w:fill="FFFFFF" w:themeFill="background1"/>
            <w:vAlign w:val="center"/>
          </w:tcPr>
          <w:p w:rsidR="00C1156B" w:rsidRPr="00BE3CF3" w:rsidRDefault="00C1156B" w:rsidP="004B3E3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300" w:type="pct"/>
            <w:gridSpan w:val="6"/>
            <w:vMerge w:val="restart"/>
            <w:shd w:val="clear" w:color="auto" w:fill="FFFFFF" w:themeFill="background1"/>
            <w:vAlign w:val="center"/>
          </w:tcPr>
          <w:p w:rsidR="00C1156B" w:rsidRPr="00BE3CF3" w:rsidRDefault="00C1156B" w:rsidP="004B3E3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394" w:type="pct"/>
            <w:vMerge w:val="restart"/>
            <w:shd w:val="clear" w:color="auto" w:fill="FFFFFF" w:themeFill="background1"/>
            <w:vAlign w:val="center"/>
          </w:tcPr>
          <w:p w:rsidR="00C1156B" w:rsidRPr="005A2B46" w:rsidRDefault="00C1156B" w:rsidP="0052150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2B46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8A120E" w:rsidRPr="00BE3CF3" w:rsidTr="005535BB">
        <w:trPr>
          <w:trHeight w:val="95"/>
        </w:trPr>
        <w:tc>
          <w:tcPr>
            <w:tcW w:w="154" w:type="pct"/>
            <w:gridSpan w:val="2"/>
            <w:vMerge/>
            <w:shd w:val="clear" w:color="auto" w:fill="FFFFFF" w:themeFill="background1"/>
          </w:tcPr>
          <w:p w:rsidR="00C1156B" w:rsidRPr="00BE3CF3" w:rsidRDefault="00C1156B" w:rsidP="00C27E6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1" w:type="pct"/>
            <w:gridSpan w:val="2"/>
            <w:vMerge/>
            <w:shd w:val="clear" w:color="auto" w:fill="FFFFFF" w:themeFill="background1"/>
          </w:tcPr>
          <w:p w:rsidR="00C1156B" w:rsidRPr="009C0224" w:rsidRDefault="00C1156B" w:rsidP="00C27E6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gridSpan w:val="3"/>
            <w:vMerge/>
            <w:shd w:val="clear" w:color="auto" w:fill="FFFFFF" w:themeFill="background1"/>
          </w:tcPr>
          <w:p w:rsidR="00C1156B" w:rsidRPr="00BE3CF3" w:rsidRDefault="00C1156B" w:rsidP="00C27E6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82" w:type="pct"/>
            <w:gridSpan w:val="2"/>
            <w:vMerge/>
            <w:shd w:val="clear" w:color="auto" w:fill="FFFFFF" w:themeFill="background1"/>
          </w:tcPr>
          <w:p w:rsidR="00C1156B" w:rsidRPr="00BE3CF3" w:rsidRDefault="00C1156B" w:rsidP="00C27E6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gridSpan w:val="2"/>
            <w:vMerge/>
            <w:shd w:val="clear" w:color="auto" w:fill="FFFFFF" w:themeFill="background1"/>
            <w:vAlign w:val="center"/>
          </w:tcPr>
          <w:p w:rsidR="00C1156B" w:rsidRPr="005426B6" w:rsidRDefault="00C1156B" w:rsidP="0052150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9" w:type="pct"/>
            <w:gridSpan w:val="4"/>
            <w:vMerge/>
            <w:shd w:val="clear" w:color="auto" w:fill="FFFFFF" w:themeFill="background1"/>
            <w:vAlign w:val="center"/>
          </w:tcPr>
          <w:p w:rsidR="00C1156B" w:rsidRPr="00BE3CF3" w:rsidRDefault="00C1156B" w:rsidP="0052150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9" w:type="pct"/>
            <w:gridSpan w:val="2"/>
            <w:shd w:val="clear" w:color="auto" w:fill="FFFFFF" w:themeFill="background1"/>
            <w:vAlign w:val="center"/>
          </w:tcPr>
          <w:p w:rsidR="00C1156B" w:rsidRPr="00BE3CF3" w:rsidRDefault="00C1156B" w:rsidP="0052150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51" w:type="pct"/>
            <w:shd w:val="clear" w:color="auto" w:fill="FFFFFF" w:themeFill="background1"/>
            <w:vAlign w:val="center"/>
          </w:tcPr>
          <w:p w:rsidR="00C1156B" w:rsidRPr="00BE3CF3" w:rsidRDefault="00C1156B" w:rsidP="0052150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67" w:type="pct"/>
            <w:gridSpan w:val="2"/>
            <w:shd w:val="clear" w:color="auto" w:fill="FFFFFF" w:themeFill="background1"/>
            <w:vAlign w:val="center"/>
          </w:tcPr>
          <w:p w:rsidR="00C1156B" w:rsidRPr="00BE3CF3" w:rsidRDefault="00C1156B" w:rsidP="0052150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08" w:type="pct"/>
            <w:gridSpan w:val="3"/>
            <w:shd w:val="clear" w:color="auto" w:fill="FFFFFF" w:themeFill="background1"/>
            <w:vAlign w:val="center"/>
          </w:tcPr>
          <w:p w:rsidR="00C1156B" w:rsidRPr="00BE3CF3" w:rsidRDefault="00C1156B" w:rsidP="0052150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BE3CF3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49" w:type="pct"/>
            <w:gridSpan w:val="3"/>
            <w:vMerge/>
            <w:shd w:val="clear" w:color="auto" w:fill="FFFFFF" w:themeFill="background1"/>
          </w:tcPr>
          <w:p w:rsidR="00C1156B" w:rsidRPr="00BE3CF3" w:rsidRDefault="00C1156B" w:rsidP="00C27E6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gridSpan w:val="4"/>
            <w:vMerge/>
            <w:shd w:val="clear" w:color="auto" w:fill="FFFFFF" w:themeFill="background1"/>
          </w:tcPr>
          <w:p w:rsidR="00C1156B" w:rsidRPr="00BE3CF3" w:rsidRDefault="00C1156B" w:rsidP="00C27E6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13" w:type="pct"/>
            <w:gridSpan w:val="3"/>
            <w:vMerge/>
            <w:shd w:val="clear" w:color="auto" w:fill="FFFFFF" w:themeFill="background1"/>
          </w:tcPr>
          <w:p w:rsidR="00C1156B" w:rsidRPr="00BE3CF3" w:rsidRDefault="00C1156B" w:rsidP="00C27E6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gridSpan w:val="6"/>
            <w:vMerge/>
            <w:shd w:val="clear" w:color="auto" w:fill="FFFFFF" w:themeFill="background1"/>
          </w:tcPr>
          <w:p w:rsidR="00C1156B" w:rsidRPr="00BE3CF3" w:rsidRDefault="00C1156B" w:rsidP="00C27E6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vMerge/>
            <w:shd w:val="clear" w:color="auto" w:fill="FFFFFF" w:themeFill="background1"/>
          </w:tcPr>
          <w:p w:rsidR="00C1156B" w:rsidRPr="005A2B46" w:rsidRDefault="00C1156B" w:rsidP="00C27E6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A120E" w:rsidRPr="00BE3CF3" w:rsidTr="005535BB">
        <w:trPr>
          <w:trHeight w:val="182"/>
        </w:trPr>
        <w:tc>
          <w:tcPr>
            <w:tcW w:w="154" w:type="pct"/>
            <w:gridSpan w:val="2"/>
            <w:vMerge/>
            <w:shd w:val="clear" w:color="auto" w:fill="FFFFFF" w:themeFill="background1"/>
          </w:tcPr>
          <w:p w:rsidR="00C1156B" w:rsidRPr="00BE3CF3" w:rsidRDefault="00C1156B" w:rsidP="00C27E6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1" w:type="pct"/>
            <w:gridSpan w:val="2"/>
            <w:vMerge/>
            <w:shd w:val="clear" w:color="auto" w:fill="FFFFFF" w:themeFill="background1"/>
          </w:tcPr>
          <w:p w:rsidR="00C1156B" w:rsidRPr="009C0224" w:rsidRDefault="00C1156B" w:rsidP="00C27E6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gridSpan w:val="3"/>
            <w:vMerge/>
            <w:shd w:val="clear" w:color="auto" w:fill="FFFFFF" w:themeFill="background1"/>
          </w:tcPr>
          <w:p w:rsidR="00C1156B" w:rsidRPr="00BE3CF3" w:rsidRDefault="00C1156B" w:rsidP="00C27E6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82" w:type="pct"/>
            <w:gridSpan w:val="2"/>
            <w:vMerge/>
            <w:shd w:val="clear" w:color="auto" w:fill="FFFFFF" w:themeFill="background1"/>
          </w:tcPr>
          <w:p w:rsidR="00C1156B" w:rsidRPr="00BE3CF3" w:rsidRDefault="00C1156B" w:rsidP="00C27E6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gridSpan w:val="2"/>
            <w:shd w:val="clear" w:color="auto" w:fill="FFFFFF" w:themeFill="background1"/>
            <w:vAlign w:val="center"/>
          </w:tcPr>
          <w:p w:rsidR="00C1156B" w:rsidRPr="005426B6" w:rsidRDefault="001D5694" w:rsidP="00015E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  <w:tc>
          <w:tcPr>
            <w:tcW w:w="229" w:type="pct"/>
            <w:gridSpan w:val="4"/>
            <w:shd w:val="clear" w:color="auto" w:fill="FFFFFF" w:themeFill="background1"/>
            <w:vAlign w:val="center"/>
          </w:tcPr>
          <w:p w:rsidR="00C1156B" w:rsidRPr="00BE3CF3" w:rsidRDefault="00015ECD" w:rsidP="00015E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209" w:type="pct"/>
            <w:gridSpan w:val="2"/>
            <w:shd w:val="clear" w:color="auto" w:fill="FFFFFF" w:themeFill="background1"/>
            <w:vAlign w:val="center"/>
          </w:tcPr>
          <w:p w:rsidR="00C1156B" w:rsidRPr="00BE3CF3" w:rsidRDefault="00E024CC" w:rsidP="00015E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51" w:type="pct"/>
            <w:shd w:val="clear" w:color="auto" w:fill="FFFFFF" w:themeFill="background1"/>
            <w:vAlign w:val="center"/>
          </w:tcPr>
          <w:p w:rsidR="00C1156B" w:rsidRPr="00BE3CF3" w:rsidRDefault="00E024CC" w:rsidP="00015E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67" w:type="pct"/>
            <w:gridSpan w:val="2"/>
            <w:shd w:val="clear" w:color="auto" w:fill="FFFFFF" w:themeFill="background1"/>
            <w:vAlign w:val="center"/>
          </w:tcPr>
          <w:p w:rsidR="00C1156B" w:rsidRPr="00BE3CF3" w:rsidRDefault="00E024CC" w:rsidP="00E024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208" w:type="pct"/>
            <w:gridSpan w:val="3"/>
            <w:shd w:val="clear" w:color="auto" w:fill="FFFFFF" w:themeFill="background1"/>
            <w:vAlign w:val="center"/>
          </w:tcPr>
          <w:p w:rsidR="00C1156B" w:rsidRPr="00156939" w:rsidRDefault="00FC1EE9" w:rsidP="00015E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249" w:type="pct"/>
            <w:gridSpan w:val="3"/>
            <w:shd w:val="clear" w:color="auto" w:fill="FFFFFF" w:themeFill="background1"/>
            <w:vAlign w:val="center"/>
          </w:tcPr>
          <w:p w:rsidR="00C1156B" w:rsidRPr="00156939" w:rsidRDefault="00015ECD" w:rsidP="00015E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  <w:tc>
          <w:tcPr>
            <w:tcW w:w="263" w:type="pct"/>
            <w:gridSpan w:val="4"/>
            <w:shd w:val="clear" w:color="auto" w:fill="FFFFFF" w:themeFill="background1"/>
            <w:vAlign w:val="center"/>
          </w:tcPr>
          <w:p w:rsidR="00C1156B" w:rsidRPr="00156939" w:rsidRDefault="00015ECD" w:rsidP="00015E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37,0</w:t>
            </w:r>
          </w:p>
        </w:tc>
        <w:tc>
          <w:tcPr>
            <w:tcW w:w="213" w:type="pct"/>
            <w:gridSpan w:val="3"/>
            <w:shd w:val="clear" w:color="auto" w:fill="FFFFFF" w:themeFill="background1"/>
            <w:vAlign w:val="center"/>
          </w:tcPr>
          <w:p w:rsidR="00C1156B" w:rsidRPr="00156939" w:rsidRDefault="00015ECD" w:rsidP="00015E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  <w:tc>
          <w:tcPr>
            <w:tcW w:w="300" w:type="pct"/>
            <w:gridSpan w:val="6"/>
            <w:shd w:val="clear" w:color="auto" w:fill="FFFFFF" w:themeFill="background1"/>
            <w:vAlign w:val="center"/>
          </w:tcPr>
          <w:p w:rsidR="00C1156B" w:rsidRPr="00156939" w:rsidRDefault="00015ECD" w:rsidP="00015E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  <w:tc>
          <w:tcPr>
            <w:tcW w:w="394" w:type="pct"/>
            <w:vMerge/>
            <w:shd w:val="clear" w:color="auto" w:fill="FFFFFF" w:themeFill="background1"/>
          </w:tcPr>
          <w:p w:rsidR="00C1156B" w:rsidRPr="005A2B46" w:rsidRDefault="00C1156B" w:rsidP="00C27E6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A120E" w:rsidRPr="00BE3CF3" w:rsidTr="005535BB">
        <w:trPr>
          <w:trHeight w:val="182"/>
        </w:trPr>
        <w:tc>
          <w:tcPr>
            <w:tcW w:w="154" w:type="pct"/>
            <w:gridSpan w:val="2"/>
            <w:shd w:val="clear" w:color="auto" w:fill="FFFFFF" w:themeFill="background1"/>
          </w:tcPr>
          <w:p w:rsidR="006B3599" w:rsidRPr="00BE3CF3" w:rsidRDefault="006B3599" w:rsidP="00C27E6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1" w:type="pct"/>
            <w:gridSpan w:val="2"/>
            <w:shd w:val="clear" w:color="auto" w:fill="FFFFFF" w:themeFill="background1"/>
          </w:tcPr>
          <w:p w:rsidR="006B3599" w:rsidRPr="00A15436" w:rsidRDefault="006B3599" w:rsidP="006B3599">
            <w:pPr>
              <w:rPr>
                <w:rFonts w:eastAsia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 xml:space="preserve">ИТОГО ПО ПОДПРОГРАММЕ </w:t>
            </w:r>
            <w:r>
              <w:rPr>
                <w:rFonts w:eastAsia="Times New Roman"/>
                <w:b/>
                <w:sz w:val="16"/>
                <w:szCs w:val="16"/>
                <w:lang w:val="en-US" w:eastAsia="ru-RU"/>
              </w:rPr>
              <w:t>I</w:t>
            </w:r>
            <w:proofErr w:type="gramStart"/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/>
                <w:b/>
                <w:sz w:val="16"/>
                <w:szCs w:val="16"/>
                <w:lang w:val="en-US" w:eastAsia="ru-RU"/>
              </w:rPr>
              <w:t>:</w:t>
            </w:r>
            <w:proofErr w:type="gramEnd"/>
          </w:p>
        </w:tc>
        <w:tc>
          <w:tcPr>
            <w:tcW w:w="375" w:type="pct"/>
            <w:gridSpan w:val="3"/>
            <w:shd w:val="clear" w:color="auto" w:fill="FFFFFF" w:themeFill="background1"/>
          </w:tcPr>
          <w:p w:rsidR="006B3599" w:rsidRPr="00B07FF5" w:rsidRDefault="00B07FF5" w:rsidP="00B07FF5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B07FF5">
              <w:rPr>
                <w:rFonts w:eastAsia="Times New Roman"/>
                <w:b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82" w:type="pct"/>
            <w:gridSpan w:val="2"/>
            <w:shd w:val="clear" w:color="auto" w:fill="FFFFFF" w:themeFill="background1"/>
          </w:tcPr>
          <w:p w:rsidR="006B3599" w:rsidRPr="003342AA" w:rsidRDefault="003342AA" w:rsidP="00C27E66">
            <w:pPr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3342AA">
              <w:rPr>
                <w:rFonts w:eastAsia="Times New Roman"/>
                <w:b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85" w:type="pct"/>
            <w:gridSpan w:val="2"/>
            <w:shd w:val="clear" w:color="auto" w:fill="FFFFFF" w:themeFill="background1"/>
            <w:vAlign w:val="center"/>
          </w:tcPr>
          <w:p w:rsidR="006B3599" w:rsidRPr="00A15436" w:rsidRDefault="006B3599" w:rsidP="00015ECD">
            <w:pPr>
              <w:jc w:val="center"/>
              <w:rPr>
                <w:b/>
                <w:sz w:val="16"/>
                <w:szCs w:val="16"/>
              </w:rPr>
            </w:pPr>
            <w:r w:rsidRPr="00A15436">
              <w:rPr>
                <w:b/>
                <w:sz w:val="16"/>
                <w:szCs w:val="16"/>
              </w:rPr>
              <w:t>34380,0</w:t>
            </w:r>
          </w:p>
        </w:tc>
        <w:tc>
          <w:tcPr>
            <w:tcW w:w="964" w:type="pct"/>
            <w:gridSpan w:val="12"/>
            <w:shd w:val="clear" w:color="auto" w:fill="FFFFFF" w:themeFill="background1"/>
            <w:vAlign w:val="center"/>
          </w:tcPr>
          <w:p w:rsidR="006B3599" w:rsidRDefault="006B3599" w:rsidP="00015ECD">
            <w:pPr>
              <w:jc w:val="center"/>
              <w:rPr>
                <w:sz w:val="16"/>
                <w:szCs w:val="16"/>
              </w:rPr>
            </w:pPr>
            <w:r w:rsidRPr="00A15436">
              <w:rPr>
                <w:b/>
                <w:sz w:val="16"/>
                <w:szCs w:val="16"/>
              </w:rPr>
              <w:t>6950,0</w:t>
            </w:r>
          </w:p>
        </w:tc>
        <w:tc>
          <w:tcPr>
            <w:tcW w:w="249" w:type="pct"/>
            <w:gridSpan w:val="3"/>
            <w:shd w:val="clear" w:color="auto" w:fill="FFFFFF" w:themeFill="background1"/>
            <w:vAlign w:val="center"/>
          </w:tcPr>
          <w:p w:rsidR="006B3599" w:rsidRPr="00A15436" w:rsidRDefault="006B3599" w:rsidP="00015ECD">
            <w:pPr>
              <w:jc w:val="center"/>
              <w:rPr>
                <w:b/>
                <w:sz w:val="16"/>
                <w:szCs w:val="16"/>
              </w:rPr>
            </w:pPr>
            <w:r w:rsidRPr="00A15436">
              <w:rPr>
                <w:b/>
                <w:sz w:val="16"/>
                <w:szCs w:val="16"/>
              </w:rPr>
              <w:t>7230,0</w:t>
            </w:r>
          </w:p>
        </w:tc>
        <w:tc>
          <w:tcPr>
            <w:tcW w:w="263" w:type="pct"/>
            <w:gridSpan w:val="4"/>
            <w:shd w:val="clear" w:color="auto" w:fill="FFFFFF" w:themeFill="background1"/>
            <w:vAlign w:val="center"/>
          </w:tcPr>
          <w:p w:rsidR="006B3599" w:rsidRPr="00A15436" w:rsidRDefault="006B3599" w:rsidP="00A15436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A15436">
              <w:rPr>
                <w:b/>
                <w:sz w:val="16"/>
                <w:szCs w:val="16"/>
                <w:lang w:val="en-US"/>
              </w:rPr>
              <w:t>7550</w:t>
            </w:r>
            <w:r w:rsidRPr="00A15436">
              <w:rPr>
                <w:b/>
                <w:sz w:val="16"/>
                <w:szCs w:val="16"/>
              </w:rPr>
              <w:t>,</w:t>
            </w:r>
            <w:r w:rsidRPr="00A15436">
              <w:rPr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213" w:type="pct"/>
            <w:gridSpan w:val="3"/>
            <w:shd w:val="clear" w:color="auto" w:fill="FFFFFF" w:themeFill="background1"/>
            <w:vAlign w:val="center"/>
          </w:tcPr>
          <w:p w:rsidR="006B3599" w:rsidRPr="00A15436" w:rsidRDefault="006B3599" w:rsidP="00015ECD">
            <w:pPr>
              <w:jc w:val="center"/>
              <w:rPr>
                <w:b/>
                <w:sz w:val="16"/>
                <w:szCs w:val="16"/>
              </w:rPr>
            </w:pPr>
            <w:r w:rsidRPr="00A15436">
              <w:rPr>
                <w:b/>
                <w:sz w:val="16"/>
                <w:szCs w:val="16"/>
                <w:lang w:val="en-US"/>
              </w:rPr>
              <w:t>6200</w:t>
            </w:r>
            <w:r w:rsidRPr="00A15436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300" w:type="pct"/>
            <w:gridSpan w:val="6"/>
            <w:shd w:val="clear" w:color="auto" w:fill="FFFFFF" w:themeFill="background1"/>
            <w:vAlign w:val="center"/>
          </w:tcPr>
          <w:p w:rsidR="006B3599" w:rsidRPr="00A15436" w:rsidRDefault="006B3599" w:rsidP="00015ECD">
            <w:pPr>
              <w:jc w:val="center"/>
              <w:rPr>
                <w:b/>
                <w:sz w:val="16"/>
                <w:szCs w:val="16"/>
              </w:rPr>
            </w:pPr>
            <w:r w:rsidRPr="00A15436">
              <w:rPr>
                <w:b/>
                <w:sz w:val="16"/>
                <w:szCs w:val="16"/>
              </w:rPr>
              <w:t>6450,0</w:t>
            </w:r>
          </w:p>
        </w:tc>
        <w:tc>
          <w:tcPr>
            <w:tcW w:w="394" w:type="pct"/>
            <w:shd w:val="clear" w:color="auto" w:fill="FFFFFF" w:themeFill="background1"/>
          </w:tcPr>
          <w:p w:rsidR="006B3599" w:rsidRPr="005A2B46" w:rsidRDefault="006B3599" w:rsidP="00C27E6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50BDD" w:rsidRPr="00BE3CF3" w:rsidTr="003342AA">
        <w:trPr>
          <w:trHeight w:val="182"/>
        </w:trPr>
        <w:tc>
          <w:tcPr>
            <w:tcW w:w="5000" w:type="pct"/>
            <w:gridSpan w:val="40"/>
            <w:tcBorders>
              <w:left w:val="nil"/>
              <w:right w:val="nil"/>
            </w:tcBorders>
            <w:shd w:val="clear" w:color="auto" w:fill="FFFFFF" w:themeFill="background1"/>
          </w:tcPr>
          <w:p w:rsidR="00E50BDD" w:rsidRDefault="00E50BDD" w:rsidP="00E50BDD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50BDD" w:rsidRPr="00E50BDD" w:rsidRDefault="00B17115" w:rsidP="00E50BDD">
            <w:pPr>
              <w:pStyle w:val="ConsPlusTitl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E50BDD">
              <w:rPr>
                <w:sz w:val="16"/>
                <w:szCs w:val="16"/>
              </w:rPr>
              <w:t xml:space="preserve">. </w:t>
            </w:r>
            <w:r w:rsidR="00E50BDD">
              <w:rPr>
                <w:rFonts w:ascii="Times New Roman" w:hAnsi="Times New Roman" w:cs="Times New Roman"/>
                <w:sz w:val="20"/>
              </w:rPr>
              <w:t xml:space="preserve">Методика </w:t>
            </w:r>
            <w:proofErr w:type="gramStart"/>
            <w:r w:rsidR="00875F04">
              <w:rPr>
                <w:rFonts w:ascii="Times New Roman" w:hAnsi="Times New Roman" w:cs="Times New Roman"/>
                <w:sz w:val="20"/>
              </w:rPr>
              <w:t>определения значений</w:t>
            </w:r>
            <w:r w:rsidR="0075029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75F04">
              <w:rPr>
                <w:rFonts w:ascii="Times New Roman" w:hAnsi="Times New Roman" w:cs="Times New Roman"/>
                <w:sz w:val="20"/>
              </w:rPr>
              <w:t xml:space="preserve"> результатов выполнения </w:t>
            </w:r>
            <w:r w:rsidR="00E50BDD">
              <w:rPr>
                <w:rFonts w:ascii="Times New Roman" w:hAnsi="Times New Roman" w:cs="Times New Roman"/>
                <w:sz w:val="20"/>
              </w:rPr>
              <w:t>мероприятий</w:t>
            </w:r>
            <w:r w:rsidR="00E50BDD" w:rsidRPr="00E50BD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50BDD">
              <w:rPr>
                <w:rFonts w:ascii="Times New Roman" w:hAnsi="Times New Roman" w:cs="Times New Roman"/>
                <w:sz w:val="20"/>
              </w:rPr>
              <w:t>под</w:t>
            </w:r>
            <w:r w:rsidR="00E50BDD" w:rsidRPr="00E50BDD">
              <w:rPr>
                <w:rFonts w:ascii="Times New Roman" w:hAnsi="Times New Roman" w:cs="Times New Roman"/>
                <w:sz w:val="20"/>
              </w:rPr>
              <w:t>программы</w:t>
            </w:r>
            <w:proofErr w:type="gramEnd"/>
            <w:r w:rsidR="00E50BDD" w:rsidRPr="00E50BD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50BDD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="00E50BDD" w:rsidRPr="00E50BDD">
              <w:rPr>
                <w:rFonts w:ascii="Times New Roman" w:hAnsi="Times New Roman" w:cs="Times New Roman"/>
                <w:sz w:val="20"/>
              </w:rPr>
              <w:t xml:space="preserve"> «</w:t>
            </w:r>
            <w:r w:rsidR="00E50BDD">
              <w:rPr>
                <w:rFonts w:ascii="Times New Roman" w:hAnsi="Times New Roman" w:cs="Times New Roman"/>
                <w:sz w:val="20"/>
              </w:rPr>
              <w:t>Инвестиции</w:t>
            </w:r>
            <w:r w:rsidR="00E50BDD" w:rsidRPr="00E50BDD">
              <w:rPr>
                <w:rFonts w:ascii="Times New Roman" w:hAnsi="Times New Roman" w:cs="Times New Roman"/>
                <w:sz w:val="20"/>
              </w:rPr>
              <w:t xml:space="preserve">» </w:t>
            </w:r>
          </w:p>
          <w:p w:rsidR="00E50BDD" w:rsidRDefault="00E50BDD" w:rsidP="00E50BDD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50BDD" w:rsidRDefault="00E50BDD" w:rsidP="00E50BDD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  <w:tbl>
            <w:tblPr>
              <w:tblW w:w="15309" w:type="dxa"/>
              <w:tblInd w:w="109" w:type="dxa"/>
              <w:tblLayout w:type="fixed"/>
              <w:tblLook w:val="0400" w:firstRow="0" w:lastRow="0" w:firstColumn="0" w:lastColumn="0" w:noHBand="0" w:noVBand="1"/>
            </w:tblPr>
            <w:tblGrid>
              <w:gridCol w:w="426"/>
              <w:gridCol w:w="992"/>
              <w:gridCol w:w="1134"/>
              <w:gridCol w:w="2410"/>
              <w:gridCol w:w="1275"/>
              <w:gridCol w:w="9072"/>
            </w:tblGrid>
            <w:tr w:rsidR="00875F04" w:rsidRPr="00AC663A" w:rsidTr="00203B49">
              <w:trPr>
                <w:trHeight w:val="250"/>
              </w:trPr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5F04" w:rsidRPr="005D01C3" w:rsidRDefault="00875F04" w:rsidP="00777C4A">
                  <w:pPr>
                    <w:pStyle w:val="ConsPlusNormal"/>
                    <w:jc w:val="center"/>
                    <w:rPr>
                      <w:rFonts w:ascii="Times New Roman" w:eastAsiaTheme="minorEastAsia" w:hAnsi="Times New Roman" w:cs="Times New Roman"/>
                      <w:sz w:val="20"/>
                    </w:rPr>
                  </w:pPr>
                  <w:r w:rsidRPr="005D01C3">
                    <w:rPr>
                      <w:rFonts w:ascii="Times New Roman" w:eastAsiaTheme="minorEastAsia" w:hAnsi="Times New Roman" w:cs="Times New Roman"/>
                      <w:sz w:val="20"/>
                    </w:rPr>
                    <w:t xml:space="preserve">№ </w:t>
                  </w:r>
                  <w:proofErr w:type="gramStart"/>
                  <w:r w:rsidRPr="005D01C3">
                    <w:rPr>
                      <w:rFonts w:ascii="Times New Roman" w:eastAsiaTheme="minorEastAsia" w:hAnsi="Times New Roman" w:cs="Times New Roman"/>
                      <w:sz w:val="20"/>
                    </w:rPr>
                    <w:t>п</w:t>
                  </w:r>
                  <w:proofErr w:type="gramEnd"/>
                  <w:r w:rsidRPr="005D01C3">
                    <w:rPr>
                      <w:rFonts w:ascii="Times New Roman" w:eastAsiaTheme="minorEastAsia" w:hAnsi="Times New Roman" w:cs="Times New Roman"/>
                      <w:sz w:val="20"/>
                    </w:rPr>
                    <w:t>/п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5F04" w:rsidRPr="005D01C3" w:rsidRDefault="00875F04" w:rsidP="00777C4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5D01C3">
                    <w:rPr>
                      <w:rFonts w:ascii="Times New Roman" w:hAnsi="Times New Roman" w:cs="Times New Roman"/>
                      <w:sz w:val="20"/>
                    </w:rPr>
                    <w:t>№ основного мероприятия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5F04" w:rsidRPr="005D01C3" w:rsidRDefault="00875F04" w:rsidP="00777C4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5D01C3">
                    <w:rPr>
                      <w:rFonts w:ascii="Times New Roman" w:hAnsi="Times New Roman" w:cs="Times New Roman"/>
                      <w:sz w:val="20"/>
                    </w:rPr>
                    <w:t>№ мероприятия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5F04" w:rsidRPr="005D01C3" w:rsidRDefault="00875F04" w:rsidP="00777C4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5D01C3">
                    <w:rPr>
                      <w:rFonts w:ascii="Times New Roman" w:hAnsi="Times New Roman" w:cs="Times New Roman"/>
                      <w:sz w:val="20"/>
                    </w:rPr>
                    <w:t>Наименование результата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5F04" w:rsidRPr="005D01C3" w:rsidRDefault="00875F04" w:rsidP="00777C4A">
                  <w:pPr>
                    <w:pStyle w:val="ConsPlusNormal"/>
                    <w:jc w:val="center"/>
                    <w:rPr>
                      <w:rFonts w:ascii="Times New Roman" w:eastAsiaTheme="minorEastAsia" w:hAnsi="Times New Roman" w:cs="Times New Roman"/>
                      <w:sz w:val="20"/>
                    </w:rPr>
                  </w:pPr>
                  <w:r w:rsidRPr="005D01C3">
                    <w:rPr>
                      <w:rFonts w:ascii="Times New Roman" w:eastAsiaTheme="minorEastAsia" w:hAnsi="Times New Roman" w:cs="Times New Roman"/>
                      <w:sz w:val="20"/>
                    </w:rPr>
                    <w:t>Единица измерения</w:t>
                  </w:r>
                </w:p>
              </w:tc>
              <w:tc>
                <w:tcPr>
                  <w:tcW w:w="9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5F04" w:rsidRPr="005D01C3" w:rsidRDefault="00875F04" w:rsidP="00777C4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5D01C3">
                    <w:rPr>
                      <w:rFonts w:ascii="Times New Roman" w:hAnsi="Times New Roman" w:cs="Times New Roman"/>
                      <w:sz w:val="20"/>
                    </w:rPr>
                    <w:t>Порядок определения значени</w:t>
                  </w:r>
                  <w:r w:rsidR="008211F5" w:rsidRPr="005D01C3">
                    <w:rPr>
                      <w:rFonts w:ascii="Times New Roman" w:hAnsi="Times New Roman" w:cs="Times New Roman"/>
                      <w:sz w:val="20"/>
                    </w:rPr>
                    <w:t>я</w:t>
                  </w:r>
                </w:p>
              </w:tc>
            </w:tr>
            <w:tr w:rsidR="005D01C3" w:rsidRPr="00AC663A" w:rsidTr="00203B49">
              <w:trPr>
                <w:trHeight w:val="199"/>
              </w:trPr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5D01C3" w:rsidRDefault="005D01C3" w:rsidP="00777C4A">
                  <w:pPr>
                    <w:widowControl w:val="0"/>
                    <w:ind w:left="-725" w:firstLine="720"/>
                    <w:jc w:val="center"/>
                    <w:rPr>
                      <w:rFonts w:eastAsiaTheme="minorEastAsi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Theme="minorEastAsia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5D01C3" w:rsidRDefault="005D01C3" w:rsidP="00777C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5D01C3" w:rsidRDefault="005D01C3" w:rsidP="00777C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5D01C3" w:rsidRPr="00D027BA" w:rsidRDefault="005D01C3" w:rsidP="00777C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5D01C3" w:rsidRPr="00D027BA" w:rsidRDefault="005D01C3" w:rsidP="00777C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Theme="minorEastAsia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907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5D01C3" w:rsidRPr="00E50BDD" w:rsidRDefault="005D01C3" w:rsidP="00777C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6</w:t>
                  </w:r>
                </w:p>
              </w:tc>
            </w:tr>
            <w:tr w:rsidR="002B74A0" w:rsidRPr="00AC663A" w:rsidTr="00592D89">
              <w:trPr>
                <w:trHeight w:val="1548"/>
              </w:trPr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2B74A0" w:rsidRDefault="00D71DCC" w:rsidP="00777C4A">
                  <w:pPr>
                    <w:widowControl w:val="0"/>
                    <w:ind w:left="-725" w:firstLine="720"/>
                    <w:jc w:val="center"/>
                    <w:rPr>
                      <w:rFonts w:eastAsiaTheme="minorEastAsi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Theme="minorEastAsia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2B74A0" w:rsidRPr="00D027BA" w:rsidRDefault="002B74A0" w:rsidP="00777C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2B74A0" w:rsidRPr="00D027BA" w:rsidRDefault="002B74A0" w:rsidP="00777C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2B74A0" w:rsidRPr="00D027BA" w:rsidRDefault="002B74A0" w:rsidP="00777C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D027BA">
                    <w:rPr>
                      <w:rFonts w:cs="Times New Roman"/>
                      <w:sz w:val="16"/>
                      <w:szCs w:val="16"/>
                    </w:rPr>
                    <w:t>Увеличение среднемесячной заработной платы работников организаций, не относящихся к субъектам малого предпринимательства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2B74A0" w:rsidRDefault="002B74A0" w:rsidP="00777C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 w:cs="Times New Roman"/>
                      <w:sz w:val="16"/>
                      <w:szCs w:val="16"/>
                      <w:lang w:eastAsia="ru-RU"/>
                    </w:rPr>
                  </w:pPr>
                  <w:r w:rsidRPr="00D027BA">
                    <w:rPr>
                      <w:rFonts w:eastAsiaTheme="minorEastAsia" w:cs="Times New Roman"/>
                      <w:sz w:val="16"/>
                      <w:szCs w:val="16"/>
                      <w:lang w:eastAsia="ru-RU"/>
                    </w:rPr>
                    <w:t>процент</w:t>
                  </w:r>
                </w:p>
              </w:tc>
              <w:tc>
                <w:tcPr>
                  <w:tcW w:w="907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2B74A0" w:rsidRDefault="002B74A0" w:rsidP="00777C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bCs/>
                      <w:sz w:val="16"/>
                      <w:szCs w:val="16"/>
                    </w:rPr>
                  </w:pPr>
                  <w:r w:rsidRPr="00E50BDD">
                    <w:rPr>
                      <w:rFonts w:cs="Times New Roman"/>
                      <w:sz w:val="16"/>
                      <w:szCs w:val="16"/>
                    </w:rPr>
                    <w:t xml:space="preserve">Рассчитывается как отношение </w:t>
                  </w:r>
                  <w:r w:rsidRPr="00E50BDD">
                    <w:rPr>
                      <w:rFonts w:cs="Times New Roman"/>
                      <w:color w:val="000000"/>
                      <w:sz w:val="16"/>
                      <w:szCs w:val="16"/>
                    </w:rPr>
                    <w:t xml:space="preserve">реальной заработной платы в целом по предприятиям рассчитываемого периода к реальной заработной плате по предприятиям предшествующего. </w:t>
                  </w:r>
                  <w:r w:rsidRPr="00E50BDD">
                    <w:rPr>
                      <w:rFonts w:cs="Times New Roman"/>
                      <w:bCs/>
                      <w:sz w:val="16"/>
                      <w:szCs w:val="16"/>
                    </w:rPr>
                    <w:t>При расчете необходимо ориентироваться на прогноз социально-экономического развития. Рассчитывается как отношение фонда заработной платы работников организаций, не относящихся к субъектам малого предпринимательства, средняя численность работников которых превышает 15 человек к среднесписочной численности работников (без внешних совместителей) организации, не относящихся к субъектам малого предпринимательства, средняя численность работников которых превышает 15 человек</w:t>
                  </w:r>
                  <w:r w:rsidR="00203B49">
                    <w:rPr>
                      <w:rFonts w:cs="Times New Roman"/>
                      <w:bCs/>
                      <w:sz w:val="16"/>
                      <w:szCs w:val="16"/>
                    </w:rPr>
                    <w:t>.</w:t>
                  </w:r>
                </w:p>
                <w:p w:rsidR="00592D89" w:rsidRDefault="00592D89" w:rsidP="00777C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 w:cs="Times New Roman"/>
                      <w:sz w:val="16"/>
                      <w:szCs w:val="16"/>
                      <w:lang w:eastAsia="ru-RU"/>
                    </w:rPr>
                  </w:pPr>
                  <w:r w:rsidRPr="00E50BDD">
                    <w:rPr>
                      <w:rFonts w:eastAsiaTheme="minorEastAsia" w:cs="Times New Roman"/>
                      <w:sz w:val="16"/>
                      <w:szCs w:val="16"/>
                      <w:lang w:eastAsia="ru-RU"/>
                    </w:rPr>
                    <w:t>Данные формы статистического наблюдения № П-2 «Сведения об инвестициях в нефинансовые активы»</w:t>
                  </w:r>
                  <w:r>
                    <w:rPr>
                      <w:rFonts w:eastAsiaTheme="minorEastAsia" w:cs="Times New Roman"/>
                      <w:sz w:val="16"/>
                      <w:szCs w:val="16"/>
                      <w:lang w:eastAsia="ru-RU"/>
                    </w:rPr>
                    <w:t>,</w:t>
                  </w:r>
                </w:p>
                <w:p w:rsidR="00592D89" w:rsidRDefault="00592D89" w:rsidP="00777C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bCs/>
                      <w:sz w:val="16"/>
                      <w:szCs w:val="16"/>
                    </w:rPr>
                  </w:pPr>
                  <w:r>
                    <w:rPr>
                      <w:rFonts w:eastAsiaTheme="minorEastAsia" w:cs="Times New Roman"/>
                      <w:sz w:val="16"/>
                      <w:szCs w:val="16"/>
                      <w:lang w:eastAsia="ru-RU"/>
                    </w:rPr>
                    <w:t>ежемесячно</w:t>
                  </w:r>
                </w:p>
                <w:p w:rsidR="00203B49" w:rsidRPr="00D62852" w:rsidRDefault="00203B49" w:rsidP="00777C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D027BA" w:rsidRPr="00AC663A" w:rsidTr="00203B49">
              <w:trPr>
                <w:trHeight w:val="2183"/>
              </w:trPr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D027BA" w:rsidRPr="00E50BDD" w:rsidRDefault="00D71DCC" w:rsidP="00777C4A">
                  <w:pPr>
                    <w:widowControl w:val="0"/>
                    <w:ind w:left="-725" w:firstLine="720"/>
                    <w:jc w:val="center"/>
                    <w:rPr>
                      <w:rFonts w:eastAsiaTheme="minorEastAsi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Theme="minorEastAsia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D027BA" w:rsidRPr="00E50BDD" w:rsidRDefault="00D027BA" w:rsidP="00777C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D027BA">
                    <w:rPr>
                      <w:rFonts w:cs="Times New Roman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D027BA" w:rsidRPr="00E50BDD" w:rsidRDefault="00D027BA" w:rsidP="00777C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 w:cs="Times New Roman"/>
                      <w:sz w:val="16"/>
                      <w:szCs w:val="16"/>
                      <w:lang w:eastAsia="ru-RU"/>
                    </w:rPr>
                  </w:pPr>
                  <w:r w:rsidRPr="00D027BA">
                    <w:rPr>
                      <w:rFonts w:eastAsia="Times New Roman" w:cs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D027BA" w:rsidRPr="00E50BDD" w:rsidRDefault="00D027BA" w:rsidP="00777C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 w:cs="Times New Roman"/>
                      <w:sz w:val="16"/>
                      <w:szCs w:val="16"/>
                      <w:lang w:eastAsia="ru-RU"/>
                    </w:rPr>
                  </w:pPr>
                  <w:r w:rsidRPr="00D027BA">
                    <w:rPr>
                      <w:rFonts w:cs="Times New Roman"/>
                      <w:sz w:val="16"/>
                      <w:szCs w:val="16"/>
                    </w:rPr>
                    <w:t>Количество созданных рабочих ме</w:t>
                  </w:r>
                  <w:r w:rsidR="00777C4A">
                    <w:rPr>
                      <w:rFonts w:cs="Times New Roman"/>
                      <w:sz w:val="16"/>
                      <w:szCs w:val="16"/>
                    </w:rPr>
                    <w:t>с</w:t>
                  </w:r>
                  <w:r w:rsidRPr="00D027BA">
                    <w:rPr>
                      <w:rFonts w:cs="Times New Roman"/>
                      <w:sz w:val="16"/>
                      <w:szCs w:val="16"/>
                    </w:rPr>
                    <w:t>т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D027BA" w:rsidRPr="00E50BDD" w:rsidRDefault="00D027BA" w:rsidP="00777C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 w:cs="Times New Roman"/>
                      <w:sz w:val="16"/>
                      <w:szCs w:val="16"/>
                      <w:highlight w:val="yellow"/>
                      <w:lang w:eastAsia="ru-RU"/>
                    </w:rPr>
                  </w:pPr>
                  <w:r>
                    <w:rPr>
                      <w:rFonts w:eastAsiaTheme="minorEastAsia" w:cs="Times New Roman"/>
                      <w:sz w:val="16"/>
                      <w:szCs w:val="16"/>
                      <w:lang w:eastAsia="ru-RU"/>
                    </w:rPr>
                    <w:t>единиц</w:t>
                  </w:r>
                </w:p>
              </w:tc>
              <w:tc>
                <w:tcPr>
                  <w:tcW w:w="907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D027BA" w:rsidRPr="00D62852" w:rsidRDefault="00D027BA" w:rsidP="00777C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</w:p>
                <w:p w:rsidR="00D027BA" w:rsidRPr="00D62852" w:rsidRDefault="00D027BA" w:rsidP="00777C4A">
                  <w:pPr>
                    <w:autoSpaceDE w:val="0"/>
                    <w:autoSpaceDN w:val="0"/>
                    <w:adjustRightInd w:val="0"/>
                    <w:ind w:firstLine="539"/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D62852">
                    <w:rPr>
                      <w:rFonts w:cs="Times New Roman"/>
                      <w:sz w:val="16"/>
                      <w:szCs w:val="16"/>
                    </w:rPr>
                    <w:t>Количество созданных рабочих мест рассчитывается по формуле:</w:t>
                  </w:r>
                </w:p>
                <w:p w:rsidR="00D027BA" w:rsidRPr="00D62852" w:rsidRDefault="00D027BA" w:rsidP="00777C4A">
                  <w:pPr>
                    <w:autoSpaceDE w:val="0"/>
                    <w:autoSpaceDN w:val="0"/>
                    <w:adjustRightInd w:val="0"/>
                    <w:ind w:firstLine="539"/>
                    <w:jc w:val="center"/>
                    <w:rPr>
                      <w:rFonts w:cs="Times New Roman"/>
                      <w:sz w:val="16"/>
                      <w:szCs w:val="16"/>
                      <w:vertAlign w:val="subscript"/>
                    </w:rPr>
                  </w:pPr>
                  <w:r w:rsidRPr="00D62852">
                    <w:rPr>
                      <w:rFonts w:cs="Times New Roman"/>
                      <w:sz w:val="16"/>
                      <w:szCs w:val="16"/>
                    </w:rPr>
                    <w:t xml:space="preserve">РМ = </w:t>
                  </w:r>
                  <w:proofErr w:type="spellStart"/>
                  <w:r w:rsidRPr="00D62852">
                    <w:rPr>
                      <w:rFonts w:cs="Times New Roman"/>
                      <w:sz w:val="16"/>
                      <w:szCs w:val="16"/>
                    </w:rPr>
                    <w:t>РМ</w:t>
                  </w:r>
                  <w:r w:rsidRPr="00D62852">
                    <w:rPr>
                      <w:rFonts w:cs="Times New Roman"/>
                      <w:sz w:val="16"/>
                      <w:szCs w:val="16"/>
                      <w:vertAlign w:val="subscript"/>
                    </w:rPr>
                    <w:t>кр.ср</w:t>
                  </w:r>
                  <w:proofErr w:type="spellEnd"/>
                  <w:r w:rsidRPr="00D62852">
                    <w:rPr>
                      <w:rFonts w:cs="Times New Roman"/>
                      <w:sz w:val="16"/>
                      <w:szCs w:val="16"/>
                      <w:vertAlign w:val="subscript"/>
                    </w:rPr>
                    <w:t>.</w:t>
                  </w:r>
                  <w:r w:rsidRPr="00D62852">
                    <w:rPr>
                      <w:rFonts w:cs="Times New Roman"/>
                      <w:sz w:val="16"/>
                      <w:szCs w:val="16"/>
                    </w:rPr>
                    <w:t xml:space="preserve">+ </w:t>
                  </w:r>
                  <w:proofErr w:type="spellStart"/>
                  <w:r w:rsidRPr="00D62852">
                    <w:rPr>
                      <w:rFonts w:cs="Times New Roman"/>
                      <w:sz w:val="16"/>
                      <w:szCs w:val="16"/>
                    </w:rPr>
                    <w:t>РМ</w:t>
                  </w:r>
                  <w:r w:rsidRPr="00D62852">
                    <w:rPr>
                      <w:rFonts w:cs="Times New Roman"/>
                      <w:sz w:val="16"/>
                      <w:szCs w:val="16"/>
                      <w:vertAlign w:val="subscript"/>
                    </w:rPr>
                    <w:t>микро</w:t>
                  </w:r>
                  <w:proofErr w:type="spellEnd"/>
                </w:p>
                <w:p w:rsidR="00D027BA" w:rsidRPr="00D62852" w:rsidRDefault="00D027BA" w:rsidP="00777C4A">
                  <w:pPr>
                    <w:autoSpaceDE w:val="0"/>
                    <w:autoSpaceDN w:val="0"/>
                    <w:adjustRightInd w:val="0"/>
                    <w:ind w:firstLine="539"/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proofErr w:type="spellStart"/>
                  <w:r w:rsidRPr="00D62852">
                    <w:rPr>
                      <w:rFonts w:cs="Times New Roman"/>
                      <w:sz w:val="16"/>
                      <w:szCs w:val="16"/>
                    </w:rPr>
                    <w:t>РМ</w:t>
                  </w:r>
                  <w:r w:rsidRPr="00D62852">
                    <w:rPr>
                      <w:rFonts w:cs="Times New Roman"/>
                      <w:sz w:val="16"/>
                      <w:szCs w:val="16"/>
                      <w:vertAlign w:val="subscript"/>
                    </w:rPr>
                    <w:t>кр</w:t>
                  </w:r>
                  <w:proofErr w:type="gramStart"/>
                  <w:r w:rsidRPr="00D62852">
                    <w:rPr>
                      <w:rFonts w:cs="Times New Roman"/>
                      <w:sz w:val="16"/>
                      <w:szCs w:val="16"/>
                      <w:vertAlign w:val="subscript"/>
                    </w:rPr>
                    <w:t>.с</w:t>
                  </w:r>
                  <w:proofErr w:type="gramEnd"/>
                  <w:r w:rsidRPr="00D62852">
                    <w:rPr>
                      <w:rFonts w:cs="Times New Roman"/>
                      <w:sz w:val="16"/>
                      <w:szCs w:val="16"/>
                      <w:vertAlign w:val="subscript"/>
                    </w:rPr>
                    <w:t>р</w:t>
                  </w:r>
                  <w:proofErr w:type="spellEnd"/>
                  <w:r w:rsidRPr="00D62852">
                    <w:rPr>
                      <w:rFonts w:cs="Times New Roman"/>
                      <w:sz w:val="16"/>
                      <w:szCs w:val="16"/>
                    </w:rPr>
                    <w:t xml:space="preserve"> – количество созданных рабочих мест крупными и средними предприятиями на территории муниципального образования Московской области, ед.;</w:t>
                  </w:r>
                </w:p>
                <w:p w:rsidR="00D027BA" w:rsidRPr="00D62852" w:rsidRDefault="00D027BA" w:rsidP="00777C4A">
                  <w:pPr>
                    <w:autoSpaceDE w:val="0"/>
                    <w:autoSpaceDN w:val="0"/>
                    <w:adjustRightInd w:val="0"/>
                    <w:ind w:firstLine="539"/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proofErr w:type="spellStart"/>
                  <w:r w:rsidRPr="00D62852">
                    <w:rPr>
                      <w:rFonts w:cs="Times New Roman"/>
                      <w:sz w:val="16"/>
                      <w:szCs w:val="16"/>
                    </w:rPr>
                    <w:t>РМ</w:t>
                  </w:r>
                  <w:r w:rsidRPr="00D62852">
                    <w:rPr>
                      <w:rFonts w:cs="Times New Roman"/>
                      <w:sz w:val="16"/>
                      <w:szCs w:val="16"/>
                      <w:vertAlign w:val="subscript"/>
                    </w:rPr>
                    <w:t>микро</w:t>
                  </w:r>
                  <w:proofErr w:type="spellEnd"/>
                  <w:r w:rsidRPr="00D62852">
                    <w:rPr>
                      <w:rFonts w:cs="Times New Roman"/>
                      <w:sz w:val="16"/>
                      <w:szCs w:val="16"/>
                      <w:vertAlign w:val="subscript"/>
                    </w:rPr>
                    <w:t xml:space="preserve"> </w:t>
                  </w:r>
                  <w:r w:rsidRPr="00D62852">
                    <w:rPr>
                      <w:rFonts w:cs="Times New Roman"/>
                      <w:sz w:val="16"/>
                      <w:szCs w:val="16"/>
                    </w:rPr>
                    <w:t xml:space="preserve">– количество созданных рабочих мест </w:t>
                  </w:r>
                  <w:proofErr w:type="spellStart"/>
                  <w:r w:rsidRPr="00D62852">
                    <w:rPr>
                      <w:rFonts w:cs="Times New Roman"/>
                      <w:sz w:val="16"/>
                      <w:szCs w:val="16"/>
                    </w:rPr>
                    <w:t>микропредприятиями</w:t>
                  </w:r>
                  <w:proofErr w:type="spellEnd"/>
                  <w:r w:rsidRPr="00D62852">
                    <w:rPr>
                      <w:rFonts w:cs="Times New Roman"/>
                      <w:sz w:val="16"/>
                      <w:szCs w:val="16"/>
                    </w:rPr>
                    <w:t xml:space="preserve"> на территории муниципального образования Московской области, ед.</w:t>
                  </w:r>
                </w:p>
                <w:p w:rsidR="00D027BA" w:rsidRPr="00D62852" w:rsidRDefault="00D027BA" w:rsidP="00777C4A">
                  <w:pPr>
                    <w:autoSpaceDE w:val="0"/>
                    <w:autoSpaceDN w:val="0"/>
                    <w:adjustRightInd w:val="0"/>
                    <w:ind w:firstLine="539"/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D62852">
                    <w:rPr>
                      <w:rFonts w:cs="Times New Roman"/>
                      <w:sz w:val="16"/>
                      <w:szCs w:val="16"/>
                    </w:rPr>
                    <w:t>При прогнозировании показателя необходимо учитывать количество новых рабочих мест (по указанному кругу организаций), которые будут созданы в связи с реализацией инфраструктурного проекта и (или) инвестиционных проектов, в соответствии с паспортом проекта.</w:t>
                  </w:r>
                </w:p>
                <w:p w:rsidR="00D027BA" w:rsidRDefault="00D027BA" w:rsidP="00777C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D62852">
                    <w:rPr>
                      <w:rFonts w:cs="Times New Roman"/>
                      <w:sz w:val="16"/>
                      <w:szCs w:val="16"/>
                    </w:rPr>
                    <w:t xml:space="preserve">Численность у вновь </w:t>
                  </w:r>
                  <w:proofErr w:type="gramStart"/>
                  <w:r w:rsidRPr="00D62852">
                    <w:rPr>
                      <w:rFonts w:cs="Times New Roman"/>
                      <w:sz w:val="16"/>
                      <w:szCs w:val="16"/>
                    </w:rPr>
                    <w:t>созданных</w:t>
                  </w:r>
                  <w:proofErr w:type="gramEnd"/>
                  <w:r w:rsidRPr="00D62852">
                    <w:rPr>
                      <w:rFonts w:cs="Times New Roman"/>
                      <w:sz w:val="16"/>
                      <w:szCs w:val="16"/>
                    </w:rPr>
                    <w:t xml:space="preserve"> МСП прогнозируется расчетным путем.</w:t>
                  </w:r>
                </w:p>
                <w:p w:rsidR="00592D89" w:rsidRPr="00E50BDD" w:rsidRDefault="00592D89" w:rsidP="00777C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 w:cs="Times New Roman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E50BDD">
                    <w:rPr>
                      <w:rFonts w:eastAsiaTheme="minorEastAsia" w:cs="Times New Roman"/>
                      <w:sz w:val="16"/>
                      <w:szCs w:val="16"/>
                      <w:lang w:eastAsia="ru-RU"/>
                    </w:rPr>
                    <w:t>Показатель рассчитан в соответствии со статистическими данными с портала Правительства Московской области, раздел (04800) Сведения о численности, заработной плате и движении работников, (04813) Среднесписочная численность работников (без внешних совместителей) по организациям, не относящимся к субъектам малого предпринимательства, (04830) Фонд начисленной заработной платы – всего, по организациям, не относящимся к субъектам малого предпринимательства, (04825) Среднемесячная зарплата работников по организациям, не относящимся к</w:t>
                  </w:r>
                  <w:proofErr w:type="gramEnd"/>
                  <w:r w:rsidRPr="00E50BDD">
                    <w:rPr>
                      <w:rFonts w:eastAsiaTheme="minorEastAsia" w:cs="Times New Roman"/>
                      <w:sz w:val="16"/>
                      <w:szCs w:val="16"/>
                      <w:lang w:eastAsia="ru-RU"/>
                    </w:rPr>
                    <w:t xml:space="preserve"> субъектам малого предпринимательства</w:t>
                  </w:r>
                  <w:r>
                    <w:rPr>
                      <w:rFonts w:eastAsiaTheme="minorEastAsia" w:cs="Times New Roman"/>
                      <w:sz w:val="16"/>
                      <w:szCs w:val="16"/>
                      <w:lang w:eastAsia="ru-RU"/>
                    </w:rPr>
                    <w:t>, ежеквартально</w:t>
                  </w:r>
                </w:p>
              </w:tc>
            </w:tr>
            <w:tr w:rsidR="00E50BDD" w:rsidRPr="00AC663A" w:rsidTr="003342AA">
              <w:trPr>
                <w:trHeight w:val="332"/>
              </w:trPr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0BDD" w:rsidRPr="00E50BDD" w:rsidRDefault="00E50BDD" w:rsidP="00777C4A">
                  <w:pPr>
                    <w:widowControl w:val="0"/>
                    <w:ind w:left="-725" w:firstLine="720"/>
                    <w:jc w:val="center"/>
                    <w:rPr>
                      <w:rFonts w:eastAsiaTheme="minorEastAsia" w:cs="Times New Roman"/>
                      <w:sz w:val="16"/>
                      <w:szCs w:val="16"/>
                      <w:lang w:eastAsia="ru-RU"/>
                    </w:rPr>
                  </w:pPr>
                  <w:r w:rsidRPr="00E50BDD">
                    <w:rPr>
                      <w:rFonts w:eastAsiaTheme="minorEastAsia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0BDD" w:rsidRPr="00E50BDD" w:rsidRDefault="00D027BA" w:rsidP="003342A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i/>
                      <w:sz w:val="16"/>
                      <w:szCs w:val="16"/>
                    </w:rPr>
                  </w:pPr>
                  <w:r>
                    <w:rPr>
                      <w:rFonts w:cs="Times New Roman"/>
                      <w:i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0BDD" w:rsidRPr="00E50BDD" w:rsidRDefault="00D027BA" w:rsidP="003342A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Theme="minorEastAsia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0BDD" w:rsidRPr="00D027BA" w:rsidRDefault="00D027BA" w:rsidP="00777C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 w:cs="Times New Roman"/>
                      <w:sz w:val="16"/>
                      <w:szCs w:val="16"/>
                      <w:lang w:eastAsia="ru-RU"/>
                    </w:rPr>
                  </w:pPr>
                  <w:r w:rsidRPr="00D027BA">
                    <w:rPr>
                      <w:rFonts w:eastAsiaTheme="minorEastAsia" w:cs="Times New Roman"/>
                      <w:sz w:val="16"/>
                      <w:szCs w:val="16"/>
                      <w:lang w:eastAsia="ru-RU"/>
                    </w:rPr>
                    <w:t>Объем инвестиций, привлеченных в основной капитал (без учета бюджетных инвестиций), на душу населения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0BDD" w:rsidRPr="00E50BDD" w:rsidRDefault="00D027BA" w:rsidP="00777C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 w:cs="Times New Roman"/>
                      <w:sz w:val="16"/>
                      <w:szCs w:val="16"/>
                      <w:highlight w:val="yellow"/>
                      <w:lang w:eastAsia="ru-RU"/>
                    </w:rPr>
                  </w:pPr>
                  <w:r>
                    <w:rPr>
                      <w:rFonts w:eastAsiaTheme="minorEastAsia" w:cs="Times New Roman"/>
                      <w:sz w:val="16"/>
                      <w:szCs w:val="16"/>
                      <w:lang w:eastAsia="ru-RU"/>
                    </w:rPr>
                    <w:t>Тыс. рублей</w:t>
                  </w:r>
                </w:p>
              </w:tc>
              <w:tc>
                <w:tcPr>
                  <w:tcW w:w="9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27BA" w:rsidRPr="00E50BDD" w:rsidRDefault="00D027BA" w:rsidP="00777C4A">
                  <w:pPr>
                    <w:widowControl w:val="0"/>
                    <w:autoSpaceDE w:val="0"/>
                    <w:autoSpaceDN w:val="0"/>
                    <w:adjustRightInd w:val="0"/>
                    <w:spacing w:after="240" w:line="276" w:lineRule="auto"/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proofErr w:type="spellStart"/>
                  <w:r w:rsidRPr="00E50BDD">
                    <w:rPr>
                      <w:rFonts w:cs="Times New Roman"/>
                      <w:sz w:val="16"/>
                      <w:szCs w:val="16"/>
                    </w:rPr>
                    <w:t>Идн</w:t>
                  </w:r>
                  <w:proofErr w:type="spellEnd"/>
                  <w:r w:rsidRPr="00E50BDD">
                    <w:rPr>
                      <w:rFonts w:cs="Times New Roman"/>
                      <w:sz w:val="16"/>
                      <w:szCs w:val="16"/>
                    </w:rPr>
                    <w:t xml:space="preserve"> = Ид / </w:t>
                  </w:r>
                  <w:proofErr w:type="spellStart"/>
                  <w:r w:rsidRPr="00E50BDD">
                    <w:rPr>
                      <w:rFonts w:cs="Times New Roman"/>
                      <w:sz w:val="16"/>
                      <w:szCs w:val="16"/>
                    </w:rPr>
                    <w:t>Чн</w:t>
                  </w:r>
                  <w:proofErr w:type="spellEnd"/>
                </w:p>
                <w:p w:rsidR="00D027BA" w:rsidRPr="00E50BDD" w:rsidRDefault="00D027BA" w:rsidP="00777C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 w:cs="Times New Roman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E50BDD">
                    <w:rPr>
                      <w:rFonts w:cs="Times New Roman"/>
                      <w:sz w:val="16"/>
                      <w:szCs w:val="16"/>
                    </w:rPr>
                    <w:t>И</w:t>
                  </w:r>
                  <w:r w:rsidRPr="00E50BDD">
                    <w:rPr>
                      <w:rFonts w:eastAsiaTheme="minorEastAsia" w:cs="Times New Roman"/>
                      <w:sz w:val="16"/>
                      <w:szCs w:val="16"/>
                      <w:lang w:eastAsia="ru-RU"/>
                    </w:rPr>
                    <w:t>дн</w:t>
                  </w:r>
                  <w:proofErr w:type="spellEnd"/>
                  <w:r w:rsidRPr="00E50BDD">
                    <w:rPr>
                      <w:rFonts w:eastAsiaTheme="minorEastAsia" w:cs="Times New Roman"/>
                      <w:sz w:val="16"/>
                      <w:szCs w:val="16"/>
                      <w:lang w:eastAsia="ru-RU"/>
                    </w:rPr>
                    <w:t xml:space="preserve"> – объем инвестиций, привлеченных в основной капитал по организациям, не относящимся к субъектам малого предпринимательства (без учета бюджетных инвестиций), на душу населения.</w:t>
                  </w:r>
                </w:p>
                <w:p w:rsidR="00D027BA" w:rsidRPr="00E50BDD" w:rsidRDefault="00D027BA" w:rsidP="00777C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 w:cs="Times New Roman"/>
                      <w:sz w:val="16"/>
                      <w:szCs w:val="16"/>
                      <w:lang w:eastAsia="ru-RU"/>
                    </w:rPr>
                  </w:pPr>
                  <w:r w:rsidRPr="00E50BDD">
                    <w:rPr>
                      <w:rFonts w:eastAsiaTheme="minorEastAsia" w:cs="Times New Roman"/>
                      <w:sz w:val="16"/>
                      <w:szCs w:val="16"/>
                      <w:lang w:eastAsia="ru-RU"/>
                    </w:rPr>
                    <w:t xml:space="preserve">Ид – объем инвестиций, привлеченных в основной капитал по организациям, не относящимся к субъектам малого </w:t>
                  </w:r>
                  <w:r w:rsidRPr="00E50BDD">
                    <w:rPr>
                      <w:rFonts w:eastAsiaTheme="minorEastAsia" w:cs="Times New Roman"/>
                      <w:sz w:val="16"/>
                      <w:szCs w:val="16"/>
                      <w:lang w:eastAsia="ru-RU"/>
                    </w:rPr>
                    <w:lastRenderedPageBreak/>
                    <w:t>предпринимательства (без учета бюджетных инвестиций);</w:t>
                  </w:r>
                </w:p>
                <w:p w:rsidR="00D027BA" w:rsidRPr="00E50BDD" w:rsidRDefault="00D027BA" w:rsidP="00777C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 w:cs="Times New Roman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E50BDD">
                    <w:rPr>
                      <w:rFonts w:eastAsiaTheme="minorEastAsia" w:cs="Times New Roman"/>
                      <w:sz w:val="16"/>
                      <w:szCs w:val="16"/>
                      <w:lang w:eastAsia="ru-RU"/>
                    </w:rPr>
                    <w:t>Чн</w:t>
                  </w:r>
                  <w:proofErr w:type="spellEnd"/>
                  <w:r w:rsidRPr="00E50BDD">
                    <w:rPr>
                      <w:rFonts w:eastAsiaTheme="minorEastAsia" w:cs="Times New Roman"/>
                      <w:sz w:val="16"/>
                      <w:szCs w:val="16"/>
                      <w:lang w:eastAsia="ru-RU"/>
                    </w:rPr>
                    <w:t xml:space="preserve"> – численность населения городского округа на 01 января отчетного года.</w:t>
                  </w:r>
                </w:p>
                <w:p w:rsidR="00E50BDD" w:rsidRDefault="00D027BA" w:rsidP="00777C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 w:cs="Times New Roman"/>
                      <w:sz w:val="16"/>
                      <w:szCs w:val="16"/>
                      <w:lang w:eastAsia="ru-RU"/>
                    </w:rPr>
                  </w:pPr>
                  <w:r w:rsidRPr="00E50BDD">
                    <w:rPr>
                      <w:rFonts w:eastAsiaTheme="minorEastAsia" w:cs="Times New Roman"/>
                      <w:sz w:val="16"/>
                      <w:szCs w:val="16"/>
                      <w:lang w:eastAsia="ru-RU"/>
                    </w:rPr>
                    <w:t>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</w:t>
                  </w:r>
                  <w:r w:rsidR="00592D89">
                    <w:rPr>
                      <w:rFonts w:eastAsiaTheme="minorEastAsia" w:cs="Times New Roman"/>
                      <w:sz w:val="16"/>
                      <w:szCs w:val="16"/>
                      <w:lang w:eastAsia="ru-RU"/>
                    </w:rPr>
                    <w:t>.</w:t>
                  </w:r>
                </w:p>
                <w:p w:rsidR="00592D89" w:rsidRPr="00F044C2" w:rsidRDefault="00592D89" w:rsidP="00592D89">
                  <w:pPr>
                    <w:shd w:val="clear" w:color="auto" w:fill="FFFFFF"/>
                    <w:jc w:val="both"/>
                    <w:rPr>
                      <w:rFonts w:eastAsia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F044C2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shd w:val="clear" w:color="auto" w:fill="FFFFFF"/>
                      <w:lang w:eastAsia="ru-RU"/>
                    </w:rPr>
                    <w:t>Регламентные запросы</w:t>
                  </w:r>
                  <w:r w:rsidRPr="00F044C2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F044C2">
                    <w:rPr>
                      <w:sz w:val="16"/>
                      <w:szCs w:val="16"/>
                    </w:rPr>
                    <w:t xml:space="preserve">- </w:t>
                  </w:r>
                  <w:r w:rsidRPr="00F044C2">
                    <w:rPr>
                      <w:rFonts w:eastAsia="Times New Roman" w:cs="Times New Roman"/>
                      <w:bCs/>
                      <w:sz w:val="16"/>
                      <w:szCs w:val="16"/>
                      <w:lang w:eastAsia="ru-RU"/>
                    </w:rPr>
                    <w:t xml:space="preserve">раздел (060) </w:t>
                  </w:r>
                  <w:hyperlink r:id="rId12" w:history="1">
                    <w:r w:rsidRPr="00F044C2">
                      <w:rPr>
                        <w:rFonts w:eastAsia="Times New Roman" w:cs="Times New Roman"/>
                        <w:bCs/>
                        <w:sz w:val="16"/>
                        <w:szCs w:val="16"/>
                        <w:lang w:eastAsia="ru-RU"/>
                      </w:rPr>
                      <w:t>Трудовые ресурсы, заработная плата и занятость населения</w:t>
                    </w:r>
                  </w:hyperlink>
                  <w:r w:rsidRPr="00F044C2">
                    <w:rPr>
                      <w:rFonts w:eastAsia="Times New Roman" w:cs="Times New Roman"/>
                      <w:bCs/>
                      <w:sz w:val="16"/>
                      <w:szCs w:val="16"/>
                      <w:lang w:eastAsia="ru-RU"/>
                    </w:rPr>
                    <w:t xml:space="preserve"> - (05100) Сведения о неполной занятости и движении работников (Форма № П-4(НЗ)).</w:t>
                  </w:r>
                </w:p>
                <w:p w:rsidR="00592D89" w:rsidRPr="00E50BDD" w:rsidRDefault="00592D89" w:rsidP="00592D8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 w:cs="Times New Roman"/>
                      <w:sz w:val="16"/>
                      <w:szCs w:val="16"/>
                      <w:lang w:eastAsia="ru-RU"/>
                    </w:rPr>
                  </w:pPr>
                  <w:r w:rsidRPr="00F044C2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shd w:val="clear" w:color="auto" w:fill="FFFFFF"/>
                      <w:lang w:eastAsia="ru-RU"/>
                    </w:rPr>
                    <w:t>Единый реестр субъектов малого и среднего предпринимательства -</w:t>
                  </w:r>
                  <w:r w:rsidRPr="00F044C2">
                    <w:rPr>
                      <w:sz w:val="16"/>
                      <w:szCs w:val="16"/>
                    </w:rPr>
                    <w:t xml:space="preserve"> </w:t>
                  </w:r>
                  <w:hyperlink r:id="rId13" w:history="1">
                    <w:r w:rsidRPr="00F044C2">
                      <w:rPr>
                        <w:rFonts w:eastAsia="Times New Roman" w:cs="Times New Roman"/>
                        <w:sz w:val="16"/>
                        <w:szCs w:val="16"/>
                        <w:lang w:eastAsia="ru-RU"/>
                      </w:rPr>
                      <w:t>https://ofd.nalog.ru</w:t>
                    </w:r>
                  </w:hyperlink>
                  <w:r w:rsidRPr="00F044C2">
                    <w:rPr>
                      <w:rFonts w:eastAsia="Times New Roman" w:cs="Times New Roman"/>
                      <w:bCs/>
                      <w:sz w:val="16"/>
                      <w:szCs w:val="16"/>
                      <w:lang w:eastAsia="ru-RU"/>
                    </w:rPr>
                    <w:t xml:space="preserve"> – вновь создан</w:t>
                  </w:r>
                  <w:r>
                    <w:rPr>
                      <w:rFonts w:eastAsia="Times New Roman" w:cs="Times New Roman"/>
                      <w:bCs/>
                      <w:sz w:val="16"/>
                      <w:szCs w:val="16"/>
                      <w:lang w:eastAsia="ru-RU"/>
                    </w:rPr>
                    <w:t>ные МСП, ежеквартально</w:t>
                  </w:r>
                </w:p>
              </w:tc>
            </w:tr>
          </w:tbl>
          <w:p w:rsidR="00E50BDD" w:rsidRDefault="00E50BDD" w:rsidP="00E50BDD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50BDD" w:rsidRDefault="00E50BDD" w:rsidP="00E50BDD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731C3" w:rsidRDefault="00B17115" w:rsidP="00B17115">
            <w:pPr>
              <w:pStyle w:val="ConsPlusTitle"/>
              <w:rPr>
                <w:rFonts w:ascii="Times New Roman" w:hAnsi="Times New Roman" w:cs="Times New Roman"/>
                <w:sz w:val="20"/>
              </w:rPr>
            </w:pPr>
            <w:r w:rsidRPr="00B17115">
              <w:rPr>
                <w:rFonts w:ascii="Times New Roman" w:hAnsi="Times New Roman" w:cs="Times New Roman"/>
                <w:sz w:val="20"/>
              </w:rPr>
              <w:t>7.</w:t>
            </w:r>
            <w:r>
              <w:rPr>
                <w:rFonts w:ascii="Times New Roman" w:hAnsi="Times New Roman" w:cs="Times New Roman"/>
                <w:sz w:val="20"/>
              </w:rPr>
              <w:t xml:space="preserve"> Перечень мероприятий и результатов выполнения мероприятий подпрограммы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</w:rPr>
              <w:t xml:space="preserve"> «Развитие конкуренции»</w:t>
            </w:r>
          </w:p>
          <w:p w:rsidR="00E731C3" w:rsidRPr="00B17115" w:rsidRDefault="00E731C3" w:rsidP="00B17115">
            <w:pPr>
              <w:pStyle w:val="ConsPlusTitle"/>
              <w:rPr>
                <w:rFonts w:ascii="Times New Roman" w:hAnsi="Times New Roman" w:cs="Times New Roman"/>
                <w:sz w:val="20"/>
              </w:rPr>
            </w:pPr>
          </w:p>
          <w:p w:rsidR="00E50BDD" w:rsidRPr="005A2B46" w:rsidRDefault="00E50BDD" w:rsidP="00E50BDD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342AA" w:rsidRPr="00BE3CF3" w:rsidTr="003342AA">
        <w:trPr>
          <w:trHeight w:val="182"/>
        </w:trPr>
        <w:tc>
          <w:tcPr>
            <w:tcW w:w="139" w:type="pct"/>
            <w:shd w:val="clear" w:color="auto" w:fill="FFFFFF" w:themeFill="background1"/>
            <w:vAlign w:val="center"/>
          </w:tcPr>
          <w:p w:rsidR="00E731C3" w:rsidRPr="00E731C3" w:rsidRDefault="00E731C3" w:rsidP="00E731C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31C3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№</w:t>
            </w:r>
          </w:p>
          <w:p w:rsidR="00E731C3" w:rsidRPr="00E731C3" w:rsidRDefault="00E731C3" w:rsidP="00E731C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E731C3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731C3">
              <w:rPr>
                <w:rFonts w:eastAsia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92" w:type="pct"/>
            <w:gridSpan w:val="2"/>
            <w:shd w:val="clear" w:color="auto" w:fill="FFFFFF" w:themeFill="background1"/>
            <w:vAlign w:val="center"/>
          </w:tcPr>
          <w:p w:rsidR="00E731C3" w:rsidRPr="00E731C3" w:rsidRDefault="00E731C3" w:rsidP="00E731C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31C3">
              <w:rPr>
                <w:rFonts w:eastAsia="Times New Roman"/>
                <w:sz w:val="20"/>
                <w:szCs w:val="20"/>
                <w:lang w:eastAsia="ru-RU"/>
              </w:rPr>
              <w:t>Мероприятие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E731C3">
              <w:rPr>
                <w:rFonts w:eastAsia="Times New Roman"/>
                <w:sz w:val="20"/>
                <w:szCs w:val="20"/>
                <w:lang w:eastAsia="ru-RU"/>
              </w:rPr>
              <w:t>подпрограммы</w:t>
            </w:r>
          </w:p>
        </w:tc>
        <w:tc>
          <w:tcPr>
            <w:tcW w:w="412" w:type="pct"/>
            <w:gridSpan w:val="3"/>
            <w:shd w:val="clear" w:color="auto" w:fill="FFFFFF" w:themeFill="background1"/>
            <w:vAlign w:val="center"/>
          </w:tcPr>
          <w:p w:rsidR="00E731C3" w:rsidRPr="00E731C3" w:rsidRDefault="00E731C3" w:rsidP="00E731C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31C3">
              <w:rPr>
                <w:rFonts w:eastAsia="Times New Roman"/>
                <w:sz w:val="20"/>
                <w:szCs w:val="20"/>
                <w:lang w:eastAsia="ru-RU"/>
              </w:rPr>
              <w:t>Сроки исполнения меропри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я</w:t>
            </w:r>
            <w:r w:rsidRPr="00E731C3">
              <w:rPr>
                <w:rFonts w:eastAsia="Times New Roman"/>
                <w:sz w:val="20"/>
                <w:szCs w:val="20"/>
                <w:lang w:eastAsia="ru-RU"/>
              </w:rPr>
              <w:t>тия</w:t>
            </w:r>
          </w:p>
        </w:tc>
        <w:tc>
          <w:tcPr>
            <w:tcW w:w="553" w:type="pct"/>
            <w:gridSpan w:val="4"/>
            <w:shd w:val="clear" w:color="auto" w:fill="FFFFFF" w:themeFill="background1"/>
            <w:vAlign w:val="center"/>
          </w:tcPr>
          <w:p w:rsidR="00E731C3" w:rsidRPr="00E731C3" w:rsidRDefault="00E731C3" w:rsidP="00E731C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31C3">
              <w:rPr>
                <w:rFonts w:eastAsia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330" w:type="pct"/>
            <w:gridSpan w:val="3"/>
            <w:shd w:val="clear" w:color="auto" w:fill="FFFFFF" w:themeFill="background1"/>
            <w:vAlign w:val="center"/>
          </w:tcPr>
          <w:p w:rsidR="00E731C3" w:rsidRDefault="00E731C3" w:rsidP="00E731C3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</w:p>
          <w:p w:rsidR="00E731C3" w:rsidRPr="00E731C3" w:rsidRDefault="00E731C3" w:rsidP="00E731C3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(тыс. руб.)</w:t>
            </w:r>
          </w:p>
        </w:tc>
        <w:tc>
          <w:tcPr>
            <w:tcW w:w="955" w:type="pct"/>
            <w:gridSpan w:val="10"/>
            <w:shd w:val="clear" w:color="auto" w:fill="FFFFFF" w:themeFill="background1"/>
            <w:vAlign w:val="center"/>
          </w:tcPr>
          <w:p w:rsidR="00E731C3" w:rsidRPr="00E731C3" w:rsidRDefault="00E731C3" w:rsidP="00E731C3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29" w:type="pct"/>
            <w:shd w:val="clear" w:color="auto" w:fill="FFFFFF" w:themeFill="background1"/>
            <w:vAlign w:val="center"/>
          </w:tcPr>
          <w:p w:rsidR="00E731C3" w:rsidRPr="00E731C3" w:rsidRDefault="00E731C3" w:rsidP="00E731C3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29" w:type="pct"/>
            <w:gridSpan w:val="4"/>
            <w:shd w:val="clear" w:color="auto" w:fill="FFFFFF" w:themeFill="background1"/>
            <w:vAlign w:val="center"/>
          </w:tcPr>
          <w:p w:rsidR="00E731C3" w:rsidRPr="00E731C3" w:rsidRDefault="00E731C3" w:rsidP="00E731C3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29" w:type="pct"/>
            <w:gridSpan w:val="4"/>
            <w:shd w:val="clear" w:color="auto" w:fill="FFFFFF" w:themeFill="background1"/>
            <w:vAlign w:val="center"/>
          </w:tcPr>
          <w:p w:rsidR="00E731C3" w:rsidRPr="00E731C3" w:rsidRDefault="00E731C3" w:rsidP="00E731C3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30" w:type="pct"/>
            <w:gridSpan w:val="5"/>
            <w:shd w:val="clear" w:color="auto" w:fill="FFFFFF" w:themeFill="background1"/>
            <w:vAlign w:val="center"/>
          </w:tcPr>
          <w:p w:rsidR="00E731C3" w:rsidRPr="00E731C3" w:rsidRDefault="00E731C3" w:rsidP="00E731C3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02" w:type="pct"/>
            <w:gridSpan w:val="3"/>
            <w:shd w:val="clear" w:color="auto" w:fill="FFFFFF" w:themeFill="background1"/>
            <w:vAlign w:val="center"/>
          </w:tcPr>
          <w:p w:rsidR="00E731C3" w:rsidRPr="00E731C3" w:rsidRDefault="00E731C3" w:rsidP="00E731C3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Ответственный</w:t>
            </w:r>
            <w:proofErr w:type="gram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за выполнение мероприятия</w:t>
            </w:r>
          </w:p>
        </w:tc>
      </w:tr>
      <w:tr w:rsidR="003342AA" w:rsidRPr="00BE3CF3" w:rsidTr="003342AA">
        <w:trPr>
          <w:trHeight w:val="182"/>
        </w:trPr>
        <w:tc>
          <w:tcPr>
            <w:tcW w:w="139" w:type="pct"/>
            <w:shd w:val="clear" w:color="auto" w:fill="FFFFFF" w:themeFill="background1"/>
            <w:vAlign w:val="center"/>
          </w:tcPr>
          <w:p w:rsidR="00E731C3" w:rsidRPr="00E731C3" w:rsidRDefault="00E731C3" w:rsidP="00E731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31C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2" w:type="pct"/>
            <w:gridSpan w:val="2"/>
            <w:shd w:val="clear" w:color="auto" w:fill="FFFFFF" w:themeFill="background1"/>
            <w:vAlign w:val="center"/>
          </w:tcPr>
          <w:p w:rsidR="00E731C3" w:rsidRPr="00E731C3" w:rsidRDefault="00E731C3" w:rsidP="00E731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31C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2" w:type="pct"/>
            <w:gridSpan w:val="3"/>
            <w:shd w:val="clear" w:color="auto" w:fill="FFFFFF" w:themeFill="background1"/>
            <w:vAlign w:val="center"/>
          </w:tcPr>
          <w:p w:rsidR="00E731C3" w:rsidRPr="00E731C3" w:rsidRDefault="00E731C3" w:rsidP="00E731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31C3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3" w:type="pct"/>
            <w:gridSpan w:val="4"/>
            <w:shd w:val="clear" w:color="auto" w:fill="FFFFFF" w:themeFill="background1"/>
            <w:vAlign w:val="center"/>
          </w:tcPr>
          <w:p w:rsidR="00E731C3" w:rsidRPr="00E731C3" w:rsidRDefault="00E731C3" w:rsidP="00E731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31C3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0" w:type="pct"/>
            <w:gridSpan w:val="3"/>
            <w:shd w:val="clear" w:color="auto" w:fill="FFFFFF" w:themeFill="background1"/>
            <w:vAlign w:val="center"/>
          </w:tcPr>
          <w:p w:rsidR="00E731C3" w:rsidRPr="00E731C3" w:rsidRDefault="00E731C3" w:rsidP="00E731C3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731C3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5" w:type="pct"/>
            <w:gridSpan w:val="10"/>
            <w:shd w:val="clear" w:color="auto" w:fill="FFFFFF" w:themeFill="background1"/>
            <w:vAlign w:val="center"/>
          </w:tcPr>
          <w:p w:rsidR="00E731C3" w:rsidRPr="00E731C3" w:rsidRDefault="00E731C3" w:rsidP="00E731C3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731C3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9" w:type="pct"/>
            <w:shd w:val="clear" w:color="auto" w:fill="FFFFFF" w:themeFill="background1"/>
            <w:vAlign w:val="center"/>
          </w:tcPr>
          <w:p w:rsidR="00E731C3" w:rsidRPr="00E731C3" w:rsidRDefault="00E731C3" w:rsidP="00E731C3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731C3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9" w:type="pct"/>
            <w:gridSpan w:val="4"/>
            <w:shd w:val="clear" w:color="auto" w:fill="FFFFFF" w:themeFill="background1"/>
            <w:vAlign w:val="center"/>
          </w:tcPr>
          <w:p w:rsidR="00E731C3" w:rsidRPr="00E731C3" w:rsidRDefault="00E731C3" w:rsidP="00E731C3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731C3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9" w:type="pct"/>
            <w:gridSpan w:val="4"/>
            <w:shd w:val="clear" w:color="auto" w:fill="FFFFFF" w:themeFill="background1"/>
            <w:vAlign w:val="center"/>
          </w:tcPr>
          <w:p w:rsidR="00E731C3" w:rsidRPr="00E731C3" w:rsidRDefault="00E731C3" w:rsidP="00E731C3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731C3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0" w:type="pct"/>
            <w:gridSpan w:val="5"/>
            <w:shd w:val="clear" w:color="auto" w:fill="FFFFFF" w:themeFill="background1"/>
            <w:vAlign w:val="center"/>
          </w:tcPr>
          <w:p w:rsidR="00E731C3" w:rsidRPr="00E731C3" w:rsidRDefault="00E731C3" w:rsidP="00E731C3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731C3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2" w:type="pct"/>
            <w:gridSpan w:val="3"/>
            <w:shd w:val="clear" w:color="auto" w:fill="FFFFFF" w:themeFill="background1"/>
            <w:vAlign w:val="center"/>
          </w:tcPr>
          <w:p w:rsidR="00E731C3" w:rsidRPr="00E731C3" w:rsidRDefault="00E731C3" w:rsidP="00E731C3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731C3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8A120E" w:rsidRPr="00BE3CF3" w:rsidTr="003342AA">
        <w:trPr>
          <w:trHeight w:val="182"/>
        </w:trPr>
        <w:tc>
          <w:tcPr>
            <w:tcW w:w="139" w:type="pct"/>
            <w:shd w:val="clear" w:color="auto" w:fill="FFFFFF" w:themeFill="background1"/>
            <w:vAlign w:val="center"/>
          </w:tcPr>
          <w:p w:rsidR="004B3E3D" w:rsidRPr="00BE3CF3" w:rsidRDefault="004B3E3D" w:rsidP="001B277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2" w:type="pct"/>
            <w:gridSpan w:val="2"/>
            <w:shd w:val="clear" w:color="auto" w:fill="FFFFFF" w:themeFill="background1"/>
            <w:vAlign w:val="center"/>
          </w:tcPr>
          <w:p w:rsidR="004B3E3D" w:rsidRPr="009C0224" w:rsidRDefault="004B3E3D" w:rsidP="001B277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84278D">
              <w:rPr>
                <w:rFonts w:eastAsia="Times New Roman"/>
                <w:b/>
                <w:sz w:val="16"/>
                <w:szCs w:val="16"/>
                <w:lang w:eastAsia="ru-RU"/>
              </w:rPr>
              <w:t>Основное мероприятие 50</w:t>
            </w:r>
            <w:r w:rsidRPr="009C0224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9C0224">
              <w:rPr>
                <w:sz w:val="16"/>
                <w:szCs w:val="16"/>
              </w:rPr>
              <w:t>Оценка уровня эффективности, результативности, обеспечение гласности и прозрачности контрактной системы в сфере закупок</w:t>
            </w:r>
          </w:p>
        </w:tc>
        <w:tc>
          <w:tcPr>
            <w:tcW w:w="412" w:type="pct"/>
            <w:gridSpan w:val="3"/>
            <w:shd w:val="clear" w:color="auto" w:fill="FFFFFF" w:themeFill="background1"/>
            <w:vAlign w:val="center"/>
          </w:tcPr>
          <w:p w:rsidR="004B3E3D" w:rsidRPr="00BE3CF3" w:rsidRDefault="004B3E3D" w:rsidP="001B277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553" w:type="pct"/>
            <w:gridSpan w:val="4"/>
            <w:shd w:val="clear" w:color="auto" w:fill="FFFFFF" w:themeFill="background1"/>
            <w:vAlign w:val="center"/>
          </w:tcPr>
          <w:p w:rsidR="004B3E3D" w:rsidRPr="00BE3CF3" w:rsidRDefault="004B3E3D" w:rsidP="001B277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Можайского городского округа</w:t>
            </w:r>
          </w:p>
        </w:tc>
        <w:tc>
          <w:tcPr>
            <w:tcW w:w="2202" w:type="pct"/>
            <w:gridSpan w:val="27"/>
            <w:shd w:val="clear" w:color="auto" w:fill="FFFFFF" w:themeFill="background1"/>
            <w:vAlign w:val="center"/>
          </w:tcPr>
          <w:p w:rsidR="004B3E3D" w:rsidRPr="00156939" w:rsidRDefault="004B3E3D" w:rsidP="004B3E3D">
            <w:pPr>
              <w:jc w:val="center"/>
              <w:rPr>
                <w:sz w:val="16"/>
                <w:szCs w:val="16"/>
              </w:rPr>
            </w:pPr>
            <w:r w:rsidRPr="000B0C17">
              <w:rPr>
                <w:rFonts w:eastAsiaTheme="minorEastAsia" w:cs="Times New Roman"/>
                <w:sz w:val="16"/>
                <w:szCs w:val="16"/>
                <w:lang w:eastAsia="ru-RU"/>
              </w:rPr>
              <w:t>В пределах средств, предусмотренных на основную деятельность ответственных исполнителей</w:t>
            </w:r>
          </w:p>
        </w:tc>
        <w:tc>
          <w:tcPr>
            <w:tcW w:w="502" w:type="pct"/>
            <w:gridSpan w:val="3"/>
            <w:shd w:val="clear" w:color="auto" w:fill="FFFFFF" w:themeFill="background1"/>
            <w:vAlign w:val="center"/>
          </w:tcPr>
          <w:p w:rsidR="004B3E3D" w:rsidRPr="002021B4" w:rsidRDefault="004B3E3D" w:rsidP="008734F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2021B4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МКУ МГО МО «Центр торгов»</w:t>
            </w:r>
          </w:p>
        </w:tc>
      </w:tr>
      <w:tr w:rsidR="008A120E" w:rsidRPr="00BE3CF3" w:rsidTr="003342AA">
        <w:trPr>
          <w:trHeight w:val="182"/>
        </w:trPr>
        <w:tc>
          <w:tcPr>
            <w:tcW w:w="139" w:type="pct"/>
            <w:vMerge w:val="restart"/>
            <w:shd w:val="clear" w:color="auto" w:fill="FFFFFF" w:themeFill="background1"/>
            <w:vAlign w:val="center"/>
          </w:tcPr>
          <w:p w:rsidR="004B3E3D" w:rsidRPr="00BE3CF3" w:rsidRDefault="004B3E3D" w:rsidP="001B277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192" w:type="pct"/>
            <w:gridSpan w:val="2"/>
            <w:shd w:val="clear" w:color="auto" w:fill="FFFFFF" w:themeFill="background1"/>
            <w:vAlign w:val="center"/>
          </w:tcPr>
          <w:p w:rsidR="004B3E3D" w:rsidRPr="009C0224" w:rsidRDefault="004B3E3D" w:rsidP="001B277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84278D">
              <w:rPr>
                <w:rFonts w:eastAsia="Times New Roman"/>
                <w:b/>
                <w:sz w:val="16"/>
                <w:szCs w:val="16"/>
                <w:lang w:eastAsia="ru-RU"/>
              </w:rPr>
              <w:t>Мероприятие 50.01</w:t>
            </w:r>
            <w:r w:rsidRPr="009C0224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9C0224">
              <w:rPr>
                <w:sz w:val="16"/>
                <w:szCs w:val="16"/>
              </w:rPr>
              <w:t>Проведение оценки общего уровня организации закупок</w:t>
            </w:r>
          </w:p>
        </w:tc>
        <w:tc>
          <w:tcPr>
            <w:tcW w:w="412" w:type="pct"/>
            <w:gridSpan w:val="3"/>
            <w:shd w:val="clear" w:color="auto" w:fill="FFFFFF" w:themeFill="background1"/>
            <w:vAlign w:val="center"/>
          </w:tcPr>
          <w:p w:rsidR="004B3E3D" w:rsidRPr="00BE3CF3" w:rsidRDefault="004B3E3D" w:rsidP="001B277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553" w:type="pct"/>
            <w:gridSpan w:val="4"/>
            <w:shd w:val="clear" w:color="auto" w:fill="FFFFFF" w:themeFill="background1"/>
            <w:vAlign w:val="center"/>
          </w:tcPr>
          <w:p w:rsidR="004B3E3D" w:rsidRPr="00BE3CF3" w:rsidRDefault="004B3E3D" w:rsidP="001B277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Можайского городского округа</w:t>
            </w:r>
          </w:p>
        </w:tc>
        <w:tc>
          <w:tcPr>
            <w:tcW w:w="2202" w:type="pct"/>
            <w:gridSpan w:val="27"/>
            <w:shd w:val="clear" w:color="auto" w:fill="FFFFFF" w:themeFill="background1"/>
            <w:vAlign w:val="center"/>
          </w:tcPr>
          <w:p w:rsidR="004B3E3D" w:rsidRPr="00156939" w:rsidRDefault="004B3E3D" w:rsidP="004B3E3D">
            <w:pPr>
              <w:jc w:val="center"/>
              <w:rPr>
                <w:sz w:val="16"/>
                <w:szCs w:val="16"/>
              </w:rPr>
            </w:pPr>
            <w:r w:rsidRPr="000B0C17">
              <w:rPr>
                <w:rFonts w:eastAsiaTheme="minorEastAsia" w:cs="Times New Roman"/>
                <w:sz w:val="16"/>
                <w:szCs w:val="16"/>
                <w:lang w:eastAsia="ru-RU"/>
              </w:rPr>
              <w:t>В пределах средств, предусмотренных на основную деятельность ответственных исполнителей</w:t>
            </w:r>
          </w:p>
        </w:tc>
        <w:tc>
          <w:tcPr>
            <w:tcW w:w="502" w:type="pct"/>
            <w:gridSpan w:val="3"/>
            <w:shd w:val="clear" w:color="auto" w:fill="FFFFFF" w:themeFill="background1"/>
            <w:vAlign w:val="center"/>
          </w:tcPr>
          <w:p w:rsidR="004B3E3D" w:rsidRPr="002021B4" w:rsidRDefault="004B3E3D" w:rsidP="004B3E3D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2021B4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МКУ МГО МО «Центр торгов»</w:t>
            </w:r>
          </w:p>
        </w:tc>
      </w:tr>
      <w:tr w:rsidR="003342AA" w:rsidRPr="00BE3CF3" w:rsidTr="003342AA">
        <w:trPr>
          <w:trHeight w:val="161"/>
        </w:trPr>
        <w:tc>
          <w:tcPr>
            <w:tcW w:w="139" w:type="pct"/>
            <w:vMerge/>
            <w:shd w:val="clear" w:color="auto" w:fill="FFFFFF" w:themeFill="background1"/>
            <w:vAlign w:val="center"/>
          </w:tcPr>
          <w:p w:rsidR="004B3E3D" w:rsidRPr="00BE3CF3" w:rsidRDefault="004B3E3D" w:rsidP="001B277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92" w:type="pct"/>
            <w:gridSpan w:val="2"/>
            <w:vMerge w:val="restart"/>
            <w:shd w:val="clear" w:color="auto" w:fill="FFFFFF" w:themeFill="background1"/>
            <w:vAlign w:val="center"/>
          </w:tcPr>
          <w:p w:rsidR="004B3E3D" w:rsidRDefault="000E1C1F" w:rsidP="000E1C1F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C0A3B">
              <w:rPr>
                <w:rFonts w:cs="Times New Roman"/>
                <w:sz w:val="18"/>
                <w:szCs w:val="18"/>
              </w:rPr>
              <w:t>Достижение планового значения доли несостоявшихся закупок от общего количества конкурентных закупок</w:t>
            </w:r>
          </w:p>
        </w:tc>
        <w:tc>
          <w:tcPr>
            <w:tcW w:w="412" w:type="pct"/>
            <w:gridSpan w:val="3"/>
            <w:vMerge w:val="restart"/>
            <w:shd w:val="clear" w:color="auto" w:fill="FFFFFF" w:themeFill="background1"/>
            <w:vAlign w:val="center"/>
          </w:tcPr>
          <w:p w:rsidR="004B3E3D" w:rsidRPr="002021B4" w:rsidRDefault="000E1C1F" w:rsidP="001B277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021B4">
              <w:rPr>
                <w:rFonts w:cs="Times New Roman"/>
                <w:sz w:val="16"/>
                <w:szCs w:val="16"/>
              </w:rPr>
              <w:t>процент</w:t>
            </w:r>
          </w:p>
        </w:tc>
        <w:tc>
          <w:tcPr>
            <w:tcW w:w="553" w:type="pct"/>
            <w:gridSpan w:val="4"/>
            <w:vMerge w:val="restart"/>
            <w:shd w:val="clear" w:color="auto" w:fill="FFFFFF" w:themeFill="background1"/>
            <w:vAlign w:val="center"/>
          </w:tcPr>
          <w:p w:rsidR="004B3E3D" w:rsidRPr="00BE3CF3" w:rsidRDefault="004B3E3D" w:rsidP="004B3E3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21" w:type="pct"/>
            <w:vMerge w:val="restart"/>
            <w:shd w:val="clear" w:color="auto" w:fill="FFFFFF" w:themeFill="background1"/>
            <w:vAlign w:val="center"/>
          </w:tcPr>
          <w:p w:rsidR="004B3E3D" w:rsidRPr="005426B6" w:rsidRDefault="004B3E3D" w:rsidP="00770D2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26B6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9" w:type="pct"/>
            <w:gridSpan w:val="4"/>
            <w:vMerge w:val="restart"/>
            <w:shd w:val="clear" w:color="auto" w:fill="FFFFFF" w:themeFill="background1"/>
            <w:vAlign w:val="center"/>
          </w:tcPr>
          <w:p w:rsidR="004B3E3D" w:rsidRPr="00BE3CF3" w:rsidRDefault="004B3E3D" w:rsidP="00770D2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735" w:type="pct"/>
            <w:gridSpan w:val="8"/>
            <w:shd w:val="clear" w:color="auto" w:fill="FFFFFF" w:themeFill="background1"/>
            <w:vAlign w:val="center"/>
          </w:tcPr>
          <w:p w:rsidR="004B3E3D" w:rsidRPr="00156939" w:rsidRDefault="004B3E3D" w:rsidP="004B3E3D">
            <w:pPr>
              <w:jc w:val="center"/>
              <w:rPr>
                <w:sz w:val="16"/>
                <w:szCs w:val="16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49" w:type="pct"/>
            <w:gridSpan w:val="3"/>
            <w:vMerge w:val="restart"/>
            <w:shd w:val="clear" w:color="auto" w:fill="FFFFFF" w:themeFill="background1"/>
            <w:vAlign w:val="center"/>
          </w:tcPr>
          <w:p w:rsidR="004B3E3D" w:rsidRPr="00BE3CF3" w:rsidRDefault="004B3E3D" w:rsidP="00770D2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63" w:type="pct"/>
            <w:gridSpan w:val="4"/>
            <w:vMerge w:val="restart"/>
            <w:shd w:val="clear" w:color="auto" w:fill="FFFFFF" w:themeFill="background1"/>
            <w:vAlign w:val="center"/>
          </w:tcPr>
          <w:p w:rsidR="004B3E3D" w:rsidRPr="00BE3CF3" w:rsidRDefault="004B3E3D" w:rsidP="00770D2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13" w:type="pct"/>
            <w:gridSpan w:val="3"/>
            <w:vMerge w:val="restart"/>
            <w:shd w:val="clear" w:color="auto" w:fill="FFFFFF" w:themeFill="background1"/>
            <w:vAlign w:val="center"/>
          </w:tcPr>
          <w:p w:rsidR="004B3E3D" w:rsidRPr="00BE3CF3" w:rsidRDefault="004B3E3D" w:rsidP="00770D2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92" w:type="pct"/>
            <w:gridSpan w:val="4"/>
            <w:vMerge w:val="restart"/>
            <w:shd w:val="clear" w:color="auto" w:fill="FFFFFF" w:themeFill="background1"/>
            <w:vAlign w:val="center"/>
          </w:tcPr>
          <w:p w:rsidR="004B3E3D" w:rsidRPr="00BE3CF3" w:rsidRDefault="004B3E3D" w:rsidP="00770D2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502" w:type="pct"/>
            <w:gridSpan w:val="3"/>
            <w:vMerge w:val="restart"/>
            <w:shd w:val="clear" w:color="auto" w:fill="FFFFFF" w:themeFill="background1"/>
            <w:vAlign w:val="center"/>
          </w:tcPr>
          <w:p w:rsidR="004B3E3D" w:rsidRPr="005A2B46" w:rsidRDefault="004B3E3D" w:rsidP="004B3E3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2B46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3342AA" w:rsidRPr="00BE3CF3" w:rsidTr="003342AA">
        <w:trPr>
          <w:trHeight w:val="71"/>
        </w:trPr>
        <w:tc>
          <w:tcPr>
            <w:tcW w:w="139" w:type="pct"/>
            <w:vMerge/>
            <w:shd w:val="clear" w:color="auto" w:fill="FFFFFF" w:themeFill="background1"/>
            <w:vAlign w:val="center"/>
          </w:tcPr>
          <w:p w:rsidR="004B3E3D" w:rsidRPr="00BE3CF3" w:rsidRDefault="004B3E3D" w:rsidP="001B277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92" w:type="pct"/>
            <w:gridSpan w:val="2"/>
            <w:vMerge/>
            <w:shd w:val="clear" w:color="auto" w:fill="FFFFFF" w:themeFill="background1"/>
            <w:vAlign w:val="center"/>
          </w:tcPr>
          <w:p w:rsidR="004B3E3D" w:rsidRDefault="004B3E3D" w:rsidP="001B2777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gridSpan w:val="3"/>
            <w:vMerge/>
            <w:shd w:val="clear" w:color="auto" w:fill="FFFFFF" w:themeFill="background1"/>
            <w:vAlign w:val="center"/>
          </w:tcPr>
          <w:p w:rsidR="004B3E3D" w:rsidRPr="00BE3CF3" w:rsidRDefault="004B3E3D" w:rsidP="001B277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53" w:type="pct"/>
            <w:gridSpan w:val="4"/>
            <w:vMerge/>
            <w:shd w:val="clear" w:color="auto" w:fill="FFFFFF" w:themeFill="background1"/>
            <w:vAlign w:val="center"/>
          </w:tcPr>
          <w:p w:rsidR="004B3E3D" w:rsidRPr="00BE3CF3" w:rsidRDefault="004B3E3D" w:rsidP="001B2777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:rsidR="004B3E3D" w:rsidRPr="005426B6" w:rsidRDefault="004B3E3D" w:rsidP="004B3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gridSpan w:val="4"/>
            <w:vMerge/>
            <w:shd w:val="clear" w:color="auto" w:fill="FFFFFF" w:themeFill="background1"/>
            <w:vAlign w:val="center"/>
          </w:tcPr>
          <w:p w:rsidR="004B3E3D" w:rsidRPr="00BE3CF3" w:rsidRDefault="004B3E3D" w:rsidP="004B3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  <w:gridSpan w:val="2"/>
            <w:shd w:val="clear" w:color="auto" w:fill="FFFFFF" w:themeFill="background1"/>
            <w:vAlign w:val="center"/>
          </w:tcPr>
          <w:p w:rsidR="004B3E3D" w:rsidRPr="00BE3CF3" w:rsidRDefault="004B3E3D" w:rsidP="00770D2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51" w:type="pct"/>
            <w:shd w:val="clear" w:color="auto" w:fill="FFFFFF" w:themeFill="background1"/>
            <w:vAlign w:val="center"/>
          </w:tcPr>
          <w:p w:rsidR="004B3E3D" w:rsidRPr="00BE3CF3" w:rsidRDefault="004B3E3D" w:rsidP="00770D2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67" w:type="pct"/>
            <w:gridSpan w:val="2"/>
            <w:shd w:val="clear" w:color="auto" w:fill="FFFFFF" w:themeFill="background1"/>
            <w:vAlign w:val="center"/>
          </w:tcPr>
          <w:p w:rsidR="004B3E3D" w:rsidRPr="00BE3CF3" w:rsidRDefault="004B3E3D" w:rsidP="00770D2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08" w:type="pct"/>
            <w:gridSpan w:val="3"/>
            <w:shd w:val="clear" w:color="auto" w:fill="FFFFFF" w:themeFill="background1"/>
            <w:vAlign w:val="center"/>
          </w:tcPr>
          <w:p w:rsidR="004B3E3D" w:rsidRPr="00BE3CF3" w:rsidRDefault="004B3E3D" w:rsidP="00770D2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BE3CF3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49" w:type="pct"/>
            <w:gridSpan w:val="3"/>
            <w:vMerge/>
            <w:shd w:val="clear" w:color="auto" w:fill="FFFFFF" w:themeFill="background1"/>
            <w:vAlign w:val="center"/>
          </w:tcPr>
          <w:p w:rsidR="004B3E3D" w:rsidRPr="00156939" w:rsidRDefault="004B3E3D" w:rsidP="004B3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  <w:gridSpan w:val="4"/>
            <w:vMerge/>
            <w:shd w:val="clear" w:color="auto" w:fill="FFFFFF" w:themeFill="background1"/>
            <w:vAlign w:val="center"/>
          </w:tcPr>
          <w:p w:rsidR="004B3E3D" w:rsidRPr="00156939" w:rsidRDefault="004B3E3D" w:rsidP="004B3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" w:type="pct"/>
            <w:gridSpan w:val="3"/>
            <w:vMerge/>
            <w:shd w:val="clear" w:color="auto" w:fill="FFFFFF" w:themeFill="background1"/>
            <w:vAlign w:val="center"/>
          </w:tcPr>
          <w:p w:rsidR="004B3E3D" w:rsidRPr="00156939" w:rsidRDefault="004B3E3D" w:rsidP="004B3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gridSpan w:val="4"/>
            <w:vMerge/>
            <w:shd w:val="clear" w:color="auto" w:fill="FFFFFF" w:themeFill="background1"/>
            <w:vAlign w:val="center"/>
          </w:tcPr>
          <w:p w:rsidR="004B3E3D" w:rsidRPr="00156939" w:rsidRDefault="004B3E3D" w:rsidP="004B3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pct"/>
            <w:gridSpan w:val="3"/>
            <w:vMerge/>
            <w:shd w:val="clear" w:color="auto" w:fill="FFFFFF" w:themeFill="background1"/>
          </w:tcPr>
          <w:p w:rsidR="004B3E3D" w:rsidRPr="005A2B46" w:rsidRDefault="004B3E3D" w:rsidP="00C27E6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342AA" w:rsidRPr="00BE3CF3" w:rsidTr="003342AA">
        <w:trPr>
          <w:trHeight w:val="182"/>
        </w:trPr>
        <w:tc>
          <w:tcPr>
            <w:tcW w:w="139" w:type="pct"/>
            <w:vMerge/>
            <w:shd w:val="clear" w:color="auto" w:fill="FFFFFF" w:themeFill="background1"/>
            <w:vAlign w:val="center"/>
          </w:tcPr>
          <w:p w:rsidR="00015ECD" w:rsidRPr="00BE3CF3" w:rsidRDefault="00015ECD" w:rsidP="001B277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92" w:type="pct"/>
            <w:gridSpan w:val="2"/>
            <w:vMerge/>
            <w:shd w:val="clear" w:color="auto" w:fill="FFFFFF" w:themeFill="background1"/>
            <w:vAlign w:val="center"/>
          </w:tcPr>
          <w:p w:rsidR="00015ECD" w:rsidRDefault="00015ECD" w:rsidP="001B2777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gridSpan w:val="3"/>
            <w:vMerge/>
            <w:shd w:val="clear" w:color="auto" w:fill="FFFFFF" w:themeFill="background1"/>
            <w:vAlign w:val="center"/>
          </w:tcPr>
          <w:p w:rsidR="00015ECD" w:rsidRPr="00BE3CF3" w:rsidRDefault="00015ECD" w:rsidP="001B277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53" w:type="pct"/>
            <w:gridSpan w:val="4"/>
            <w:vMerge/>
            <w:shd w:val="clear" w:color="auto" w:fill="FFFFFF" w:themeFill="background1"/>
            <w:vAlign w:val="center"/>
          </w:tcPr>
          <w:p w:rsidR="00015ECD" w:rsidRPr="00BE3CF3" w:rsidRDefault="00015ECD" w:rsidP="001B2777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15ECD" w:rsidRPr="005426B6" w:rsidRDefault="001D5694" w:rsidP="004B3E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29,0</w:t>
            </w:r>
          </w:p>
        </w:tc>
        <w:tc>
          <w:tcPr>
            <w:tcW w:w="229" w:type="pct"/>
            <w:gridSpan w:val="4"/>
            <w:shd w:val="clear" w:color="auto" w:fill="FFFFFF" w:themeFill="background1"/>
            <w:vAlign w:val="center"/>
          </w:tcPr>
          <w:p w:rsidR="00015ECD" w:rsidRPr="00BE3CF3" w:rsidRDefault="00015ECD" w:rsidP="00015E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209" w:type="pct"/>
            <w:gridSpan w:val="2"/>
            <w:shd w:val="clear" w:color="auto" w:fill="FFFFFF" w:themeFill="background1"/>
            <w:vAlign w:val="center"/>
          </w:tcPr>
          <w:p w:rsidR="00015ECD" w:rsidRPr="00B17115" w:rsidRDefault="00B17115" w:rsidP="00015EC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51" w:type="pct"/>
            <w:shd w:val="clear" w:color="auto" w:fill="FFFFFF" w:themeFill="background1"/>
            <w:vAlign w:val="center"/>
          </w:tcPr>
          <w:p w:rsidR="00015ECD" w:rsidRPr="00B17115" w:rsidRDefault="00B17115" w:rsidP="00E024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67" w:type="pct"/>
            <w:gridSpan w:val="2"/>
            <w:shd w:val="clear" w:color="auto" w:fill="FFFFFF" w:themeFill="background1"/>
            <w:vAlign w:val="center"/>
          </w:tcPr>
          <w:p w:rsidR="00015ECD" w:rsidRPr="00B17115" w:rsidRDefault="00B17115" w:rsidP="00E024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208" w:type="pct"/>
            <w:gridSpan w:val="3"/>
            <w:shd w:val="clear" w:color="auto" w:fill="FFFFFF" w:themeFill="background1"/>
            <w:vAlign w:val="center"/>
          </w:tcPr>
          <w:p w:rsidR="00015ECD" w:rsidRPr="00156939" w:rsidRDefault="00FC1EE9" w:rsidP="00015E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249" w:type="pct"/>
            <w:gridSpan w:val="3"/>
            <w:shd w:val="clear" w:color="auto" w:fill="FFFFFF" w:themeFill="background1"/>
            <w:vAlign w:val="center"/>
          </w:tcPr>
          <w:p w:rsidR="00015ECD" w:rsidRPr="00156939" w:rsidRDefault="00015ECD" w:rsidP="00015E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32,0</w:t>
            </w:r>
          </w:p>
        </w:tc>
        <w:tc>
          <w:tcPr>
            <w:tcW w:w="263" w:type="pct"/>
            <w:gridSpan w:val="4"/>
            <w:shd w:val="clear" w:color="auto" w:fill="FFFFFF" w:themeFill="background1"/>
            <w:vAlign w:val="center"/>
          </w:tcPr>
          <w:p w:rsidR="00015ECD" w:rsidRPr="00156939" w:rsidRDefault="00015ECD" w:rsidP="00015E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31,0</w:t>
            </w:r>
          </w:p>
        </w:tc>
        <w:tc>
          <w:tcPr>
            <w:tcW w:w="213" w:type="pct"/>
            <w:gridSpan w:val="3"/>
            <w:shd w:val="clear" w:color="auto" w:fill="FFFFFF" w:themeFill="background1"/>
            <w:vAlign w:val="center"/>
          </w:tcPr>
          <w:p w:rsidR="00015ECD" w:rsidRPr="00156939" w:rsidRDefault="00015ECD" w:rsidP="00015E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192" w:type="pct"/>
            <w:gridSpan w:val="4"/>
            <w:shd w:val="clear" w:color="auto" w:fill="FFFFFF" w:themeFill="background1"/>
            <w:vAlign w:val="center"/>
          </w:tcPr>
          <w:p w:rsidR="00015ECD" w:rsidRPr="00156939" w:rsidRDefault="00015ECD" w:rsidP="00015E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29,0</w:t>
            </w:r>
          </w:p>
        </w:tc>
        <w:tc>
          <w:tcPr>
            <w:tcW w:w="502" w:type="pct"/>
            <w:gridSpan w:val="3"/>
            <w:vMerge/>
            <w:shd w:val="clear" w:color="auto" w:fill="FFFFFF" w:themeFill="background1"/>
          </w:tcPr>
          <w:p w:rsidR="00015ECD" w:rsidRPr="005A2B46" w:rsidRDefault="00015ECD" w:rsidP="00C27E6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A120E" w:rsidRPr="00BE3CF3" w:rsidTr="003342AA">
        <w:trPr>
          <w:trHeight w:val="182"/>
        </w:trPr>
        <w:tc>
          <w:tcPr>
            <w:tcW w:w="139" w:type="pct"/>
            <w:vMerge w:val="restart"/>
            <w:shd w:val="clear" w:color="auto" w:fill="FFFFFF" w:themeFill="background1"/>
            <w:vAlign w:val="center"/>
          </w:tcPr>
          <w:p w:rsidR="009B698B" w:rsidRPr="00BE3CF3" w:rsidRDefault="009B698B" w:rsidP="001B277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192" w:type="pct"/>
            <w:gridSpan w:val="2"/>
            <w:shd w:val="clear" w:color="auto" w:fill="FFFFFF" w:themeFill="background1"/>
            <w:vAlign w:val="center"/>
          </w:tcPr>
          <w:p w:rsidR="009B698B" w:rsidRPr="0084278D" w:rsidRDefault="009B698B" w:rsidP="00E83822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78D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Мероприятие 50.02</w:t>
            </w:r>
          </w:p>
          <w:p w:rsidR="009B698B" w:rsidRPr="009C0224" w:rsidRDefault="009B698B" w:rsidP="00E8382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9C0224">
              <w:rPr>
                <w:sz w:val="16"/>
                <w:szCs w:val="16"/>
              </w:rPr>
              <w:t>Проведение оценки качества закупочной деятельности</w:t>
            </w:r>
          </w:p>
        </w:tc>
        <w:tc>
          <w:tcPr>
            <w:tcW w:w="412" w:type="pct"/>
            <w:gridSpan w:val="3"/>
            <w:shd w:val="clear" w:color="auto" w:fill="FFFFFF" w:themeFill="background1"/>
            <w:vAlign w:val="center"/>
          </w:tcPr>
          <w:p w:rsidR="009B698B" w:rsidRPr="00BE3CF3" w:rsidRDefault="009B698B" w:rsidP="001B277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553" w:type="pct"/>
            <w:gridSpan w:val="4"/>
            <w:shd w:val="clear" w:color="auto" w:fill="FFFFFF" w:themeFill="background1"/>
            <w:vAlign w:val="center"/>
          </w:tcPr>
          <w:p w:rsidR="009B698B" w:rsidRPr="00BE3CF3" w:rsidRDefault="009B698B" w:rsidP="001B277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Можайского городского округа</w:t>
            </w:r>
          </w:p>
        </w:tc>
        <w:tc>
          <w:tcPr>
            <w:tcW w:w="2202" w:type="pct"/>
            <w:gridSpan w:val="27"/>
            <w:shd w:val="clear" w:color="auto" w:fill="FFFFFF" w:themeFill="background1"/>
            <w:vAlign w:val="center"/>
          </w:tcPr>
          <w:p w:rsidR="009B698B" w:rsidRPr="00156939" w:rsidRDefault="009B698B" w:rsidP="004B3E3D">
            <w:pPr>
              <w:jc w:val="center"/>
              <w:rPr>
                <w:sz w:val="16"/>
                <w:szCs w:val="16"/>
              </w:rPr>
            </w:pPr>
            <w:r w:rsidRPr="000B0C17">
              <w:rPr>
                <w:rFonts w:eastAsiaTheme="minorEastAsia" w:cs="Times New Roman"/>
                <w:sz w:val="16"/>
                <w:szCs w:val="16"/>
                <w:lang w:eastAsia="ru-RU"/>
              </w:rPr>
              <w:t>В пределах средств, предусмотренных на основную деятельность ответственных исполнителей</w:t>
            </w:r>
          </w:p>
        </w:tc>
        <w:tc>
          <w:tcPr>
            <w:tcW w:w="502" w:type="pct"/>
            <w:gridSpan w:val="3"/>
            <w:shd w:val="clear" w:color="auto" w:fill="FFFFFF" w:themeFill="background1"/>
            <w:vAlign w:val="center"/>
          </w:tcPr>
          <w:p w:rsidR="009B698B" w:rsidRPr="002021B4" w:rsidRDefault="009B698B" w:rsidP="009B698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2021B4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МКУ МГО МО «Центр торгов»</w:t>
            </w:r>
          </w:p>
        </w:tc>
      </w:tr>
      <w:tr w:rsidR="003342AA" w:rsidRPr="00BE3CF3" w:rsidTr="003342AA">
        <w:trPr>
          <w:trHeight w:val="213"/>
        </w:trPr>
        <w:tc>
          <w:tcPr>
            <w:tcW w:w="139" w:type="pct"/>
            <w:vMerge/>
            <w:shd w:val="clear" w:color="auto" w:fill="FFFFFF" w:themeFill="background1"/>
            <w:vAlign w:val="center"/>
          </w:tcPr>
          <w:p w:rsidR="009B698B" w:rsidRPr="00BE3CF3" w:rsidRDefault="009B698B" w:rsidP="001B277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92" w:type="pct"/>
            <w:gridSpan w:val="2"/>
            <w:vMerge w:val="restart"/>
            <w:shd w:val="clear" w:color="auto" w:fill="FFFFFF" w:themeFill="background1"/>
            <w:vAlign w:val="center"/>
          </w:tcPr>
          <w:p w:rsidR="009B698B" w:rsidRPr="002021B4" w:rsidRDefault="000E1C1F" w:rsidP="000E1C1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021B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Достижение планового значения доли обоснованных, частично обоснованных жалоб</w:t>
            </w:r>
          </w:p>
        </w:tc>
        <w:tc>
          <w:tcPr>
            <w:tcW w:w="412" w:type="pct"/>
            <w:gridSpan w:val="3"/>
            <w:vMerge w:val="restart"/>
            <w:shd w:val="clear" w:color="auto" w:fill="FFFFFF" w:themeFill="background1"/>
            <w:vAlign w:val="center"/>
          </w:tcPr>
          <w:p w:rsidR="009B698B" w:rsidRPr="002021B4" w:rsidRDefault="000E1C1F" w:rsidP="001B277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021B4">
              <w:rPr>
                <w:rFonts w:cs="Times New Roman"/>
                <w:sz w:val="16"/>
                <w:szCs w:val="16"/>
              </w:rPr>
              <w:t>процент</w:t>
            </w:r>
          </w:p>
        </w:tc>
        <w:tc>
          <w:tcPr>
            <w:tcW w:w="553" w:type="pct"/>
            <w:gridSpan w:val="4"/>
            <w:vMerge w:val="restart"/>
            <w:shd w:val="clear" w:color="auto" w:fill="FFFFFF" w:themeFill="background1"/>
            <w:vAlign w:val="center"/>
          </w:tcPr>
          <w:p w:rsidR="009B698B" w:rsidRPr="00BE3CF3" w:rsidRDefault="009B698B" w:rsidP="004B3E3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21" w:type="pct"/>
            <w:vMerge w:val="restart"/>
            <w:shd w:val="clear" w:color="auto" w:fill="FFFFFF" w:themeFill="background1"/>
            <w:vAlign w:val="center"/>
          </w:tcPr>
          <w:p w:rsidR="009B698B" w:rsidRPr="005426B6" w:rsidRDefault="009B698B" w:rsidP="00770D2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26B6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9" w:type="pct"/>
            <w:gridSpan w:val="4"/>
            <w:vMerge w:val="restart"/>
            <w:shd w:val="clear" w:color="auto" w:fill="FFFFFF" w:themeFill="background1"/>
            <w:vAlign w:val="center"/>
          </w:tcPr>
          <w:p w:rsidR="009B698B" w:rsidRPr="00BE3CF3" w:rsidRDefault="009B698B" w:rsidP="00770D2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735" w:type="pct"/>
            <w:gridSpan w:val="8"/>
            <w:shd w:val="clear" w:color="auto" w:fill="FFFFFF" w:themeFill="background1"/>
            <w:vAlign w:val="center"/>
          </w:tcPr>
          <w:p w:rsidR="009B698B" w:rsidRPr="00156939" w:rsidRDefault="009B698B" w:rsidP="004B3E3D">
            <w:pPr>
              <w:jc w:val="center"/>
              <w:rPr>
                <w:sz w:val="16"/>
                <w:szCs w:val="16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49" w:type="pct"/>
            <w:gridSpan w:val="3"/>
            <w:vMerge w:val="restart"/>
            <w:shd w:val="clear" w:color="auto" w:fill="FFFFFF" w:themeFill="background1"/>
            <w:vAlign w:val="center"/>
          </w:tcPr>
          <w:p w:rsidR="009B698B" w:rsidRPr="00BE3CF3" w:rsidRDefault="009B698B" w:rsidP="00770D2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63" w:type="pct"/>
            <w:gridSpan w:val="4"/>
            <w:vMerge w:val="restart"/>
            <w:shd w:val="clear" w:color="auto" w:fill="FFFFFF" w:themeFill="background1"/>
            <w:vAlign w:val="center"/>
          </w:tcPr>
          <w:p w:rsidR="009B698B" w:rsidRPr="00BE3CF3" w:rsidRDefault="009B698B" w:rsidP="00770D2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13" w:type="pct"/>
            <w:gridSpan w:val="3"/>
            <w:vMerge w:val="restart"/>
            <w:shd w:val="clear" w:color="auto" w:fill="FFFFFF" w:themeFill="background1"/>
            <w:vAlign w:val="center"/>
          </w:tcPr>
          <w:p w:rsidR="009B698B" w:rsidRPr="00BE3CF3" w:rsidRDefault="009B698B" w:rsidP="00770D2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92" w:type="pct"/>
            <w:gridSpan w:val="4"/>
            <w:vMerge w:val="restart"/>
            <w:shd w:val="clear" w:color="auto" w:fill="FFFFFF" w:themeFill="background1"/>
            <w:vAlign w:val="center"/>
          </w:tcPr>
          <w:p w:rsidR="009B698B" w:rsidRPr="00BE3CF3" w:rsidRDefault="009B698B" w:rsidP="00770D2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502" w:type="pct"/>
            <w:gridSpan w:val="3"/>
            <w:vMerge w:val="restart"/>
            <w:shd w:val="clear" w:color="auto" w:fill="FFFFFF" w:themeFill="background1"/>
            <w:vAlign w:val="center"/>
          </w:tcPr>
          <w:p w:rsidR="009B698B" w:rsidRPr="005A2B46" w:rsidRDefault="009B698B" w:rsidP="009B698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2B46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3342AA" w:rsidRPr="00BE3CF3" w:rsidTr="003342AA">
        <w:trPr>
          <w:trHeight w:val="182"/>
        </w:trPr>
        <w:tc>
          <w:tcPr>
            <w:tcW w:w="139" w:type="pct"/>
            <w:vMerge/>
            <w:shd w:val="clear" w:color="auto" w:fill="FFFFFF" w:themeFill="background1"/>
            <w:vAlign w:val="center"/>
          </w:tcPr>
          <w:p w:rsidR="009B698B" w:rsidRPr="00BE3CF3" w:rsidRDefault="009B698B" w:rsidP="001B277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92" w:type="pct"/>
            <w:gridSpan w:val="2"/>
            <w:vMerge/>
            <w:shd w:val="clear" w:color="auto" w:fill="FFFFFF" w:themeFill="background1"/>
            <w:vAlign w:val="center"/>
          </w:tcPr>
          <w:p w:rsidR="009B698B" w:rsidRDefault="009B698B" w:rsidP="00E838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pct"/>
            <w:gridSpan w:val="3"/>
            <w:vMerge/>
            <w:shd w:val="clear" w:color="auto" w:fill="FFFFFF" w:themeFill="background1"/>
            <w:vAlign w:val="center"/>
          </w:tcPr>
          <w:p w:rsidR="009B698B" w:rsidRPr="00BE3CF3" w:rsidRDefault="009B698B" w:rsidP="001B277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53" w:type="pct"/>
            <w:gridSpan w:val="4"/>
            <w:vMerge/>
            <w:shd w:val="clear" w:color="auto" w:fill="FFFFFF" w:themeFill="background1"/>
            <w:vAlign w:val="center"/>
          </w:tcPr>
          <w:p w:rsidR="009B698B" w:rsidRPr="00BE3CF3" w:rsidRDefault="009B698B" w:rsidP="001B2777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:rsidR="009B698B" w:rsidRPr="005426B6" w:rsidRDefault="009B698B" w:rsidP="004B3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gridSpan w:val="4"/>
            <w:vMerge/>
            <w:shd w:val="clear" w:color="auto" w:fill="FFFFFF" w:themeFill="background1"/>
            <w:vAlign w:val="center"/>
          </w:tcPr>
          <w:p w:rsidR="009B698B" w:rsidRPr="00BE3CF3" w:rsidRDefault="009B698B" w:rsidP="004B3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  <w:gridSpan w:val="2"/>
            <w:shd w:val="clear" w:color="auto" w:fill="FFFFFF" w:themeFill="background1"/>
            <w:vAlign w:val="center"/>
          </w:tcPr>
          <w:p w:rsidR="009B698B" w:rsidRPr="00BE3CF3" w:rsidRDefault="009B698B" w:rsidP="00770D2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51" w:type="pct"/>
            <w:shd w:val="clear" w:color="auto" w:fill="FFFFFF" w:themeFill="background1"/>
            <w:vAlign w:val="center"/>
          </w:tcPr>
          <w:p w:rsidR="009B698B" w:rsidRPr="00BE3CF3" w:rsidRDefault="009B698B" w:rsidP="00770D2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67" w:type="pct"/>
            <w:gridSpan w:val="2"/>
            <w:shd w:val="clear" w:color="auto" w:fill="FFFFFF" w:themeFill="background1"/>
            <w:vAlign w:val="center"/>
          </w:tcPr>
          <w:p w:rsidR="009B698B" w:rsidRPr="00BE3CF3" w:rsidRDefault="009B698B" w:rsidP="00770D2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08" w:type="pct"/>
            <w:gridSpan w:val="3"/>
            <w:shd w:val="clear" w:color="auto" w:fill="FFFFFF" w:themeFill="background1"/>
            <w:vAlign w:val="center"/>
          </w:tcPr>
          <w:p w:rsidR="009B698B" w:rsidRPr="00BE3CF3" w:rsidRDefault="009B698B" w:rsidP="00770D2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BE3CF3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49" w:type="pct"/>
            <w:gridSpan w:val="3"/>
            <w:vMerge/>
            <w:shd w:val="clear" w:color="auto" w:fill="FFFFFF" w:themeFill="background1"/>
            <w:vAlign w:val="center"/>
          </w:tcPr>
          <w:p w:rsidR="009B698B" w:rsidRPr="00156939" w:rsidRDefault="009B698B" w:rsidP="004B3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  <w:gridSpan w:val="4"/>
            <w:vMerge/>
            <w:shd w:val="clear" w:color="auto" w:fill="FFFFFF" w:themeFill="background1"/>
            <w:vAlign w:val="center"/>
          </w:tcPr>
          <w:p w:rsidR="009B698B" w:rsidRPr="00156939" w:rsidRDefault="009B698B" w:rsidP="004B3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" w:type="pct"/>
            <w:gridSpan w:val="3"/>
            <w:vMerge/>
            <w:shd w:val="clear" w:color="auto" w:fill="FFFFFF" w:themeFill="background1"/>
            <w:vAlign w:val="center"/>
          </w:tcPr>
          <w:p w:rsidR="009B698B" w:rsidRPr="00156939" w:rsidRDefault="009B698B" w:rsidP="004B3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gridSpan w:val="4"/>
            <w:vMerge/>
            <w:shd w:val="clear" w:color="auto" w:fill="FFFFFF" w:themeFill="background1"/>
            <w:vAlign w:val="center"/>
          </w:tcPr>
          <w:p w:rsidR="009B698B" w:rsidRPr="00156939" w:rsidRDefault="009B698B" w:rsidP="004B3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pct"/>
            <w:gridSpan w:val="3"/>
            <w:vMerge/>
            <w:shd w:val="clear" w:color="auto" w:fill="FFFFFF" w:themeFill="background1"/>
          </w:tcPr>
          <w:p w:rsidR="009B698B" w:rsidRPr="005A2B46" w:rsidRDefault="009B698B" w:rsidP="00C27E6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342AA" w:rsidRPr="00BE3CF3" w:rsidTr="003342AA">
        <w:trPr>
          <w:trHeight w:val="182"/>
        </w:trPr>
        <w:tc>
          <w:tcPr>
            <w:tcW w:w="139" w:type="pct"/>
            <w:vMerge/>
            <w:shd w:val="clear" w:color="auto" w:fill="FFFFFF" w:themeFill="background1"/>
            <w:vAlign w:val="center"/>
          </w:tcPr>
          <w:p w:rsidR="00015ECD" w:rsidRPr="00BE3CF3" w:rsidRDefault="00015ECD" w:rsidP="001B277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92" w:type="pct"/>
            <w:gridSpan w:val="2"/>
            <w:vMerge/>
            <w:shd w:val="clear" w:color="auto" w:fill="FFFFFF" w:themeFill="background1"/>
            <w:vAlign w:val="center"/>
          </w:tcPr>
          <w:p w:rsidR="00015ECD" w:rsidRDefault="00015ECD" w:rsidP="00E838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pct"/>
            <w:gridSpan w:val="3"/>
            <w:vMerge/>
            <w:shd w:val="clear" w:color="auto" w:fill="FFFFFF" w:themeFill="background1"/>
            <w:vAlign w:val="center"/>
          </w:tcPr>
          <w:p w:rsidR="00015ECD" w:rsidRPr="00BE3CF3" w:rsidRDefault="00015ECD" w:rsidP="001B277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53" w:type="pct"/>
            <w:gridSpan w:val="4"/>
            <w:vMerge/>
            <w:shd w:val="clear" w:color="auto" w:fill="FFFFFF" w:themeFill="background1"/>
            <w:vAlign w:val="center"/>
          </w:tcPr>
          <w:p w:rsidR="00015ECD" w:rsidRPr="00BE3CF3" w:rsidRDefault="00015ECD" w:rsidP="001B2777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15ECD" w:rsidRPr="005426B6" w:rsidRDefault="001D5694" w:rsidP="004B3E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</w:t>
            </w:r>
          </w:p>
        </w:tc>
        <w:tc>
          <w:tcPr>
            <w:tcW w:w="229" w:type="pct"/>
            <w:gridSpan w:val="4"/>
            <w:shd w:val="clear" w:color="auto" w:fill="FFFFFF" w:themeFill="background1"/>
            <w:vAlign w:val="center"/>
          </w:tcPr>
          <w:p w:rsidR="00015ECD" w:rsidRPr="00BE3CF3" w:rsidRDefault="00015ECD" w:rsidP="004B3E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</w:p>
        </w:tc>
        <w:tc>
          <w:tcPr>
            <w:tcW w:w="209" w:type="pct"/>
            <w:gridSpan w:val="2"/>
            <w:shd w:val="clear" w:color="auto" w:fill="FFFFFF" w:themeFill="background1"/>
            <w:vAlign w:val="center"/>
          </w:tcPr>
          <w:p w:rsidR="00015ECD" w:rsidRPr="00BE3CF3" w:rsidRDefault="00015ECD" w:rsidP="00015E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1" w:type="pct"/>
            <w:shd w:val="clear" w:color="auto" w:fill="FFFFFF" w:themeFill="background1"/>
            <w:vAlign w:val="center"/>
          </w:tcPr>
          <w:p w:rsidR="00015ECD" w:rsidRPr="00BE3CF3" w:rsidRDefault="00015ECD" w:rsidP="00015E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7" w:type="pct"/>
            <w:gridSpan w:val="2"/>
            <w:shd w:val="clear" w:color="auto" w:fill="FFFFFF" w:themeFill="background1"/>
            <w:vAlign w:val="center"/>
          </w:tcPr>
          <w:p w:rsidR="00015ECD" w:rsidRPr="00BE3CF3" w:rsidRDefault="00015ECD" w:rsidP="00015E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8" w:type="pct"/>
            <w:gridSpan w:val="3"/>
            <w:shd w:val="clear" w:color="auto" w:fill="FFFFFF" w:themeFill="background1"/>
            <w:vAlign w:val="center"/>
          </w:tcPr>
          <w:p w:rsidR="00015ECD" w:rsidRPr="00156939" w:rsidRDefault="00FC1EE9" w:rsidP="00015E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</w:p>
        </w:tc>
        <w:tc>
          <w:tcPr>
            <w:tcW w:w="249" w:type="pct"/>
            <w:gridSpan w:val="3"/>
            <w:shd w:val="clear" w:color="auto" w:fill="FFFFFF" w:themeFill="background1"/>
            <w:vAlign w:val="center"/>
          </w:tcPr>
          <w:p w:rsidR="00015ECD" w:rsidRPr="00156939" w:rsidRDefault="00015ECD" w:rsidP="004B3E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</w:t>
            </w:r>
          </w:p>
        </w:tc>
        <w:tc>
          <w:tcPr>
            <w:tcW w:w="263" w:type="pct"/>
            <w:gridSpan w:val="4"/>
            <w:shd w:val="clear" w:color="auto" w:fill="FFFFFF" w:themeFill="background1"/>
            <w:vAlign w:val="center"/>
          </w:tcPr>
          <w:p w:rsidR="00015ECD" w:rsidRPr="00156939" w:rsidRDefault="00015ECD" w:rsidP="004B3E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</w:t>
            </w:r>
          </w:p>
        </w:tc>
        <w:tc>
          <w:tcPr>
            <w:tcW w:w="213" w:type="pct"/>
            <w:gridSpan w:val="3"/>
            <w:shd w:val="clear" w:color="auto" w:fill="FFFFFF" w:themeFill="background1"/>
            <w:vAlign w:val="center"/>
          </w:tcPr>
          <w:p w:rsidR="00015ECD" w:rsidRPr="00156939" w:rsidRDefault="00015ECD" w:rsidP="004B3E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  <w:tc>
          <w:tcPr>
            <w:tcW w:w="192" w:type="pct"/>
            <w:gridSpan w:val="4"/>
            <w:shd w:val="clear" w:color="auto" w:fill="FFFFFF" w:themeFill="background1"/>
            <w:vAlign w:val="center"/>
          </w:tcPr>
          <w:p w:rsidR="00015ECD" w:rsidRPr="00156939" w:rsidRDefault="00015ECD" w:rsidP="004B3E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</w:t>
            </w:r>
          </w:p>
        </w:tc>
        <w:tc>
          <w:tcPr>
            <w:tcW w:w="502" w:type="pct"/>
            <w:gridSpan w:val="3"/>
            <w:vMerge/>
            <w:shd w:val="clear" w:color="auto" w:fill="FFFFFF" w:themeFill="background1"/>
          </w:tcPr>
          <w:p w:rsidR="00015ECD" w:rsidRPr="005A2B46" w:rsidRDefault="00015ECD" w:rsidP="00C27E6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A120E" w:rsidRPr="00BE3CF3" w:rsidTr="003342AA">
        <w:trPr>
          <w:trHeight w:val="182"/>
        </w:trPr>
        <w:tc>
          <w:tcPr>
            <w:tcW w:w="139" w:type="pct"/>
            <w:vMerge w:val="restart"/>
            <w:shd w:val="clear" w:color="auto" w:fill="FFFFFF" w:themeFill="background1"/>
            <w:vAlign w:val="center"/>
          </w:tcPr>
          <w:p w:rsidR="00D97852" w:rsidRPr="00BE3CF3" w:rsidRDefault="00D97852" w:rsidP="001B277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1192" w:type="pct"/>
            <w:gridSpan w:val="2"/>
            <w:shd w:val="clear" w:color="auto" w:fill="FFFFFF" w:themeFill="background1"/>
            <w:vAlign w:val="center"/>
          </w:tcPr>
          <w:p w:rsidR="00D97852" w:rsidRPr="0084278D" w:rsidRDefault="00D97852" w:rsidP="00E83822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78D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Мероприятие 50.03</w:t>
            </w:r>
          </w:p>
          <w:p w:rsidR="00D97852" w:rsidRPr="009C0224" w:rsidRDefault="00D97852" w:rsidP="00E8382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9C0224">
              <w:rPr>
                <w:sz w:val="16"/>
                <w:szCs w:val="16"/>
              </w:rPr>
              <w:t>Проведение оценки доступности конкурентных процедур</w:t>
            </w:r>
          </w:p>
        </w:tc>
        <w:tc>
          <w:tcPr>
            <w:tcW w:w="412" w:type="pct"/>
            <w:gridSpan w:val="3"/>
            <w:shd w:val="clear" w:color="auto" w:fill="FFFFFF" w:themeFill="background1"/>
            <w:vAlign w:val="center"/>
          </w:tcPr>
          <w:p w:rsidR="00D97852" w:rsidRPr="00BE3CF3" w:rsidRDefault="00D97852" w:rsidP="001B277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553" w:type="pct"/>
            <w:gridSpan w:val="4"/>
            <w:shd w:val="clear" w:color="auto" w:fill="FFFFFF" w:themeFill="background1"/>
            <w:vAlign w:val="center"/>
          </w:tcPr>
          <w:p w:rsidR="00D97852" w:rsidRPr="00BE3CF3" w:rsidRDefault="00D97852" w:rsidP="001B277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Можайского городского округа</w:t>
            </w:r>
          </w:p>
        </w:tc>
        <w:tc>
          <w:tcPr>
            <w:tcW w:w="2202" w:type="pct"/>
            <w:gridSpan w:val="27"/>
            <w:shd w:val="clear" w:color="auto" w:fill="FFFFFF" w:themeFill="background1"/>
            <w:vAlign w:val="center"/>
          </w:tcPr>
          <w:p w:rsidR="00D97852" w:rsidRPr="00156939" w:rsidRDefault="00D97852" w:rsidP="004B3E3D">
            <w:pPr>
              <w:jc w:val="center"/>
              <w:rPr>
                <w:sz w:val="16"/>
                <w:szCs w:val="16"/>
              </w:rPr>
            </w:pPr>
            <w:r w:rsidRPr="000B0C17">
              <w:rPr>
                <w:rFonts w:eastAsiaTheme="minorEastAsia" w:cs="Times New Roman"/>
                <w:sz w:val="16"/>
                <w:szCs w:val="16"/>
                <w:lang w:eastAsia="ru-RU"/>
              </w:rPr>
              <w:t>В пределах средств, предусмотренных на основную деятельность ответственных исполнителей</w:t>
            </w:r>
          </w:p>
        </w:tc>
        <w:tc>
          <w:tcPr>
            <w:tcW w:w="502" w:type="pct"/>
            <w:gridSpan w:val="3"/>
            <w:shd w:val="clear" w:color="auto" w:fill="FFFFFF" w:themeFill="background1"/>
            <w:vAlign w:val="center"/>
          </w:tcPr>
          <w:p w:rsidR="00D97852" w:rsidRPr="002021B4" w:rsidRDefault="00D97852" w:rsidP="00D9785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2021B4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МКУ МГО МО «Центр торгов»</w:t>
            </w:r>
          </w:p>
        </w:tc>
      </w:tr>
      <w:tr w:rsidR="003342AA" w:rsidRPr="00BE3CF3" w:rsidTr="003342AA">
        <w:trPr>
          <w:trHeight w:val="195"/>
        </w:trPr>
        <w:tc>
          <w:tcPr>
            <w:tcW w:w="139" w:type="pct"/>
            <w:vMerge/>
            <w:shd w:val="clear" w:color="auto" w:fill="FFFFFF" w:themeFill="background1"/>
            <w:vAlign w:val="center"/>
          </w:tcPr>
          <w:p w:rsidR="00D97852" w:rsidRPr="00BE3CF3" w:rsidRDefault="00D97852" w:rsidP="001B277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92" w:type="pct"/>
            <w:gridSpan w:val="2"/>
            <w:vMerge w:val="restart"/>
            <w:shd w:val="clear" w:color="auto" w:fill="FFFFFF" w:themeFill="background1"/>
            <w:vAlign w:val="center"/>
          </w:tcPr>
          <w:p w:rsidR="00D97852" w:rsidRPr="002021B4" w:rsidRDefault="000E1C1F" w:rsidP="000E1C1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021B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Достижение планового значения среднего количества участников закупок</w:t>
            </w:r>
          </w:p>
        </w:tc>
        <w:tc>
          <w:tcPr>
            <w:tcW w:w="412" w:type="pct"/>
            <w:gridSpan w:val="3"/>
            <w:vMerge w:val="restart"/>
            <w:shd w:val="clear" w:color="auto" w:fill="FFFFFF" w:themeFill="background1"/>
            <w:vAlign w:val="center"/>
          </w:tcPr>
          <w:p w:rsidR="00D97852" w:rsidRPr="002021B4" w:rsidRDefault="000E1C1F" w:rsidP="001B277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021B4">
              <w:rPr>
                <w:rFonts w:cs="Times New Roman"/>
                <w:sz w:val="16"/>
                <w:szCs w:val="16"/>
              </w:rPr>
              <w:t>единиц</w:t>
            </w:r>
          </w:p>
        </w:tc>
        <w:tc>
          <w:tcPr>
            <w:tcW w:w="553" w:type="pct"/>
            <w:gridSpan w:val="4"/>
            <w:vMerge w:val="restart"/>
            <w:shd w:val="clear" w:color="auto" w:fill="FFFFFF" w:themeFill="background1"/>
            <w:vAlign w:val="center"/>
          </w:tcPr>
          <w:p w:rsidR="00D97852" w:rsidRPr="00BE3CF3" w:rsidRDefault="00D97852" w:rsidP="00D9785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21" w:type="pct"/>
            <w:vMerge w:val="restart"/>
            <w:shd w:val="clear" w:color="auto" w:fill="FFFFFF" w:themeFill="background1"/>
            <w:vAlign w:val="center"/>
          </w:tcPr>
          <w:p w:rsidR="00D97852" w:rsidRPr="005426B6" w:rsidRDefault="00D97852" w:rsidP="00770D2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26B6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9" w:type="pct"/>
            <w:gridSpan w:val="4"/>
            <w:vMerge w:val="restart"/>
            <w:shd w:val="clear" w:color="auto" w:fill="FFFFFF" w:themeFill="background1"/>
            <w:vAlign w:val="center"/>
          </w:tcPr>
          <w:p w:rsidR="00D97852" w:rsidRPr="00BE3CF3" w:rsidRDefault="00D97852" w:rsidP="00770D2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735" w:type="pct"/>
            <w:gridSpan w:val="8"/>
            <w:shd w:val="clear" w:color="auto" w:fill="FFFFFF" w:themeFill="background1"/>
            <w:vAlign w:val="center"/>
          </w:tcPr>
          <w:p w:rsidR="00D97852" w:rsidRPr="00156939" w:rsidRDefault="00D97852" w:rsidP="004B3E3D">
            <w:pPr>
              <w:jc w:val="center"/>
              <w:rPr>
                <w:sz w:val="16"/>
                <w:szCs w:val="16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49" w:type="pct"/>
            <w:gridSpan w:val="3"/>
            <w:vMerge w:val="restart"/>
            <w:shd w:val="clear" w:color="auto" w:fill="FFFFFF" w:themeFill="background1"/>
            <w:vAlign w:val="center"/>
          </w:tcPr>
          <w:p w:rsidR="00D97852" w:rsidRPr="00BE3CF3" w:rsidRDefault="00D97852" w:rsidP="00770D2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63" w:type="pct"/>
            <w:gridSpan w:val="4"/>
            <w:vMerge w:val="restart"/>
            <w:shd w:val="clear" w:color="auto" w:fill="FFFFFF" w:themeFill="background1"/>
            <w:vAlign w:val="center"/>
          </w:tcPr>
          <w:p w:rsidR="00D97852" w:rsidRPr="00BE3CF3" w:rsidRDefault="00D97852" w:rsidP="00770D2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13" w:type="pct"/>
            <w:gridSpan w:val="3"/>
            <w:vMerge w:val="restart"/>
            <w:shd w:val="clear" w:color="auto" w:fill="FFFFFF" w:themeFill="background1"/>
            <w:vAlign w:val="center"/>
          </w:tcPr>
          <w:p w:rsidR="00D97852" w:rsidRPr="00BE3CF3" w:rsidRDefault="00D97852" w:rsidP="00770D2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92" w:type="pct"/>
            <w:gridSpan w:val="4"/>
            <w:vMerge w:val="restart"/>
            <w:shd w:val="clear" w:color="auto" w:fill="FFFFFF" w:themeFill="background1"/>
            <w:vAlign w:val="center"/>
          </w:tcPr>
          <w:p w:rsidR="00D97852" w:rsidRPr="00BE3CF3" w:rsidRDefault="00D97852" w:rsidP="00770D2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502" w:type="pct"/>
            <w:gridSpan w:val="3"/>
            <w:vMerge w:val="restart"/>
            <w:shd w:val="clear" w:color="auto" w:fill="FFFFFF" w:themeFill="background1"/>
            <w:vAlign w:val="center"/>
          </w:tcPr>
          <w:p w:rsidR="00D97852" w:rsidRPr="005A2B46" w:rsidRDefault="00D97852" w:rsidP="00D9785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2B46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3342AA" w:rsidRPr="00BE3CF3" w:rsidTr="003342AA">
        <w:trPr>
          <w:trHeight w:val="182"/>
        </w:trPr>
        <w:tc>
          <w:tcPr>
            <w:tcW w:w="139" w:type="pct"/>
            <w:vMerge/>
            <w:shd w:val="clear" w:color="auto" w:fill="FFFFFF" w:themeFill="background1"/>
            <w:vAlign w:val="center"/>
          </w:tcPr>
          <w:p w:rsidR="00D97852" w:rsidRPr="00BE3CF3" w:rsidRDefault="00D97852" w:rsidP="001B277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92" w:type="pct"/>
            <w:gridSpan w:val="2"/>
            <w:vMerge/>
            <w:shd w:val="clear" w:color="auto" w:fill="FFFFFF" w:themeFill="background1"/>
            <w:vAlign w:val="center"/>
          </w:tcPr>
          <w:p w:rsidR="00D97852" w:rsidRDefault="00D97852" w:rsidP="00E838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pct"/>
            <w:gridSpan w:val="3"/>
            <w:vMerge/>
            <w:shd w:val="clear" w:color="auto" w:fill="FFFFFF" w:themeFill="background1"/>
            <w:vAlign w:val="center"/>
          </w:tcPr>
          <w:p w:rsidR="00D97852" w:rsidRPr="00BE3CF3" w:rsidRDefault="00D97852" w:rsidP="001B277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53" w:type="pct"/>
            <w:gridSpan w:val="4"/>
            <w:vMerge/>
            <w:shd w:val="clear" w:color="auto" w:fill="FFFFFF" w:themeFill="background1"/>
            <w:vAlign w:val="center"/>
          </w:tcPr>
          <w:p w:rsidR="00D97852" w:rsidRPr="00BE3CF3" w:rsidRDefault="00D97852" w:rsidP="001B2777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:rsidR="00D97852" w:rsidRPr="005426B6" w:rsidRDefault="00D97852" w:rsidP="004B3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gridSpan w:val="4"/>
            <w:vMerge/>
            <w:shd w:val="clear" w:color="auto" w:fill="FFFFFF" w:themeFill="background1"/>
            <w:vAlign w:val="center"/>
          </w:tcPr>
          <w:p w:rsidR="00D97852" w:rsidRPr="00BE3CF3" w:rsidRDefault="00D97852" w:rsidP="004B3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  <w:gridSpan w:val="2"/>
            <w:shd w:val="clear" w:color="auto" w:fill="FFFFFF" w:themeFill="background1"/>
            <w:vAlign w:val="center"/>
          </w:tcPr>
          <w:p w:rsidR="00D97852" w:rsidRPr="00BE3CF3" w:rsidRDefault="00D97852" w:rsidP="00770D2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51" w:type="pct"/>
            <w:shd w:val="clear" w:color="auto" w:fill="FFFFFF" w:themeFill="background1"/>
            <w:vAlign w:val="center"/>
          </w:tcPr>
          <w:p w:rsidR="00D97852" w:rsidRPr="00BE3CF3" w:rsidRDefault="00D97852" w:rsidP="00770D2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67" w:type="pct"/>
            <w:gridSpan w:val="2"/>
            <w:shd w:val="clear" w:color="auto" w:fill="FFFFFF" w:themeFill="background1"/>
            <w:vAlign w:val="center"/>
          </w:tcPr>
          <w:p w:rsidR="00D97852" w:rsidRPr="00BE3CF3" w:rsidRDefault="00D97852" w:rsidP="00770D2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08" w:type="pct"/>
            <w:gridSpan w:val="3"/>
            <w:shd w:val="clear" w:color="auto" w:fill="FFFFFF" w:themeFill="background1"/>
            <w:vAlign w:val="center"/>
          </w:tcPr>
          <w:p w:rsidR="00D97852" w:rsidRPr="00BE3CF3" w:rsidRDefault="00D97852" w:rsidP="00770D2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BE3CF3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49" w:type="pct"/>
            <w:gridSpan w:val="3"/>
            <w:vMerge/>
            <w:shd w:val="clear" w:color="auto" w:fill="FFFFFF" w:themeFill="background1"/>
            <w:vAlign w:val="center"/>
          </w:tcPr>
          <w:p w:rsidR="00D97852" w:rsidRPr="00156939" w:rsidRDefault="00D97852" w:rsidP="004B3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  <w:gridSpan w:val="4"/>
            <w:vMerge/>
            <w:shd w:val="clear" w:color="auto" w:fill="FFFFFF" w:themeFill="background1"/>
            <w:vAlign w:val="center"/>
          </w:tcPr>
          <w:p w:rsidR="00D97852" w:rsidRPr="00156939" w:rsidRDefault="00D97852" w:rsidP="004B3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" w:type="pct"/>
            <w:gridSpan w:val="3"/>
            <w:vMerge/>
            <w:shd w:val="clear" w:color="auto" w:fill="FFFFFF" w:themeFill="background1"/>
            <w:vAlign w:val="center"/>
          </w:tcPr>
          <w:p w:rsidR="00D97852" w:rsidRPr="00156939" w:rsidRDefault="00D97852" w:rsidP="004B3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gridSpan w:val="4"/>
            <w:vMerge/>
            <w:shd w:val="clear" w:color="auto" w:fill="FFFFFF" w:themeFill="background1"/>
            <w:vAlign w:val="center"/>
          </w:tcPr>
          <w:p w:rsidR="00D97852" w:rsidRPr="00156939" w:rsidRDefault="00D97852" w:rsidP="004B3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pct"/>
            <w:gridSpan w:val="3"/>
            <w:vMerge/>
            <w:shd w:val="clear" w:color="auto" w:fill="FFFFFF" w:themeFill="background1"/>
          </w:tcPr>
          <w:p w:rsidR="00D97852" w:rsidRPr="005A2B46" w:rsidRDefault="00D97852" w:rsidP="00C27E6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342AA" w:rsidRPr="00BE3CF3" w:rsidTr="003342AA">
        <w:trPr>
          <w:trHeight w:val="182"/>
        </w:trPr>
        <w:tc>
          <w:tcPr>
            <w:tcW w:w="139" w:type="pct"/>
            <w:vMerge/>
            <w:shd w:val="clear" w:color="auto" w:fill="FFFFFF" w:themeFill="background1"/>
            <w:vAlign w:val="center"/>
          </w:tcPr>
          <w:p w:rsidR="00015ECD" w:rsidRPr="00BE3CF3" w:rsidRDefault="00015ECD" w:rsidP="001B277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92" w:type="pct"/>
            <w:gridSpan w:val="2"/>
            <w:vMerge/>
            <w:shd w:val="clear" w:color="auto" w:fill="FFFFFF" w:themeFill="background1"/>
            <w:vAlign w:val="center"/>
          </w:tcPr>
          <w:p w:rsidR="00015ECD" w:rsidRDefault="00015ECD" w:rsidP="00E838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pct"/>
            <w:gridSpan w:val="3"/>
            <w:vMerge/>
            <w:shd w:val="clear" w:color="auto" w:fill="FFFFFF" w:themeFill="background1"/>
            <w:vAlign w:val="center"/>
          </w:tcPr>
          <w:p w:rsidR="00015ECD" w:rsidRPr="00BE3CF3" w:rsidRDefault="00015ECD" w:rsidP="001B277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53" w:type="pct"/>
            <w:gridSpan w:val="4"/>
            <w:vMerge/>
            <w:shd w:val="clear" w:color="auto" w:fill="FFFFFF" w:themeFill="background1"/>
            <w:vAlign w:val="center"/>
          </w:tcPr>
          <w:p w:rsidR="00015ECD" w:rsidRPr="00BE3CF3" w:rsidRDefault="00015ECD" w:rsidP="001B2777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15ECD" w:rsidRPr="005426B6" w:rsidRDefault="001D5694" w:rsidP="004B3E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</w:t>
            </w:r>
          </w:p>
        </w:tc>
        <w:tc>
          <w:tcPr>
            <w:tcW w:w="229" w:type="pct"/>
            <w:gridSpan w:val="4"/>
            <w:shd w:val="clear" w:color="auto" w:fill="FFFFFF" w:themeFill="background1"/>
            <w:vAlign w:val="center"/>
          </w:tcPr>
          <w:p w:rsidR="00015ECD" w:rsidRPr="00BE3CF3" w:rsidRDefault="002F60EC" w:rsidP="004B3E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</w:t>
            </w:r>
          </w:p>
        </w:tc>
        <w:tc>
          <w:tcPr>
            <w:tcW w:w="209" w:type="pct"/>
            <w:gridSpan w:val="2"/>
            <w:shd w:val="clear" w:color="auto" w:fill="FFFFFF" w:themeFill="background1"/>
            <w:vAlign w:val="center"/>
          </w:tcPr>
          <w:p w:rsidR="00015ECD" w:rsidRPr="00BE3CF3" w:rsidRDefault="00015ECD" w:rsidP="00015E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1" w:type="pct"/>
            <w:shd w:val="clear" w:color="auto" w:fill="FFFFFF" w:themeFill="background1"/>
            <w:vAlign w:val="center"/>
          </w:tcPr>
          <w:p w:rsidR="00015ECD" w:rsidRPr="00BE3CF3" w:rsidRDefault="00015ECD" w:rsidP="00015E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7" w:type="pct"/>
            <w:gridSpan w:val="2"/>
            <w:shd w:val="clear" w:color="auto" w:fill="FFFFFF" w:themeFill="background1"/>
            <w:vAlign w:val="center"/>
          </w:tcPr>
          <w:p w:rsidR="00015ECD" w:rsidRPr="00BE3CF3" w:rsidRDefault="00015ECD" w:rsidP="00015E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8" w:type="pct"/>
            <w:gridSpan w:val="3"/>
            <w:shd w:val="clear" w:color="auto" w:fill="FFFFFF" w:themeFill="background1"/>
            <w:vAlign w:val="center"/>
          </w:tcPr>
          <w:p w:rsidR="00015ECD" w:rsidRPr="00156939" w:rsidRDefault="00FC1EE9" w:rsidP="00015E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</w:t>
            </w:r>
          </w:p>
        </w:tc>
        <w:tc>
          <w:tcPr>
            <w:tcW w:w="249" w:type="pct"/>
            <w:gridSpan w:val="3"/>
            <w:shd w:val="clear" w:color="auto" w:fill="FFFFFF" w:themeFill="background1"/>
            <w:vAlign w:val="center"/>
          </w:tcPr>
          <w:p w:rsidR="00015ECD" w:rsidRPr="00156939" w:rsidRDefault="002F60EC" w:rsidP="004B3E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263" w:type="pct"/>
            <w:gridSpan w:val="4"/>
            <w:shd w:val="clear" w:color="auto" w:fill="FFFFFF" w:themeFill="background1"/>
            <w:vAlign w:val="center"/>
          </w:tcPr>
          <w:p w:rsidR="00015ECD" w:rsidRPr="00156939" w:rsidRDefault="002F60EC" w:rsidP="004B3E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  <w:tc>
          <w:tcPr>
            <w:tcW w:w="213" w:type="pct"/>
            <w:gridSpan w:val="3"/>
            <w:shd w:val="clear" w:color="auto" w:fill="FFFFFF" w:themeFill="background1"/>
            <w:vAlign w:val="center"/>
          </w:tcPr>
          <w:p w:rsidR="00015ECD" w:rsidRPr="00156939" w:rsidRDefault="002F60EC" w:rsidP="004B3E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</w:t>
            </w:r>
          </w:p>
        </w:tc>
        <w:tc>
          <w:tcPr>
            <w:tcW w:w="192" w:type="pct"/>
            <w:gridSpan w:val="4"/>
            <w:shd w:val="clear" w:color="auto" w:fill="FFFFFF" w:themeFill="background1"/>
            <w:vAlign w:val="center"/>
          </w:tcPr>
          <w:p w:rsidR="00015ECD" w:rsidRPr="00156939" w:rsidRDefault="002F60EC" w:rsidP="004B3E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</w:t>
            </w:r>
          </w:p>
        </w:tc>
        <w:tc>
          <w:tcPr>
            <w:tcW w:w="502" w:type="pct"/>
            <w:gridSpan w:val="3"/>
            <w:vMerge/>
            <w:shd w:val="clear" w:color="auto" w:fill="FFFFFF" w:themeFill="background1"/>
          </w:tcPr>
          <w:p w:rsidR="00015ECD" w:rsidRPr="005A2B46" w:rsidRDefault="00015ECD" w:rsidP="00C27E6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A120E" w:rsidRPr="00BE3CF3" w:rsidTr="003342AA">
        <w:trPr>
          <w:trHeight w:val="182"/>
        </w:trPr>
        <w:tc>
          <w:tcPr>
            <w:tcW w:w="139" w:type="pct"/>
            <w:vMerge w:val="restart"/>
            <w:shd w:val="clear" w:color="auto" w:fill="FFFFFF" w:themeFill="background1"/>
            <w:vAlign w:val="center"/>
          </w:tcPr>
          <w:p w:rsidR="004F791D" w:rsidRPr="00BE3CF3" w:rsidRDefault="004F791D" w:rsidP="001B277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1192" w:type="pct"/>
            <w:gridSpan w:val="2"/>
            <w:shd w:val="clear" w:color="auto" w:fill="FFFFFF" w:themeFill="background1"/>
            <w:vAlign w:val="center"/>
          </w:tcPr>
          <w:p w:rsidR="004F791D" w:rsidRPr="0084278D" w:rsidRDefault="004F791D" w:rsidP="00E83822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78D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Мероприятие 50.04</w:t>
            </w:r>
          </w:p>
          <w:p w:rsidR="004F791D" w:rsidRPr="009C0224" w:rsidRDefault="004F791D" w:rsidP="00E8382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9C0224">
              <w:rPr>
                <w:sz w:val="16"/>
                <w:szCs w:val="16"/>
              </w:rPr>
              <w:t>Проведение оценки экономической эффективности закупок по результатам их осуществления</w:t>
            </w:r>
          </w:p>
        </w:tc>
        <w:tc>
          <w:tcPr>
            <w:tcW w:w="412" w:type="pct"/>
            <w:gridSpan w:val="3"/>
            <w:shd w:val="clear" w:color="auto" w:fill="FFFFFF" w:themeFill="background1"/>
            <w:vAlign w:val="center"/>
          </w:tcPr>
          <w:p w:rsidR="004F791D" w:rsidRPr="00BE3CF3" w:rsidRDefault="004F791D" w:rsidP="001B277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553" w:type="pct"/>
            <w:gridSpan w:val="4"/>
            <w:shd w:val="clear" w:color="auto" w:fill="FFFFFF" w:themeFill="background1"/>
            <w:vAlign w:val="center"/>
          </w:tcPr>
          <w:p w:rsidR="004F791D" w:rsidRPr="00BE3CF3" w:rsidRDefault="004F791D" w:rsidP="001B277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Можайского городского округа</w:t>
            </w:r>
          </w:p>
        </w:tc>
        <w:tc>
          <w:tcPr>
            <w:tcW w:w="2202" w:type="pct"/>
            <w:gridSpan w:val="27"/>
            <w:shd w:val="clear" w:color="auto" w:fill="FFFFFF" w:themeFill="background1"/>
            <w:vAlign w:val="center"/>
          </w:tcPr>
          <w:p w:rsidR="004F791D" w:rsidRPr="00156939" w:rsidRDefault="004F791D" w:rsidP="004B3E3D">
            <w:pPr>
              <w:jc w:val="center"/>
              <w:rPr>
                <w:sz w:val="16"/>
                <w:szCs w:val="16"/>
              </w:rPr>
            </w:pPr>
            <w:r w:rsidRPr="000B0C17">
              <w:rPr>
                <w:rFonts w:eastAsiaTheme="minorEastAsia" w:cs="Times New Roman"/>
                <w:sz w:val="16"/>
                <w:szCs w:val="16"/>
                <w:lang w:eastAsia="ru-RU"/>
              </w:rPr>
              <w:t>В пределах средств, предусмотренных на основную деятельность ответственных исполнителей</w:t>
            </w:r>
          </w:p>
        </w:tc>
        <w:tc>
          <w:tcPr>
            <w:tcW w:w="502" w:type="pct"/>
            <w:gridSpan w:val="3"/>
            <w:shd w:val="clear" w:color="auto" w:fill="FFFFFF" w:themeFill="background1"/>
            <w:vAlign w:val="center"/>
          </w:tcPr>
          <w:p w:rsidR="004F791D" w:rsidRPr="002021B4" w:rsidRDefault="004F791D" w:rsidP="004F791D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2021B4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МКУ МГО МО «Центр торгов»</w:t>
            </w:r>
          </w:p>
        </w:tc>
      </w:tr>
      <w:tr w:rsidR="003342AA" w:rsidRPr="00BE3CF3" w:rsidTr="003342AA">
        <w:trPr>
          <w:trHeight w:val="91"/>
        </w:trPr>
        <w:tc>
          <w:tcPr>
            <w:tcW w:w="139" w:type="pct"/>
            <w:vMerge/>
            <w:shd w:val="clear" w:color="auto" w:fill="FFFFFF" w:themeFill="background1"/>
            <w:vAlign w:val="center"/>
          </w:tcPr>
          <w:p w:rsidR="00770D2E" w:rsidRPr="00BE3CF3" w:rsidRDefault="00770D2E" w:rsidP="001B277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92" w:type="pct"/>
            <w:gridSpan w:val="2"/>
            <w:vMerge w:val="restart"/>
            <w:shd w:val="clear" w:color="auto" w:fill="FFFFFF" w:themeFill="background1"/>
            <w:vAlign w:val="center"/>
          </w:tcPr>
          <w:p w:rsidR="00770D2E" w:rsidRPr="002021B4" w:rsidRDefault="000E1C1F" w:rsidP="000E1C1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021B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Достижение планового значения доли общей экономии денежных средств по результатам осуществления закупок</w:t>
            </w:r>
          </w:p>
        </w:tc>
        <w:tc>
          <w:tcPr>
            <w:tcW w:w="412" w:type="pct"/>
            <w:gridSpan w:val="3"/>
            <w:vMerge w:val="restart"/>
            <w:shd w:val="clear" w:color="auto" w:fill="FFFFFF" w:themeFill="background1"/>
            <w:vAlign w:val="center"/>
          </w:tcPr>
          <w:p w:rsidR="00770D2E" w:rsidRPr="002021B4" w:rsidRDefault="000E1C1F" w:rsidP="001B277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021B4">
              <w:rPr>
                <w:rFonts w:cs="Times New Roman"/>
                <w:sz w:val="16"/>
                <w:szCs w:val="16"/>
              </w:rPr>
              <w:t>процент</w:t>
            </w:r>
          </w:p>
        </w:tc>
        <w:tc>
          <w:tcPr>
            <w:tcW w:w="553" w:type="pct"/>
            <w:gridSpan w:val="4"/>
            <w:vMerge w:val="restart"/>
            <w:shd w:val="clear" w:color="auto" w:fill="FFFFFF" w:themeFill="background1"/>
            <w:vAlign w:val="center"/>
          </w:tcPr>
          <w:p w:rsidR="00770D2E" w:rsidRPr="00BE3CF3" w:rsidRDefault="007607F0" w:rsidP="007607F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2B46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21" w:type="pct"/>
            <w:vMerge w:val="restart"/>
            <w:shd w:val="clear" w:color="auto" w:fill="FFFFFF" w:themeFill="background1"/>
            <w:vAlign w:val="center"/>
          </w:tcPr>
          <w:p w:rsidR="00770D2E" w:rsidRPr="005426B6" w:rsidRDefault="00770D2E" w:rsidP="00770D2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26B6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9" w:type="pct"/>
            <w:gridSpan w:val="4"/>
            <w:vMerge w:val="restart"/>
            <w:shd w:val="clear" w:color="auto" w:fill="FFFFFF" w:themeFill="background1"/>
            <w:vAlign w:val="center"/>
          </w:tcPr>
          <w:p w:rsidR="00770D2E" w:rsidRPr="00BE3CF3" w:rsidRDefault="00770D2E" w:rsidP="00770D2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735" w:type="pct"/>
            <w:gridSpan w:val="8"/>
            <w:shd w:val="clear" w:color="auto" w:fill="FFFFFF" w:themeFill="background1"/>
            <w:vAlign w:val="center"/>
          </w:tcPr>
          <w:p w:rsidR="00770D2E" w:rsidRPr="00156939" w:rsidRDefault="00770D2E" w:rsidP="004B3E3D">
            <w:pPr>
              <w:jc w:val="center"/>
              <w:rPr>
                <w:sz w:val="16"/>
                <w:szCs w:val="16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49" w:type="pct"/>
            <w:gridSpan w:val="3"/>
            <w:vMerge w:val="restart"/>
            <w:shd w:val="clear" w:color="auto" w:fill="FFFFFF" w:themeFill="background1"/>
            <w:vAlign w:val="center"/>
          </w:tcPr>
          <w:p w:rsidR="00770D2E" w:rsidRPr="00BE3CF3" w:rsidRDefault="00770D2E" w:rsidP="00770D2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63" w:type="pct"/>
            <w:gridSpan w:val="4"/>
            <w:vMerge w:val="restart"/>
            <w:shd w:val="clear" w:color="auto" w:fill="FFFFFF" w:themeFill="background1"/>
            <w:vAlign w:val="center"/>
          </w:tcPr>
          <w:p w:rsidR="00770D2E" w:rsidRPr="00BE3CF3" w:rsidRDefault="00770D2E" w:rsidP="00770D2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13" w:type="pct"/>
            <w:gridSpan w:val="3"/>
            <w:vMerge w:val="restart"/>
            <w:shd w:val="clear" w:color="auto" w:fill="FFFFFF" w:themeFill="background1"/>
            <w:vAlign w:val="center"/>
          </w:tcPr>
          <w:p w:rsidR="00770D2E" w:rsidRPr="00BE3CF3" w:rsidRDefault="00770D2E" w:rsidP="00770D2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92" w:type="pct"/>
            <w:gridSpan w:val="4"/>
            <w:vMerge w:val="restart"/>
            <w:shd w:val="clear" w:color="auto" w:fill="FFFFFF" w:themeFill="background1"/>
            <w:vAlign w:val="center"/>
          </w:tcPr>
          <w:p w:rsidR="00770D2E" w:rsidRPr="00BE3CF3" w:rsidRDefault="00770D2E" w:rsidP="00770D2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502" w:type="pct"/>
            <w:gridSpan w:val="3"/>
            <w:vMerge w:val="restart"/>
            <w:shd w:val="clear" w:color="auto" w:fill="FFFFFF" w:themeFill="background1"/>
            <w:vAlign w:val="center"/>
          </w:tcPr>
          <w:p w:rsidR="00770D2E" w:rsidRPr="005A2B46" w:rsidRDefault="00770D2E" w:rsidP="007607F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2B46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3342AA" w:rsidRPr="00BE3CF3" w:rsidTr="003342AA">
        <w:trPr>
          <w:trHeight w:val="182"/>
        </w:trPr>
        <w:tc>
          <w:tcPr>
            <w:tcW w:w="139" w:type="pct"/>
            <w:vMerge/>
            <w:shd w:val="clear" w:color="auto" w:fill="FFFFFF" w:themeFill="background1"/>
            <w:vAlign w:val="center"/>
          </w:tcPr>
          <w:p w:rsidR="00770D2E" w:rsidRPr="00BE3CF3" w:rsidRDefault="00770D2E" w:rsidP="001B277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92" w:type="pct"/>
            <w:gridSpan w:val="2"/>
            <w:vMerge/>
            <w:shd w:val="clear" w:color="auto" w:fill="FFFFFF" w:themeFill="background1"/>
            <w:vAlign w:val="center"/>
          </w:tcPr>
          <w:p w:rsidR="00770D2E" w:rsidRDefault="00770D2E" w:rsidP="00E838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pct"/>
            <w:gridSpan w:val="3"/>
            <w:vMerge/>
            <w:shd w:val="clear" w:color="auto" w:fill="FFFFFF" w:themeFill="background1"/>
            <w:vAlign w:val="center"/>
          </w:tcPr>
          <w:p w:rsidR="00770D2E" w:rsidRPr="00BE3CF3" w:rsidRDefault="00770D2E" w:rsidP="001B277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53" w:type="pct"/>
            <w:gridSpan w:val="4"/>
            <w:vMerge/>
            <w:shd w:val="clear" w:color="auto" w:fill="FFFFFF" w:themeFill="background1"/>
            <w:vAlign w:val="center"/>
          </w:tcPr>
          <w:p w:rsidR="00770D2E" w:rsidRPr="00BE3CF3" w:rsidRDefault="00770D2E" w:rsidP="001B2777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:rsidR="00770D2E" w:rsidRPr="005426B6" w:rsidRDefault="00770D2E" w:rsidP="004B3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gridSpan w:val="4"/>
            <w:vMerge/>
            <w:shd w:val="clear" w:color="auto" w:fill="FFFFFF" w:themeFill="background1"/>
            <w:vAlign w:val="center"/>
          </w:tcPr>
          <w:p w:rsidR="00770D2E" w:rsidRPr="00BE3CF3" w:rsidRDefault="00770D2E" w:rsidP="004B3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  <w:gridSpan w:val="2"/>
            <w:shd w:val="clear" w:color="auto" w:fill="FFFFFF" w:themeFill="background1"/>
            <w:vAlign w:val="center"/>
          </w:tcPr>
          <w:p w:rsidR="00770D2E" w:rsidRPr="00BE3CF3" w:rsidRDefault="00770D2E" w:rsidP="00770D2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51" w:type="pct"/>
            <w:shd w:val="clear" w:color="auto" w:fill="FFFFFF" w:themeFill="background1"/>
            <w:vAlign w:val="center"/>
          </w:tcPr>
          <w:p w:rsidR="00770D2E" w:rsidRPr="00BE3CF3" w:rsidRDefault="00770D2E" w:rsidP="00770D2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67" w:type="pct"/>
            <w:gridSpan w:val="2"/>
            <w:shd w:val="clear" w:color="auto" w:fill="FFFFFF" w:themeFill="background1"/>
            <w:vAlign w:val="center"/>
          </w:tcPr>
          <w:p w:rsidR="00770D2E" w:rsidRPr="00BE3CF3" w:rsidRDefault="00770D2E" w:rsidP="00770D2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08" w:type="pct"/>
            <w:gridSpan w:val="3"/>
            <w:shd w:val="clear" w:color="auto" w:fill="FFFFFF" w:themeFill="background1"/>
            <w:vAlign w:val="center"/>
          </w:tcPr>
          <w:p w:rsidR="00770D2E" w:rsidRPr="00BE3CF3" w:rsidRDefault="00770D2E" w:rsidP="00770D2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BE3CF3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49" w:type="pct"/>
            <w:gridSpan w:val="3"/>
            <w:vMerge/>
            <w:shd w:val="clear" w:color="auto" w:fill="FFFFFF" w:themeFill="background1"/>
            <w:vAlign w:val="center"/>
          </w:tcPr>
          <w:p w:rsidR="00770D2E" w:rsidRPr="00156939" w:rsidRDefault="00770D2E" w:rsidP="004B3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  <w:gridSpan w:val="4"/>
            <w:vMerge/>
            <w:shd w:val="clear" w:color="auto" w:fill="FFFFFF" w:themeFill="background1"/>
            <w:vAlign w:val="center"/>
          </w:tcPr>
          <w:p w:rsidR="00770D2E" w:rsidRPr="00156939" w:rsidRDefault="00770D2E" w:rsidP="004B3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" w:type="pct"/>
            <w:gridSpan w:val="3"/>
            <w:vMerge/>
            <w:shd w:val="clear" w:color="auto" w:fill="FFFFFF" w:themeFill="background1"/>
            <w:vAlign w:val="center"/>
          </w:tcPr>
          <w:p w:rsidR="00770D2E" w:rsidRPr="00156939" w:rsidRDefault="00770D2E" w:rsidP="004B3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gridSpan w:val="4"/>
            <w:vMerge/>
            <w:shd w:val="clear" w:color="auto" w:fill="FFFFFF" w:themeFill="background1"/>
            <w:vAlign w:val="center"/>
          </w:tcPr>
          <w:p w:rsidR="00770D2E" w:rsidRPr="00156939" w:rsidRDefault="00770D2E" w:rsidP="004B3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pct"/>
            <w:gridSpan w:val="3"/>
            <w:vMerge/>
            <w:shd w:val="clear" w:color="auto" w:fill="FFFFFF" w:themeFill="background1"/>
          </w:tcPr>
          <w:p w:rsidR="00770D2E" w:rsidRPr="005A2B46" w:rsidRDefault="00770D2E" w:rsidP="00C27E6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342AA" w:rsidRPr="00BE3CF3" w:rsidTr="003342AA">
        <w:trPr>
          <w:trHeight w:val="182"/>
        </w:trPr>
        <w:tc>
          <w:tcPr>
            <w:tcW w:w="139" w:type="pct"/>
            <w:vMerge/>
            <w:shd w:val="clear" w:color="auto" w:fill="FFFFFF" w:themeFill="background1"/>
            <w:vAlign w:val="center"/>
          </w:tcPr>
          <w:p w:rsidR="00770D2E" w:rsidRPr="00BE3CF3" w:rsidRDefault="00770D2E" w:rsidP="001B277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92" w:type="pct"/>
            <w:gridSpan w:val="2"/>
            <w:vMerge/>
            <w:shd w:val="clear" w:color="auto" w:fill="FFFFFF" w:themeFill="background1"/>
            <w:vAlign w:val="center"/>
          </w:tcPr>
          <w:p w:rsidR="00770D2E" w:rsidRDefault="00770D2E" w:rsidP="00E838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pct"/>
            <w:gridSpan w:val="3"/>
            <w:vMerge/>
            <w:shd w:val="clear" w:color="auto" w:fill="FFFFFF" w:themeFill="background1"/>
            <w:vAlign w:val="center"/>
          </w:tcPr>
          <w:p w:rsidR="00770D2E" w:rsidRPr="00BE3CF3" w:rsidRDefault="00770D2E" w:rsidP="001B277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53" w:type="pct"/>
            <w:gridSpan w:val="4"/>
            <w:vMerge/>
            <w:shd w:val="clear" w:color="auto" w:fill="FFFFFF" w:themeFill="background1"/>
            <w:vAlign w:val="center"/>
          </w:tcPr>
          <w:p w:rsidR="00770D2E" w:rsidRPr="00BE3CF3" w:rsidRDefault="00770D2E" w:rsidP="001B2777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770D2E" w:rsidRPr="005426B6" w:rsidRDefault="001D5694" w:rsidP="002F6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</w:t>
            </w:r>
          </w:p>
        </w:tc>
        <w:tc>
          <w:tcPr>
            <w:tcW w:w="229" w:type="pct"/>
            <w:gridSpan w:val="4"/>
            <w:shd w:val="clear" w:color="auto" w:fill="FFFFFF" w:themeFill="background1"/>
            <w:vAlign w:val="center"/>
          </w:tcPr>
          <w:p w:rsidR="00770D2E" w:rsidRPr="00BE3CF3" w:rsidRDefault="002F60EC" w:rsidP="002F6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  <w:tc>
          <w:tcPr>
            <w:tcW w:w="209" w:type="pct"/>
            <w:gridSpan w:val="2"/>
            <w:shd w:val="clear" w:color="auto" w:fill="FFFFFF" w:themeFill="background1"/>
            <w:vAlign w:val="center"/>
          </w:tcPr>
          <w:p w:rsidR="00770D2E" w:rsidRPr="00BE3CF3" w:rsidRDefault="002F60EC" w:rsidP="002F6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1" w:type="pct"/>
            <w:shd w:val="clear" w:color="auto" w:fill="FFFFFF" w:themeFill="background1"/>
            <w:vAlign w:val="center"/>
          </w:tcPr>
          <w:p w:rsidR="00770D2E" w:rsidRPr="00BE3CF3" w:rsidRDefault="002F60EC" w:rsidP="002F6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7" w:type="pct"/>
            <w:gridSpan w:val="2"/>
            <w:shd w:val="clear" w:color="auto" w:fill="FFFFFF" w:themeFill="background1"/>
            <w:vAlign w:val="center"/>
          </w:tcPr>
          <w:p w:rsidR="00770D2E" w:rsidRPr="00BE3CF3" w:rsidRDefault="002F60EC" w:rsidP="002F6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8" w:type="pct"/>
            <w:gridSpan w:val="3"/>
            <w:shd w:val="clear" w:color="auto" w:fill="FFFFFF" w:themeFill="background1"/>
            <w:vAlign w:val="center"/>
          </w:tcPr>
          <w:p w:rsidR="00770D2E" w:rsidRPr="00156939" w:rsidRDefault="00FC1EE9" w:rsidP="002F6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  <w:tc>
          <w:tcPr>
            <w:tcW w:w="249" w:type="pct"/>
            <w:gridSpan w:val="3"/>
            <w:shd w:val="clear" w:color="auto" w:fill="FFFFFF" w:themeFill="background1"/>
            <w:vAlign w:val="center"/>
          </w:tcPr>
          <w:p w:rsidR="00770D2E" w:rsidRPr="00156939" w:rsidRDefault="002F60EC" w:rsidP="002F6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  <w:tc>
          <w:tcPr>
            <w:tcW w:w="263" w:type="pct"/>
            <w:gridSpan w:val="4"/>
            <w:shd w:val="clear" w:color="auto" w:fill="FFFFFF" w:themeFill="background1"/>
            <w:vAlign w:val="center"/>
          </w:tcPr>
          <w:p w:rsidR="00770D2E" w:rsidRPr="00156939" w:rsidRDefault="002F60EC" w:rsidP="002F6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  <w:tc>
          <w:tcPr>
            <w:tcW w:w="213" w:type="pct"/>
            <w:gridSpan w:val="3"/>
            <w:shd w:val="clear" w:color="auto" w:fill="FFFFFF" w:themeFill="background1"/>
            <w:vAlign w:val="center"/>
          </w:tcPr>
          <w:p w:rsidR="00770D2E" w:rsidRPr="00156939" w:rsidRDefault="002F60EC" w:rsidP="002F6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  <w:tc>
          <w:tcPr>
            <w:tcW w:w="192" w:type="pct"/>
            <w:gridSpan w:val="4"/>
            <w:shd w:val="clear" w:color="auto" w:fill="FFFFFF" w:themeFill="background1"/>
            <w:vAlign w:val="center"/>
          </w:tcPr>
          <w:p w:rsidR="00770D2E" w:rsidRPr="00156939" w:rsidRDefault="002F60EC" w:rsidP="002F6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</w:t>
            </w:r>
          </w:p>
        </w:tc>
        <w:tc>
          <w:tcPr>
            <w:tcW w:w="502" w:type="pct"/>
            <w:gridSpan w:val="3"/>
            <w:vMerge/>
            <w:shd w:val="clear" w:color="auto" w:fill="FFFFFF" w:themeFill="background1"/>
          </w:tcPr>
          <w:p w:rsidR="00770D2E" w:rsidRPr="005A2B46" w:rsidRDefault="00770D2E" w:rsidP="00C27E6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A120E" w:rsidRPr="00BE3CF3" w:rsidTr="003342AA">
        <w:trPr>
          <w:trHeight w:val="182"/>
        </w:trPr>
        <w:tc>
          <w:tcPr>
            <w:tcW w:w="139" w:type="pct"/>
            <w:vMerge w:val="restart"/>
            <w:shd w:val="clear" w:color="auto" w:fill="FFFFFF" w:themeFill="background1"/>
            <w:vAlign w:val="center"/>
          </w:tcPr>
          <w:p w:rsidR="004F791D" w:rsidRPr="00BE3CF3" w:rsidRDefault="004F791D" w:rsidP="001B277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1192" w:type="pct"/>
            <w:gridSpan w:val="2"/>
            <w:shd w:val="clear" w:color="auto" w:fill="FFFFFF" w:themeFill="background1"/>
            <w:vAlign w:val="center"/>
          </w:tcPr>
          <w:p w:rsidR="004F791D" w:rsidRPr="0084278D" w:rsidRDefault="004F791D" w:rsidP="00E83822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78D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Мероприятие 50.05</w:t>
            </w:r>
          </w:p>
          <w:p w:rsidR="004F791D" w:rsidRPr="009C0224" w:rsidRDefault="004F791D" w:rsidP="00E8382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9C0224">
              <w:rPr>
                <w:sz w:val="16"/>
                <w:szCs w:val="16"/>
              </w:rPr>
              <w:t>Проведение оценки объема закупок у единственного поставщика (подрядчика, исполнителя)</w:t>
            </w:r>
          </w:p>
        </w:tc>
        <w:tc>
          <w:tcPr>
            <w:tcW w:w="412" w:type="pct"/>
            <w:gridSpan w:val="3"/>
            <w:shd w:val="clear" w:color="auto" w:fill="FFFFFF" w:themeFill="background1"/>
            <w:vAlign w:val="center"/>
          </w:tcPr>
          <w:p w:rsidR="004F791D" w:rsidRPr="00BE3CF3" w:rsidRDefault="004F791D" w:rsidP="001B277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553" w:type="pct"/>
            <w:gridSpan w:val="4"/>
            <w:shd w:val="clear" w:color="auto" w:fill="FFFFFF" w:themeFill="background1"/>
            <w:vAlign w:val="center"/>
          </w:tcPr>
          <w:p w:rsidR="004F791D" w:rsidRPr="00BE3CF3" w:rsidRDefault="004F791D" w:rsidP="001B277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Можайского городского округа</w:t>
            </w:r>
          </w:p>
        </w:tc>
        <w:tc>
          <w:tcPr>
            <w:tcW w:w="2202" w:type="pct"/>
            <w:gridSpan w:val="27"/>
            <w:shd w:val="clear" w:color="auto" w:fill="FFFFFF" w:themeFill="background1"/>
            <w:vAlign w:val="center"/>
          </w:tcPr>
          <w:p w:rsidR="004F791D" w:rsidRPr="00156939" w:rsidRDefault="004F791D" w:rsidP="004B3E3D">
            <w:pPr>
              <w:jc w:val="center"/>
              <w:rPr>
                <w:sz w:val="16"/>
                <w:szCs w:val="16"/>
              </w:rPr>
            </w:pPr>
            <w:r w:rsidRPr="000B0C17">
              <w:rPr>
                <w:rFonts w:eastAsiaTheme="minorEastAsia" w:cs="Times New Roman"/>
                <w:sz w:val="16"/>
                <w:szCs w:val="16"/>
                <w:lang w:eastAsia="ru-RU"/>
              </w:rPr>
              <w:t>В пределах средств, предусмотренных на основную деятельность ответственных исполнителей</w:t>
            </w:r>
          </w:p>
        </w:tc>
        <w:tc>
          <w:tcPr>
            <w:tcW w:w="502" w:type="pct"/>
            <w:gridSpan w:val="3"/>
            <w:shd w:val="clear" w:color="auto" w:fill="FFFFFF" w:themeFill="background1"/>
            <w:vAlign w:val="center"/>
          </w:tcPr>
          <w:p w:rsidR="004F791D" w:rsidRPr="002021B4" w:rsidRDefault="004F791D" w:rsidP="004F791D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2021B4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МКУ МГО МО «Центр торгов»</w:t>
            </w:r>
          </w:p>
        </w:tc>
      </w:tr>
      <w:tr w:rsidR="003342AA" w:rsidRPr="00BE3CF3" w:rsidTr="003342AA">
        <w:trPr>
          <w:trHeight w:val="171"/>
        </w:trPr>
        <w:tc>
          <w:tcPr>
            <w:tcW w:w="139" w:type="pct"/>
            <w:vMerge/>
            <w:shd w:val="clear" w:color="auto" w:fill="92CDDC" w:themeFill="accent5" w:themeFillTint="99"/>
            <w:vAlign w:val="center"/>
          </w:tcPr>
          <w:p w:rsidR="007607F0" w:rsidRPr="00BE3CF3" w:rsidRDefault="007607F0" w:rsidP="001B277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92" w:type="pct"/>
            <w:gridSpan w:val="2"/>
            <w:vMerge w:val="restart"/>
            <w:shd w:val="clear" w:color="auto" w:fill="FFFFFF" w:themeFill="background1"/>
            <w:vAlign w:val="center"/>
          </w:tcPr>
          <w:p w:rsidR="007607F0" w:rsidRPr="002021B4" w:rsidRDefault="000E1C1F" w:rsidP="00E838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021B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Достижение планового значения доли стоимости контрактов, заключенных с единственным поставщиком по несостоявшимся закупкам</w:t>
            </w:r>
          </w:p>
        </w:tc>
        <w:tc>
          <w:tcPr>
            <w:tcW w:w="412" w:type="pct"/>
            <w:gridSpan w:val="3"/>
            <w:vMerge w:val="restart"/>
            <w:shd w:val="clear" w:color="auto" w:fill="FFFFFF" w:themeFill="background1"/>
            <w:vAlign w:val="center"/>
          </w:tcPr>
          <w:p w:rsidR="007607F0" w:rsidRPr="002021B4" w:rsidRDefault="000E1C1F" w:rsidP="001B277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021B4">
              <w:rPr>
                <w:rFonts w:cs="Times New Roman"/>
                <w:sz w:val="16"/>
                <w:szCs w:val="16"/>
              </w:rPr>
              <w:t>процент</w:t>
            </w:r>
          </w:p>
        </w:tc>
        <w:tc>
          <w:tcPr>
            <w:tcW w:w="553" w:type="pct"/>
            <w:gridSpan w:val="4"/>
            <w:vMerge w:val="restart"/>
            <w:shd w:val="clear" w:color="auto" w:fill="FFFFFF" w:themeFill="background1"/>
            <w:vAlign w:val="center"/>
          </w:tcPr>
          <w:p w:rsidR="007607F0" w:rsidRPr="00BE3CF3" w:rsidRDefault="007607F0" w:rsidP="007607F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2B46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21" w:type="pct"/>
            <w:vMerge w:val="restart"/>
            <w:shd w:val="clear" w:color="auto" w:fill="FFFFFF" w:themeFill="background1"/>
            <w:vAlign w:val="center"/>
          </w:tcPr>
          <w:p w:rsidR="007607F0" w:rsidRPr="005426B6" w:rsidRDefault="007607F0" w:rsidP="00AF181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26B6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9" w:type="pct"/>
            <w:gridSpan w:val="4"/>
            <w:vMerge w:val="restart"/>
            <w:shd w:val="clear" w:color="auto" w:fill="FFFFFF" w:themeFill="background1"/>
            <w:vAlign w:val="center"/>
          </w:tcPr>
          <w:p w:rsidR="007607F0" w:rsidRPr="00BE3CF3" w:rsidRDefault="007607F0" w:rsidP="00AF181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735" w:type="pct"/>
            <w:gridSpan w:val="8"/>
            <w:shd w:val="clear" w:color="auto" w:fill="FFFFFF" w:themeFill="background1"/>
            <w:vAlign w:val="center"/>
          </w:tcPr>
          <w:p w:rsidR="007607F0" w:rsidRPr="00156939" w:rsidRDefault="007607F0" w:rsidP="004B3E3D">
            <w:pPr>
              <w:jc w:val="center"/>
              <w:rPr>
                <w:sz w:val="16"/>
                <w:szCs w:val="16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49" w:type="pct"/>
            <w:gridSpan w:val="3"/>
            <w:vMerge w:val="restart"/>
            <w:shd w:val="clear" w:color="auto" w:fill="FFFFFF" w:themeFill="background1"/>
            <w:vAlign w:val="center"/>
          </w:tcPr>
          <w:p w:rsidR="007607F0" w:rsidRPr="00BE3CF3" w:rsidRDefault="007607F0" w:rsidP="00AF181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63" w:type="pct"/>
            <w:gridSpan w:val="4"/>
            <w:vMerge w:val="restart"/>
            <w:shd w:val="clear" w:color="auto" w:fill="FFFFFF" w:themeFill="background1"/>
            <w:vAlign w:val="center"/>
          </w:tcPr>
          <w:p w:rsidR="007607F0" w:rsidRPr="00BE3CF3" w:rsidRDefault="007607F0" w:rsidP="00AF181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13" w:type="pct"/>
            <w:gridSpan w:val="3"/>
            <w:vMerge w:val="restart"/>
            <w:shd w:val="clear" w:color="auto" w:fill="FFFFFF" w:themeFill="background1"/>
            <w:vAlign w:val="center"/>
          </w:tcPr>
          <w:p w:rsidR="007607F0" w:rsidRPr="00BE3CF3" w:rsidRDefault="007607F0" w:rsidP="00AF181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92" w:type="pct"/>
            <w:gridSpan w:val="4"/>
            <w:vMerge w:val="restart"/>
            <w:shd w:val="clear" w:color="auto" w:fill="FFFFFF" w:themeFill="background1"/>
            <w:vAlign w:val="center"/>
          </w:tcPr>
          <w:p w:rsidR="007607F0" w:rsidRPr="00BE3CF3" w:rsidRDefault="007607F0" w:rsidP="00AF181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502" w:type="pct"/>
            <w:gridSpan w:val="3"/>
            <w:vMerge w:val="restart"/>
            <w:shd w:val="clear" w:color="auto" w:fill="FFFFFF" w:themeFill="background1"/>
            <w:vAlign w:val="center"/>
          </w:tcPr>
          <w:p w:rsidR="007607F0" w:rsidRPr="005A2B46" w:rsidRDefault="007607F0" w:rsidP="007607F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2B46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3342AA" w:rsidRPr="00BE3CF3" w:rsidTr="003342AA">
        <w:trPr>
          <w:trHeight w:val="182"/>
        </w:trPr>
        <w:tc>
          <w:tcPr>
            <w:tcW w:w="139" w:type="pct"/>
            <w:vMerge/>
            <w:shd w:val="clear" w:color="auto" w:fill="FFFFFF" w:themeFill="background1"/>
            <w:vAlign w:val="center"/>
          </w:tcPr>
          <w:p w:rsidR="007607F0" w:rsidRPr="00BE3CF3" w:rsidRDefault="007607F0" w:rsidP="001B277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92" w:type="pct"/>
            <w:gridSpan w:val="2"/>
            <w:vMerge/>
            <w:shd w:val="clear" w:color="auto" w:fill="FFFFFF" w:themeFill="background1"/>
            <w:vAlign w:val="center"/>
          </w:tcPr>
          <w:p w:rsidR="007607F0" w:rsidRDefault="007607F0" w:rsidP="00E838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pct"/>
            <w:gridSpan w:val="3"/>
            <w:vMerge/>
            <w:shd w:val="clear" w:color="auto" w:fill="FFFFFF" w:themeFill="background1"/>
            <w:vAlign w:val="center"/>
          </w:tcPr>
          <w:p w:rsidR="007607F0" w:rsidRPr="00BE3CF3" w:rsidRDefault="007607F0" w:rsidP="001B277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53" w:type="pct"/>
            <w:gridSpan w:val="4"/>
            <w:vMerge/>
            <w:shd w:val="clear" w:color="auto" w:fill="FFFFFF" w:themeFill="background1"/>
            <w:vAlign w:val="center"/>
          </w:tcPr>
          <w:p w:rsidR="007607F0" w:rsidRPr="00BE3CF3" w:rsidRDefault="007607F0" w:rsidP="001B2777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:rsidR="007607F0" w:rsidRPr="005426B6" w:rsidRDefault="007607F0" w:rsidP="004B3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gridSpan w:val="4"/>
            <w:vMerge/>
            <w:shd w:val="clear" w:color="auto" w:fill="FFFFFF" w:themeFill="background1"/>
            <w:vAlign w:val="center"/>
          </w:tcPr>
          <w:p w:rsidR="007607F0" w:rsidRPr="00BE3CF3" w:rsidRDefault="007607F0" w:rsidP="004B3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  <w:gridSpan w:val="2"/>
            <w:shd w:val="clear" w:color="auto" w:fill="FFFFFF" w:themeFill="background1"/>
            <w:vAlign w:val="center"/>
          </w:tcPr>
          <w:p w:rsidR="007607F0" w:rsidRPr="00BE3CF3" w:rsidRDefault="007607F0" w:rsidP="00AF181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51" w:type="pct"/>
            <w:shd w:val="clear" w:color="auto" w:fill="FFFFFF" w:themeFill="background1"/>
            <w:vAlign w:val="center"/>
          </w:tcPr>
          <w:p w:rsidR="007607F0" w:rsidRPr="00BE3CF3" w:rsidRDefault="007607F0" w:rsidP="00AF181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67" w:type="pct"/>
            <w:gridSpan w:val="2"/>
            <w:shd w:val="clear" w:color="auto" w:fill="FFFFFF" w:themeFill="background1"/>
            <w:vAlign w:val="center"/>
          </w:tcPr>
          <w:p w:rsidR="007607F0" w:rsidRPr="00BE3CF3" w:rsidRDefault="007607F0" w:rsidP="00AF181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08" w:type="pct"/>
            <w:gridSpan w:val="3"/>
            <w:shd w:val="clear" w:color="auto" w:fill="FFFFFF" w:themeFill="background1"/>
            <w:vAlign w:val="center"/>
          </w:tcPr>
          <w:p w:rsidR="007607F0" w:rsidRPr="00BE3CF3" w:rsidRDefault="007607F0" w:rsidP="00AF181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BE3CF3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49" w:type="pct"/>
            <w:gridSpan w:val="3"/>
            <w:vMerge/>
            <w:shd w:val="clear" w:color="auto" w:fill="FFFFFF" w:themeFill="background1"/>
            <w:vAlign w:val="center"/>
          </w:tcPr>
          <w:p w:rsidR="007607F0" w:rsidRPr="00156939" w:rsidRDefault="007607F0" w:rsidP="004B3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  <w:gridSpan w:val="4"/>
            <w:vMerge/>
            <w:shd w:val="clear" w:color="auto" w:fill="FFFFFF" w:themeFill="background1"/>
            <w:vAlign w:val="center"/>
          </w:tcPr>
          <w:p w:rsidR="007607F0" w:rsidRPr="00156939" w:rsidRDefault="007607F0" w:rsidP="004B3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" w:type="pct"/>
            <w:gridSpan w:val="3"/>
            <w:vMerge/>
            <w:shd w:val="clear" w:color="auto" w:fill="FFFFFF" w:themeFill="background1"/>
            <w:vAlign w:val="center"/>
          </w:tcPr>
          <w:p w:rsidR="007607F0" w:rsidRPr="00156939" w:rsidRDefault="007607F0" w:rsidP="004B3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gridSpan w:val="4"/>
            <w:vMerge/>
            <w:shd w:val="clear" w:color="auto" w:fill="FFFFFF" w:themeFill="background1"/>
            <w:vAlign w:val="center"/>
          </w:tcPr>
          <w:p w:rsidR="007607F0" w:rsidRPr="00156939" w:rsidRDefault="007607F0" w:rsidP="004B3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pct"/>
            <w:gridSpan w:val="3"/>
            <w:vMerge/>
            <w:shd w:val="clear" w:color="auto" w:fill="FFFFFF" w:themeFill="background1"/>
          </w:tcPr>
          <w:p w:rsidR="007607F0" w:rsidRPr="005A2B46" w:rsidRDefault="007607F0" w:rsidP="00C27E6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342AA" w:rsidRPr="00BE3CF3" w:rsidTr="003342AA">
        <w:trPr>
          <w:trHeight w:val="182"/>
        </w:trPr>
        <w:tc>
          <w:tcPr>
            <w:tcW w:w="139" w:type="pct"/>
            <w:vMerge/>
            <w:shd w:val="clear" w:color="auto" w:fill="FFFFFF" w:themeFill="background1"/>
            <w:vAlign w:val="center"/>
          </w:tcPr>
          <w:p w:rsidR="007607F0" w:rsidRPr="00BE3CF3" w:rsidRDefault="007607F0" w:rsidP="001B277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92" w:type="pct"/>
            <w:gridSpan w:val="2"/>
            <w:vMerge/>
            <w:shd w:val="clear" w:color="auto" w:fill="FFFFFF" w:themeFill="background1"/>
            <w:vAlign w:val="center"/>
          </w:tcPr>
          <w:p w:rsidR="007607F0" w:rsidRDefault="007607F0" w:rsidP="004B3E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pct"/>
            <w:gridSpan w:val="3"/>
            <w:vMerge/>
            <w:shd w:val="clear" w:color="auto" w:fill="FFFFFF" w:themeFill="background1"/>
            <w:vAlign w:val="center"/>
          </w:tcPr>
          <w:p w:rsidR="007607F0" w:rsidRPr="00BE3CF3" w:rsidRDefault="007607F0" w:rsidP="001B277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53" w:type="pct"/>
            <w:gridSpan w:val="4"/>
            <w:vMerge/>
            <w:shd w:val="clear" w:color="auto" w:fill="FFFFFF" w:themeFill="background1"/>
            <w:vAlign w:val="center"/>
          </w:tcPr>
          <w:p w:rsidR="007607F0" w:rsidRPr="00BE3CF3" w:rsidRDefault="007607F0" w:rsidP="001B2777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7607F0" w:rsidRPr="005426B6" w:rsidRDefault="001D5694" w:rsidP="004B3E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38,0</w:t>
            </w:r>
          </w:p>
        </w:tc>
        <w:tc>
          <w:tcPr>
            <w:tcW w:w="229" w:type="pct"/>
            <w:gridSpan w:val="4"/>
            <w:shd w:val="clear" w:color="auto" w:fill="FFFFFF" w:themeFill="background1"/>
            <w:vAlign w:val="center"/>
          </w:tcPr>
          <w:p w:rsidR="007607F0" w:rsidRPr="00BE3CF3" w:rsidRDefault="002F60EC" w:rsidP="004B3E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209" w:type="pct"/>
            <w:gridSpan w:val="2"/>
            <w:shd w:val="clear" w:color="auto" w:fill="FFFFFF" w:themeFill="background1"/>
            <w:vAlign w:val="center"/>
          </w:tcPr>
          <w:p w:rsidR="007607F0" w:rsidRPr="00BE3CF3" w:rsidRDefault="002F60EC" w:rsidP="004B3E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1" w:type="pct"/>
            <w:shd w:val="clear" w:color="auto" w:fill="FFFFFF" w:themeFill="background1"/>
            <w:vAlign w:val="center"/>
          </w:tcPr>
          <w:p w:rsidR="007607F0" w:rsidRPr="00BE3CF3" w:rsidRDefault="002F60EC" w:rsidP="004B3E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7" w:type="pct"/>
            <w:gridSpan w:val="2"/>
            <w:shd w:val="clear" w:color="auto" w:fill="FFFFFF" w:themeFill="background1"/>
            <w:vAlign w:val="center"/>
          </w:tcPr>
          <w:p w:rsidR="007607F0" w:rsidRPr="00BE3CF3" w:rsidRDefault="002F60EC" w:rsidP="004B3E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8" w:type="pct"/>
            <w:gridSpan w:val="3"/>
            <w:shd w:val="clear" w:color="auto" w:fill="FFFFFF" w:themeFill="background1"/>
            <w:vAlign w:val="center"/>
          </w:tcPr>
          <w:p w:rsidR="007607F0" w:rsidRPr="00156939" w:rsidRDefault="00FC1EE9" w:rsidP="004B3E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249" w:type="pct"/>
            <w:gridSpan w:val="3"/>
            <w:shd w:val="clear" w:color="auto" w:fill="FFFFFF" w:themeFill="background1"/>
            <w:vAlign w:val="center"/>
          </w:tcPr>
          <w:p w:rsidR="007607F0" w:rsidRPr="00156939" w:rsidRDefault="002F60EC" w:rsidP="004B3E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39,0</w:t>
            </w:r>
          </w:p>
        </w:tc>
        <w:tc>
          <w:tcPr>
            <w:tcW w:w="263" w:type="pct"/>
            <w:gridSpan w:val="4"/>
            <w:shd w:val="clear" w:color="auto" w:fill="FFFFFF" w:themeFill="background1"/>
            <w:vAlign w:val="center"/>
          </w:tcPr>
          <w:p w:rsidR="007607F0" w:rsidRPr="00156939" w:rsidRDefault="002F60EC" w:rsidP="004B3E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39,0</w:t>
            </w:r>
          </w:p>
        </w:tc>
        <w:tc>
          <w:tcPr>
            <w:tcW w:w="213" w:type="pct"/>
            <w:gridSpan w:val="3"/>
            <w:shd w:val="clear" w:color="auto" w:fill="FFFFFF" w:themeFill="background1"/>
            <w:vAlign w:val="center"/>
          </w:tcPr>
          <w:p w:rsidR="007607F0" w:rsidRPr="00156939" w:rsidRDefault="002F60EC" w:rsidP="004B3E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38,0</w:t>
            </w:r>
          </w:p>
        </w:tc>
        <w:tc>
          <w:tcPr>
            <w:tcW w:w="192" w:type="pct"/>
            <w:gridSpan w:val="4"/>
            <w:shd w:val="clear" w:color="auto" w:fill="FFFFFF" w:themeFill="background1"/>
            <w:vAlign w:val="center"/>
          </w:tcPr>
          <w:p w:rsidR="007607F0" w:rsidRPr="00156939" w:rsidRDefault="002F60EC" w:rsidP="004B3E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38,0</w:t>
            </w:r>
          </w:p>
        </w:tc>
        <w:tc>
          <w:tcPr>
            <w:tcW w:w="502" w:type="pct"/>
            <w:gridSpan w:val="3"/>
            <w:vMerge/>
            <w:shd w:val="clear" w:color="auto" w:fill="FFFFFF" w:themeFill="background1"/>
          </w:tcPr>
          <w:p w:rsidR="007607F0" w:rsidRPr="005A2B46" w:rsidRDefault="007607F0" w:rsidP="00C27E6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A120E" w:rsidRPr="00BE3CF3" w:rsidTr="003342AA">
        <w:trPr>
          <w:trHeight w:val="182"/>
        </w:trPr>
        <w:tc>
          <w:tcPr>
            <w:tcW w:w="139" w:type="pct"/>
            <w:vMerge w:val="restart"/>
            <w:shd w:val="clear" w:color="auto" w:fill="FFFFFF" w:themeFill="background1"/>
            <w:vAlign w:val="center"/>
          </w:tcPr>
          <w:p w:rsidR="009E43E1" w:rsidRPr="00BE3CF3" w:rsidRDefault="009E43E1" w:rsidP="001B277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1192" w:type="pct"/>
            <w:gridSpan w:val="2"/>
            <w:shd w:val="clear" w:color="auto" w:fill="FFFFFF" w:themeFill="background1"/>
            <w:vAlign w:val="center"/>
          </w:tcPr>
          <w:p w:rsidR="009E43E1" w:rsidRPr="0084278D" w:rsidRDefault="009E43E1" w:rsidP="00E83822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78D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Мероприятие 50.06</w:t>
            </w:r>
          </w:p>
          <w:p w:rsidR="009E43E1" w:rsidRDefault="009E43E1" w:rsidP="00E83822">
            <w:pPr>
              <w:rPr>
                <w:sz w:val="16"/>
                <w:szCs w:val="16"/>
              </w:rPr>
            </w:pPr>
            <w:r w:rsidRPr="009C0224">
              <w:rPr>
                <w:sz w:val="16"/>
                <w:szCs w:val="16"/>
              </w:rPr>
              <w:t xml:space="preserve">Проведение оценки уровня поддержки субъектов малого предпринимательства, социально ориентированных некоммерческих организаций </w:t>
            </w:r>
            <w:proofErr w:type="gramStart"/>
            <w:r w:rsidRPr="009C0224">
              <w:rPr>
                <w:sz w:val="16"/>
                <w:szCs w:val="16"/>
              </w:rPr>
              <w:t>при</w:t>
            </w:r>
            <w:proofErr w:type="gramEnd"/>
            <w:r w:rsidRPr="009C0224">
              <w:rPr>
                <w:sz w:val="16"/>
                <w:szCs w:val="16"/>
              </w:rPr>
              <w:t xml:space="preserve"> </w:t>
            </w:r>
          </w:p>
          <w:p w:rsidR="009E43E1" w:rsidRPr="009C0224" w:rsidRDefault="009E43E1" w:rsidP="00E83822">
            <w:pPr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9C0224">
              <w:rPr>
                <w:sz w:val="16"/>
                <w:szCs w:val="16"/>
              </w:rPr>
              <w:lastRenderedPageBreak/>
              <w:t>осуществлении</w:t>
            </w:r>
            <w:proofErr w:type="gramEnd"/>
            <w:r w:rsidRPr="009C0224">
              <w:rPr>
                <w:sz w:val="16"/>
                <w:szCs w:val="16"/>
              </w:rPr>
              <w:t xml:space="preserve"> закупок</w:t>
            </w:r>
          </w:p>
        </w:tc>
        <w:tc>
          <w:tcPr>
            <w:tcW w:w="412" w:type="pct"/>
            <w:gridSpan w:val="3"/>
            <w:shd w:val="clear" w:color="auto" w:fill="FFFFFF" w:themeFill="background1"/>
            <w:vAlign w:val="center"/>
          </w:tcPr>
          <w:p w:rsidR="009E43E1" w:rsidRPr="00BE3CF3" w:rsidRDefault="009E43E1" w:rsidP="001B277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2023-2027</w:t>
            </w:r>
          </w:p>
        </w:tc>
        <w:tc>
          <w:tcPr>
            <w:tcW w:w="553" w:type="pct"/>
            <w:gridSpan w:val="4"/>
            <w:shd w:val="clear" w:color="auto" w:fill="FFFFFF" w:themeFill="background1"/>
            <w:vAlign w:val="center"/>
          </w:tcPr>
          <w:p w:rsidR="009E43E1" w:rsidRPr="00BE3CF3" w:rsidRDefault="009E43E1" w:rsidP="001B277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Можайского городского округа</w:t>
            </w:r>
          </w:p>
        </w:tc>
        <w:tc>
          <w:tcPr>
            <w:tcW w:w="2202" w:type="pct"/>
            <w:gridSpan w:val="27"/>
            <w:shd w:val="clear" w:color="auto" w:fill="FFFFFF" w:themeFill="background1"/>
            <w:vAlign w:val="center"/>
          </w:tcPr>
          <w:p w:rsidR="009E43E1" w:rsidRPr="00156939" w:rsidRDefault="009E43E1" w:rsidP="004B3E3D">
            <w:pPr>
              <w:jc w:val="center"/>
              <w:rPr>
                <w:sz w:val="16"/>
                <w:szCs w:val="16"/>
              </w:rPr>
            </w:pPr>
            <w:r w:rsidRPr="000B0C17">
              <w:rPr>
                <w:rFonts w:eastAsiaTheme="minorEastAsia" w:cs="Times New Roman"/>
                <w:sz w:val="16"/>
                <w:szCs w:val="16"/>
                <w:lang w:eastAsia="ru-RU"/>
              </w:rPr>
              <w:t>В пределах средств, предусмотренных на основную деятельность ответственных исполнителей</w:t>
            </w:r>
          </w:p>
        </w:tc>
        <w:tc>
          <w:tcPr>
            <w:tcW w:w="502" w:type="pct"/>
            <w:gridSpan w:val="3"/>
            <w:shd w:val="clear" w:color="auto" w:fill="FFFFFF" w:themeFill="background1"/>
            <w:vAlign w:val="center"/>
          </w:tcPr>
          <w:p w:rsidR="009E43E1" w:rsidRPr="002021B4" w:rsidRDefault="009E43E1" w:rsidP="009E43E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2021B4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МКУ МГО МО «Центр торгов»</w:t>
            </w:r>
          </w:p>
        </w:tc>
      </w:tr>
      <w:tr w:rsidR="003342AA" w:rsidRPr="00BE3CF3" w:rsidTr="003342AA">
        <w:trPr>
          <w:trHeight w:val="195"/>
        </w:trPr>
        <w:tc>
          <w:tcPr>
            <w:tcW w:w="139" w:type="pct"/>
            <w:vMerge/>
            <w:shd w:val="clear" w:color="auto" w:fill="FFFFFF" w:themeFill="background1"/>
            <w:vAlign w:val="center"/>
          </w:tcPr>
          <w:p w:rsidR="009E43E1" w:rsidRPr="00BE3CF3" w:rsidRDefault="009E43E1" w:rsidP="001B277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92" w:type="pct"/>
            <w:gridSpan w:val="2"/>
            <w:vMerge w:val="restart"/>
            <w:shd w:val="clear" w:color="auto" w:fill="FFFFFF" w:themeFill="background1"/>
            <w:vAlign w:val="center"/>
          </w:tcPr>
          <w:p w:rsidR="009E43E1" w:rsidRPr="002021B4" w:rsidRDefault="000E1C1F" w:rsidP="000E1C1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021B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Достижение планового значения доли закупок среди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412" w:type="pct"/>
            <w:gridSpan w:val="3"/>
            <w:vMerge w:val="restart"/>
            <w:shd w:val="clear" w:color="auto" w:fill="FFFFFF" w:themeFill="background1"/>
            <w:vAlign w:val="center"/>
          </w:tcPr>
          <w:p w:rsidR="009E43E1" w:rsidRPr="002021B4" w:rsidRDefault="000E1C1F" w:rsidP="001B277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021B4">
              <w:rPr>
                <w:rFonts w:cs="Times New Roman"/>
                <w:sz w:val="16"/>
                <w:szCs w:val="16"/>
              </w:rPr>
              <w:t>процент</w:t>
            </w:r>
          </w:p>
        </w:tc>
        <w:tc>
          <w:tcPr>
            <w:tcW w:w="553" w:type="pct"/>
            <w:gridSpan w:val="4"/>
            <w:vMerge w:val="restart"/>
            <w:shd w:val="clear" w:color="auto" w:fill="FFFFFF" w:themeFill="background1"/>
            <w:vAlign w:val="center"/>
          </w:tcPr>
          <w:p w:rsidR="009E43E1" w:rsidRPr="00BE3CF3" w:rsidRDefault="009E43E1" w:rsidP="009E43E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2B46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21" w:type="pct"/>
            <w:vMerge w:val="restart"/>
            <w:shd w:val="clear" w:color="auto" w:fill="FFFFFF" w:themeFill="background1"/>
            <w:vAlign w:val="center"/>
          </w:tcPr>
          <w:p w:rsidR="009E43E1" w:rsidRPr="005426B6" w:rsidRDefault="009E43E1" w:rsidP="00AF181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26B6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9" w:type="pct"/>
            <w:gridSpan w:val="4"/>
            <w:vMerge w:val="restart"/>
            <w:shd w:val="clear" w:color="auto" w:fill="FFFFFF" w:themeFill="background1"/>
            <w:vAlign w:val="center"/>
          </w:tcPr>
          <w:p w:rsidR="009E43E1" w:rsidRPr="00BE3CF3" w:rsidRDefault="009E43E1" w:rsidP="00AF181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735" w:type="pct"/>
            <w:gridSpan w:val="8"/>
            <w:shd w:val="clear" w:color="auto" w:fill="FFFFFF" w:themeFill="background1"/>
            <w:vAlign w:val="center"/>
          </w:tcPr>
          <w:p w:rsidR="009E43E1" w:rsidRPr="00156939" w:rsidRDefault="009E43E1" w:rsidP="004B3E3D">
            <w:pPr>
              <w:jc w:val="center"/>
              <w:rPr>
                <w:sz w:val="16"/>
                <w:szCs w:val="16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49" w:type="pct"/>
            <w:gridSpan w:val="3"/>
            <w:vMerge w:val="restart"/>
            <w:shd w:val="clear" w:color="auto" w:fill="FFFFFF" w:themeFill="background1"/>
            <w:vAlign w:val="center"/>
          </w:tcPr>
          <w:p w:rsidR="009E43E1" w:rsidRPr="00BE3CF3" w:rsidRDefault="009E43E1" w:rsidP="00AF181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63" w:type="pct"/>
            <w:gridSpan w:val="4"/>
            <w:vMerge w:val="restart"/>
            <w:shd w:val="clear" w:color="auto" w:fill="FFFFFF" w:themeFill="background1"/>
            <w:vAlign w:val="center"/>
          </w:tcPr>
          <w:p w:rsidR="009E43E1" w:rsidRPr="00BE3CF3" w:rsidRDefault="009E43E1" w:rsidP="00AF181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13" w:type="pct"/>
            <w:gridSpan w:val="3"/>
            <w:vMerge w:val="restart"/>
            <w:shd w:val="clear" w:color="auto" w:fill="FFFFFF" w:themeFill="background1"/>
            <w:vAlign w:val="center"/>
          </w:tcPr>
          <w:p w:rsidR="009E43E1" w:rsidRPr="00BE3CF3" w:rsidRDefault="009E43E1" w:rsidP="00AF181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92" w:type="pct"/>
            <w:gridSpan w:val="4"/>
            <w:vMerge w:val="restart"/>
            <w:shd w:val="clear" w:color="auto" w:fill="FFFFFF" w:themeFill="background1"/>
            <w:vAlign w:val="center"/>
          </w:tcPr>
          <w:p w:rsidR="009E43E1" w:rsidRPr="00BE3CF3" w:rsidRDefault="009E43E1" w:rsidP="00AF181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502" w:type="pct"/>
            <w:gridSpan w:val="3"/>
            <w:vMerge w:val="restart"/>
            <w:shd w:val="clear" w:color="auto" w:fill="FFFFFF" w:themeFill="background1"/>
            <w:vAlign w:val="center"/>
          </w:tcPr>
          <w:p w:rsidR="009E43E1" w:rsidRPr="005A2B46" w:rsidRDefault="009E43E1" w:rsidP="009E43E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2B46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3342AA" w:rsidRPr="00BE3CF3" w:rsidTr="003342AA">
        <w:trPr>
          <w:trHeight w:val="182"/>
        </w:trPr>
        <w:tc>
          <w:tcPr>
            <w:tcW w:w="139" w:type="pct"/>
            <w:vMerge/>
            <w:shd w:val="clear" w:color="auto" w:fill="FFFFFF" w:themeFill="background1"/>
            <w:vAlign w:val="center"/>
          </w:tcPr>
          <w:p w:rsidR="009E43E1" w:rsidRPr="00BE3CF3" w:rsidRDefault="009E43E1" w:rsidP="001B277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92" w:type="pct"/>
            <w:gridSpan w:val="2"/>
            <w:vMerge/>
            <w:shd w:val="clear" w:color="auto" w:fill="FFFFFF" w:themeFill="background1"/>
            <w:vAlign w:val="center"/>
          </w:tcPr>
          <w:p w:rsidR="009E43E1" w:rsidRDefault="009E43E1" w:rsidP="00E838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pct"/>
            <w:gridSpan w:val="3"/>
            <w:vMerge/>
            <w:shd w:val="clear" w:color="auto" w:fill="FFFFFF" w:themeFill="background1"/>
            <w:vAlign w:val="center"/>
          </w:tcPr>
          <w:p w:rsidR="009E43E1" w:rsidRPr="00BE3CF3" w:rsidRDefault="009E43E1" w:rsidP="001B277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53" w:type="pct"/>
            <w:gridSpan w:val="4"/>
            <w:vMerge/>
            <w:shd w:val="clear" w:color="auto" w:fill="FFFFFF" w:themeFill="background1"/>
            <w:vAlign w:val="center"/>
          </w:tcPr>
          <w:p w:rsidR="009E43E1" w:rsidRPr="00BE3CF3" w:rsidRDefault="009E43E1" w:rsidP="001B2777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:rsidR="009E43E1" w:rsidRPr="005426B6" w:rsidRDefault="009E43E1" w:rsidP="004B3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gridSpan w:val="4"/>
            <w:vMerge/>
            <w:shd w:val="clear" w:color="auto" w:fill="FFFFFF" w:themeFill="background1"/>
            <w:vAlign w:val="center"/>
          </w:tcPr>
          <w:p w:rsidR="009E43E1" w:rsidRPr="00BE3CF3" w:rsidRDefault="009E43E1" w:rsidP="004B3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  <w:gridSpan w:val="2"/>
            <w:shd w:val="clear" w:color="auto" w:fill="FFFFFF" w:themeFill="background1"/>
            <w:vAlign w:val="center"/>
          </w:tcPr>
          <w:p w:rsidR="009E43E1" w:rsidRPr="00BE3CF3" w:rsidRDefault="009E43E1" w:rsidP="00AF181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51" w:type="pct"/>
            <w:shd w:val="clear" w:color="auto" w:fill="FFFFFF" w:themeFill="background1"/>
            <w:vAlign w:val="center"/>
          </w:tcPr>
          <w:p w:rsidR="009E43E1" w:rsidRPr="00BE3CF3" w:rsidRDefault="009E43E1" w:rsidP="00AF181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67" w:type="pct"/>
            <w:gridSpan w:val="2"/>
            <w:shd w:val="clear" w:color="auto" w:fill="FFFFFF" w:themeFill="background1"/>
            <w:vAlign w:val="center"/>
          </w:tcPr>
          <w:p w:rsidR="009E43E1" w:rsidRPr="00BE3CF3" w:rsidRDefault="009E43E1" w:rsidP="00AF181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08" w:type="pct"/>
            <w:gridSpan w:val="3"/>
            <w:shd w:val="clear" w:color="auto" w:fill="FFFFFF" w:themeFill="background1"/>
            <w:vAlign w:val="center"/>
          </w:tcPr>
          <w:p w:rsidR="009E43E1" w:rsidRPr="00BE3CF3" w:rsidRDefault="009E43E1" w:rsidP="00AF181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BE3CF3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49" w:type="pct"/>
            <w:gridSpan w:val="3"/>
            <w:vMerge/>
            <w:shd w:val="clear" w:color="auto" w:fill="FFFFFF" w:themeFill="background1"/>
            <w:vAlign w:val="center"/>
          </w:tcPr>
          <w:p w:rsidR="009E43E1" w:rsidRPr="00156939" w:rsidRDefault="009E43E1" w:rsidP="004B3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  <w:gridSpan w:val="4"/>
            <w:vMerge/>
            <w:shd w:val="clear" w:color="auto" w:fill="FFFFFF" w:themeFill="background1"/>
            <w:vAlign w:val="center"/>
          </w:tcPr>
          <w:p w:rsidR="009E43E1" w:rsidRPr="00156939" w:rsidRDefault="009E43E1" w:rsidP="004B3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" w:type="pct"/>
            <w:gridSpan w:val="3"/>
            <w:vMerge/>
            <w:shd w:val="clear" w:color="auto" w:fill="FFFFFF" w:themeFill="background1"/>
            <w:vAlign w:val="center"/>
          </w:tcPr>
          <w:p w:rsidR="009E43E1" w:rsidRPr="00156939" w:rsidRDefault="009E43E1" w:rsidP="004B3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gridSpan w:val="4"/>
            <w:vMerge/>
            <w:shd w:val="clear" w:color="auto" w:fill="FFFFFF" w:themeFill="background1"/>
            <w:vAlign w:val="center"/>
          </w:tcPr>
          <w:p w:rsidR="009E43E1" w:rsidRPr="00156939" w:rsidRDefault="009E43E1" w:rsidP="004B3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pct"/>
            <w:gridSpan w:val="3"/>
            <w:vMerge/>
            <w:shd w:val="clear" w:color="auto" w:fill="FFFFFF" w:themeFill="background1"/>
          </w:tcPr>
          <w:p w:rsidR="009E43E1" w:rsidRPr="005A2B46" w:rsidRDefault="009E43E1" w:rsidP="00C27E6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342AA" w:rsidRPr="00BE3CF3" w:rsidTr="003342AA">
        <w:trPr>
          <w:trHeight w:val="182"/>
        </w:trPr>
        <w:tc>
          <w:tcPr>
            <w:tcW w:w="139" w:type="pct"/>
            <w:vMerge/>
            <w:shd w:val="clear" w:color="auto" w:fill="FFFFFF" w:themeFill="background1"/>
            <w:vAlign w:val="center"/>
          </w:tcPr>
          <w:p w:rsidR="002F60EC" w:rsidRPr="00BE3CF3" w:rsidRDefault="002F60EC" w:rsidP="001B277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92" w:type="pct"/>
            <w:gridSpan w:val="2"/>
            <w:vMerge/>
            <w:shd w:val="clear" w:color="auto" w:fill="FFFFFF" w:themeFill="background1"/>
            <w:vAlign w:val="center"/>
          </w:tcPr>
          <w:p w:rsidR="002F60EC" w:rsidRDefault="002F60EC" w:rsidP="00E838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pct"/>
            <w:gridSpan w:val="3"/>
            <w:vMerge/>
            <w:shd w:val="clear" w:color="auto" w:fill="FFFFFF" w:themeFill="background1"/>
            <w:vAlign w:val="center"/>
          </w:tcPr>
          <w:p w:rsidR="002F60EC" w:rsidRPr="00BE3CF3" w:rsidRDefault="002F60EC" w:rsidP="001B277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53" w:type="pct"/>
            <w:gridSpan w:val="4"/>
            <w:vMerge/>
            <w:shd w:val="clear" w:color="auto" w:fill="FFFFFF" w:themeFill="background1"/>
            <w:vAlign w:val="center"/>
          </w:tcPr>
          <w:p w:rsidR="002F60EC" w:rsidRPr="00BE3CF3" w:rsidRDefault="002F60EC" w:rsidP="001B2777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2F60EC" w:rsidRPr="005426B6" w:rsidRDefault="001D5694" w:rsidP="004B3E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</w:t>
            </w:r>
          </w:p>
        </w:tc>
        <w:tc>
          <w:tcPr>
            <w:tcW w:w="229" w:type="pct"/>
            <w:gridSpan w:val="4"/>
            <w:shd w:val="clear" w:color="auto" w:fill="FFFFFF" w:themeFill="background1"/>
            <w:vAlign w:val="center"/>
          </w:tcPr>
          <w:p w:rsidR="002F60EC" w:rsidRPr="00BE3CF3" w:rsidRDefault="002F60EC" w:rsidP="004B3E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</w:t>
            </w:r>
          </w:p>
        </w:tc>
        <w:tc>
          <w:tcPr>
            <w:tcW w:w="209" w:type="pct"/>
            <w:gridSpan w:val="2"/>
            <w:shd w:val="clear" w:color="auto" w:fill="FFFFFF" w:themeFill="background1"/>
            <w:vAlign w:val="center"/>
          </w:tcPr>
          <w:p w:rsidR="002F60EC" w:rsidRPr="00BE3CF3" w:rsidRDefault="002F60EC" w:rsidP="00FC1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1" w:type="pct"/>
            <w:shd w:val="clear" w:color="auto" w:fill="FFFFFF" w:themeFill="background1"/>
            <w:vAlign w:val="center"/>
          </w:tcPr>
          <w:p w:rsidR="002F60EC" w:rsidRPr="00BE3CF3" w:rsidRDefault="002F60EC" w:rsidP="00FC1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7" w:type="pct"/>
            <w:gridSpan w:val="2"/>
            <w:shd w:val="clear" w:color="auto" w:fill="FFFFFF" w:themeFill="background1"/>
            <w:vAlign w:val="center"/>
          </w:tcPr>
          <w:p w:rsidR="002F60EC" w:rsidRPr="00BE3CF3" w:rsidRDefault="002F60EC" w:rsidP="00FC1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8" w:type="pct"/>
            <w:gridSpan w:val="3"/>
            <w:shd w:val="clear" w:color="auto" w:fill="FFFFFF" w:themeFill="background1"/>
            <w:vAlign w:val="center"/>
          </w:tcPr>
          <w:p w:rsidR="002F60EC" w:rsidRPr="00156939" w:rsidRDefault="00FC1EE9" w:rsidP="00FC1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</w:t>
            </w:r>
          </w:p>
        </w:tc>
        <w:tc>
          <w:tcPr>
            <w:tcW w:w="249" w:type="pct"/>
            <w:gridSpan w:val="3"/>
            <w:shd w:val="clear" w:color="auto" w:fill="FFFFFF" w:themeFill="background1"/>
            <w:vAlign w:val="center"/>
          </w:tcPr>
          <w:p w:rsidR="002F60EC" w:rsidRPr="00156939" w:rsidRDefault="002F60EC" w:rsidP="004B3E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</w:t>
            </w:r>
          </w:p>
        </w:tc>
        <w:tc>
          <w:tcPr>
            <w:tcW w:w="263" w:type="pct"/>
            <w:gridSpan w:val="4"/>
            <w:shd w:val="clear" w:color="auto" w:fill="FFFFFF" w:themeFill="background1"/>
            <w:vAlign w:val="center"/>
          </w:tcPr>
          <w:p w:rsidR="002F60EC" w:rsidRPr="00156939" w:rsidRDefault="002F60EC" w:rsidP="004B3E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</w:t>
            </w:r>
          </w:p>
        </w:tc>
        <w:tc>
          <w:tcPr>
            <w:tcW w:w="213" w:type="pct"/>
            <w:gridSpan w:val="3"/>
            <w:shd w:val="clear" w:color="auto" w:fill="FFFFFF" w:themeFill="background1"/>
            <w:vAlign w:val="center"/>
          </w:tcPr>
          <w:p w:rsidR="002F60EC" w:rsidRPr="00156939" w:rsidRDefault="002F60EC" w:rsidP="004B3E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</w:t>
            </w:r>
          </w:p>
        </w:tc>
        <w:tc>
          <w:tcPr>
            <w:tcW w:w="192" w:type="pct"/>
            <w:gridSpan w:val="4"/>
            <w:shd w:val="clear" w:color="auto" w:fill="FFFFFF" w:themeFill="background1"/>
            <w:vAlign w:val="center"/>
          </w:tcPr>
          <w:p w:rsidR="002F60EC" w:rsidRPr="00156939" w:rsidRDefault="002F60EC" w:rsidP="004B3E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</w:t>
            </w:r>
          </w:p>
        </w:tc>
        <w:tc>
          <w:tcPr>
            <w:tcW w:w="502" w:type="pct"/>
            <w:gridSpan w:val="3"/>
            <w:vMerge/>
            <w:shd w:val="clear" w:color="auto" w:fill="FFFFFF" w:themeFill="background1"/>
          </w:tcPr>
          <w:p w:rsidR="002F60EC" w:rsidRPr="005A2B46" w:rsidRDefault="002F60EC" w:rsidP="00C27E6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A120E" w:rsidRPr="00BE3CF3" w:rsidTr="003342AA">
        <w:trPr>
          <w:trHeight w:val="182"/>
        </w:trPr>
        <w:tc>
          <w:tcPr>
            <w:tcW w:w="139" w:type="pct"/>
            <w:shd w:val="clear" w:color="auto" w:fill="FFFFFF" w:themeFill="background1"/>
            <w:vAlign w:val="center"/>
          </w:tcPr>
          <w:p w:rsidR="00060BE4" w:rsidRPr="00BE3CF3" w:rsidRDefault="00060BE4" w:rsidP="001B277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2" w:type="pct"/>
            <w:gridSpan w:val="2"/>
            <w:shd w:val="clear" w:color="auto" w:fill="FFFFFF" w:themeFill="background1"/>
            <w:vAlign w:val="center"/>
          </w:tcPr>
          <w:p w:rsidR="00060BE4" w:rsidRPr="009C0224" w:rsidRDefault="00060BE4" w:rsidP="001B277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84278D">
              <w:rPr>
                <w:rFonts w:eastAsia="Times New Roman"/>
                <w:b/>
                <w:sz w:val="16"/>
                <w:szCs w:val="16"/>
                <w:lang w:eastAsia="ru-RU"/>
              </w:rPr>
              <w:t>Основное мероприятие 52</w:t>
            </w:r>
            <w:r w:rsidRPr="009C0224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9C0224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9C0224">
              <w:rPr>
                <w:sz w:val="16"/>
                <w:szCs w:val="16"/>
              </w:rPr>
              <w:t>Развитие конкуренции в муниципальном образовании Московской области</w:t>
            </w:r>
          </w:p>
        </w:tc>
        <w:tc>
          <w:tcPr>
            <w:tcW w:w="412" w:type="pct"/>
            <w:gridSpan w:val="3"/>
            <w:shd w:val="clear" w:color="auto" w:fill="FFFFFF" w:themeFill="background1"/>
            <w:vAlign w:val="center"/>
          </w:tcPr>
          <w:p w:rsidR="00060BE4" w:rsidRPr="00BE3CF3" w:rsidRDefault="00060BE4" w:rsidP="001B277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553" w:type="pct"/>
            <w:gridSpan w:val="4"/>
            <w:shd w:val="clear" w:color="auto" w:fill="FFFFFF" w:themeFill="background1"/>
            <w:vAlign w:val="center"/>
          </w:tcPr>
          <w:p w:rsidR="00060BE4" w:rsidRPr="00BE3CF3" w:rsidRDefault="00060BE4" w:rsidP="001B277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Можайского городского округа</w:t>
            </w:r>
          </w:p>
        </w:tc>
        <w:tc>
          <w:tcPr>
            <w:tcW w:w="2202" w:type="pct"/>
            <w:gridSpan w:val="27"/>
            <w:shd w:val="clear" w:color="auto" w:fill="FFFFFF" w:themeFill="background1"/>
            <w:vAlign w:val="center"/>
          </w:tcPr>
          <w:p w:rsidR="00060BE4" w:rsidRPr="00156939" w:rsidRDefault="00060BE4" w:rsidP="004B3E3D">
            <w:pPr>
              <w:jc w:val="center"/>
              <w:rPr>
                <w:sz w:val="16"/>
                <w:szCs w:val="16"/>
              </w:rPr>
            </w:pPr>
            <w:r w:rsidRPr="000B0C17">
              <w:rPr>
                <w:rFonts w:eastAsiaTheme="minorEastAsia" w:cs="Times New Roman"/>
                <w:sz w:val="16"/>
                <w:szCs w:val="16"/>
                <w:lang w:eastAsia="ru-RU"/>
              </w:rPr>
              <w:t>В пределах средств, предусмотренных на основную деятельность ответственных исполнителей</w:t>
            </w:r>
          </w:p>
        </w:tc>
        <w:tc>
          <w:tcPr>
            <w:tcW w:w="502" w:type="pct"/>
            <w:gridSpan w:val="3"/>
            <w:shd w:val="clear" w:color="auto" w:fill="FFFFFF" w:themeFill="background1"/>
            <w:vAlign w:val="center"/>
          </w:tcPr>
          <w:p w:rsidR="00060BE4" w:rsidRPr="002021B4" w:rsidRDefault="00E024CC" w:rsidP="00E024C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2021B4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Управление экономического развития АМГО</w:t>
            </w:r>
          </w:p>
        </w:tc>
      </w:tr>
      <w:tr w:rsidR="008A120E" w:rsidRPr="00BE3CF3" w:rsidTr="003342AA">
        <w:trPr>
          <w:trHeight w:val="182"/>
        </w:trPr>
        <w:tc>
          <w:tcPr>
            <w:tcW w:w="139" w:type="pct"/>
            <w:vMerge w:val="restart"/>
            <w:shd w:val="clear" w:color="auto" w:fill="FFFFFF" w:themeFill="background1"/>
            <w:vAlign w:val="center"/>
          </w:tcPr>
          <w:p w:rsidR="00060BE4" w:rsidRPr="00BE3CF3" w:rsidRDefault="00060BE4" w:rsidP="001B277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1192" w:type="pct"/>
            <w:gridSpan w:val="2"/>
            <w:shd w:val="clear" w:color="auto" w:fill="FFFFFF" w:themeFill="background1"/>
            <w:vAlign w:val="center"/>
          </w:tcPr>
          <w:p w:rsidR="00060BE4" w:rsidRPr="009C0224" w:rsidRDefault="00060BE4" w:rsidP="001B277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84278D">
              <w:rPr>
                <w:rFonts w:eastAsia="Times New Roman"/>
                <w:b/>
                <w:sz w:val="16"/>
                <w:szCs w:val="16"/>
                <w:lang w:eastAsia="ru-RU"/>
              </w:rPr>
              <w:t>Мероприятие 52.01</w:t>
            </w:r>
            <w:r w:rsidRPr="009C0224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9C0224">
              <w:rPr>
                <w:sz w:val="16"/>
                <w:szCs w:val="16"/>
              </w:rPr>
              <w:t xml:space="preserve">Мониторинг </w:t>
            </w:r>
            <w:proofErr w:type="gramStart"/>
            <w:r w:rsidRPr="009C0224">
              <w:rPr>
                <w:sz w:val="16"/>
                <w:szCs w:val="16"/>
              </w:rPr>
              <w:t>хода исполнения ключевых показателей развития конкуренции</w:t>
            </w:r>
            <w:proofErr w:type="gramEnd"/>
            <w:r w:rsidRPr="009C0224">
              <w:rPr>
                <w:sz w:val="16"/>
                <w:szCs w:val="16"/>
              </w:rPr>
              <w:t xml:space="preserve"> на товарных рынках муниципального образования Московской области</w:t>
            </w:r>
          </w:p>
        </w:tc>
        <w:tc>
          <w:tcPr>
            <w:tcW w:w="412" w:type="pct"/>
            <w:gridSpan w:val="3"/>
            <w:shd w:val="clear" w:color="auto" w:fill="FFFFFF" w:themeFill="background1"/>
            <w:vAlign w:val="center"/>
          </w:tcPr>
          <w:p w:rsidR="00060BE4" w:rsidRPr="00BE3CF3" w:rsidRDefault="00060BE4" w:rsidP="001B277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553" w:type="pct"/>
            <w:gridSpan w:val="4"/>
            <w:shd w:val="clear" w:color="auto" w:fill="FFFFFF" w:themeFill="background1"/>
            <w:vAlign w:val="center"/>
          </w:tcPr>
          <w:p w:rsidR="00060BE4" w:rsidRPr="00BE3CF3" w:rsidRDefault="00060BE4" w:rsidP="00060BE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Можайского городского округа</w:t>
            </w:r>
          </w:p>
        </w:tc>
        <w:tc>
          <w:tcPr>
            <w:tcW w:w="2202" w:type="pct"/>
            <w:gridSpan w:val="27"/>
            <w:shd w:val="clear" w:color="auto" w:fill="FFFFFF" w:themeFill="background1"/>
            <w:vAlign w:val="center"/>
          </w:tcPr>
          <w:p w:rsidR="00060BE4" w:rsidRPr="00156939" w:rsidRDefault="00060BE4" w:rsidP="004B3E3D">
            <w:pPr>
              <w:jc w:val="center"/>
              <w:rPr>
                <w:sz w:val="16"/>
                <w:szCs w:val="16"/>
              </w:rPr>
            </w:pPr>
            <w:r w:rsidRPr="000B0C17">
              <w:rPr>
                <w:rFonts w:eastAsiaTheme="minorEastAsia" w:cs="Times New Roman"/>
                <w:sz w:val="16"/>
                <w:szCs w:val="16"/>
                <w:lang w:eastAsia="ru-RU"/>
              </w:rPr>
              <w:t>В пределах средств, предусмотренных на основную деятельность ответственных исполнителей</w:t>
            </w:r>
          </w:p>
        </w:tc>
        <w:tc>
          <w:tcPr>
            <w:tcW w:w="502" w:type="pct"/>
            <w:gridSpan w:val="3"/>
            <w:shd w:val="clear" w:color="auto" w:fill="FFFFFF" w:themeFill="background1"/>
            <w:vAlign w:val="center"/>
          </w:tcPr>
          <w:p w:rsidR="00060BE4" w:rsidRPr="005A2B46" w:rsidRDefault="00E024CC" w:rsidP="00060BE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Управление экономического развития АМГО</w:t>
            </w:r>
          </w:p>
        </w:tc>
      </w:tr>
      <w:tr w:rsidR="003342AA" w:rsidRPr="00BE3CF3" w:rsidTr="003342AA">
        <w:trPr>
          <w:trHeight w:val="147"/>
        </w:trPr>
        <w:tc>
          <w:tcPr>
            <w:tcW w:w="139" w:type="pct"/>
            <w:vMerge/>
            <w:shd w:val="clear" w:color="auto" w:fill="FFFFFF" w:themeFill="background1"/>
            <w:vAlign w:val="center"/>
          </w:tcPr>
          <w:p w:rsidR="001D348C" w:rsidRPr="00BE3CF3" w:rsidRDefault="001D348C" w:rsidP="001B277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92" w:type="pct"/>
            <w:gridSpan w:val="2"/>
            <w:vMerge w:val="restart"/>
            <w:shd w:val="clear" w:color="auto" w:fill="FFFFFF" w:themeFill="background1"/>
            <w:vAlign w:val="center"/>
          </w:tcPr>
          <w:p w:rsidR="001D348C" w:rsidRPr="002021B4" w:rsidRDefault="000E1C1F" w:rsidP="000E1C1F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2021B4">
              <w:rPr>
                <w:rFonts w:cs="Times New Roman"/>
                <w:sz w:val="16"/>
                <w:szCs w:val="16"/>
              </w:rPr>
              <w:t xml:space="preserve">Достижение </w:t>
            </w:r>
            <w:proofErr w:type="gramStart"/>
            <w:r w:rsidRPr="002021B4">
              <w:rPr>
                <w:rFonts w:cs="Times New Roman"/>
                <w:sz w:val="16"/>
                <w:szCs w:val="16"/>
              </w:rPr>
              <w:t>доли достигнутых плановых значений ключевых показателей развития конкуренции</w:t>
            </w:r>
            <w:proofErr w:type="gramEnd"/>
            <w:r w:rsidRPr="002021B4">
              <w:rPr>
                <w:rFonts w:cs="Times New Roman"/>
                <w:sz w:val="16"/>
                <w:szCs w:val="16"/>
              </w:rPr>
              <w:t xml:space="preserve"> на товарных рынках муниципального образования Московской области</w:t>
            </w:r>
          </w:p>
        </w:tc>
        <w:tc>
          <w:tcPr>
            <w:tcW w:w="412" w:type="pct"/>
            <w:gridSpan w:val="3"/>
            <w:vMerge w:val="restart"/>
            <w:shd w:val="clear" w:color="auto" w:fill="FFFFFF" w:themeFill="background1"/>
            <w:vAlign w:val="center"/>
          </w:tcPr>
          <w:p w:rsidR="001D348C" w:rsidRPr="002021B4" w:rsidRDefault="000E1C1F" w:rsidP="001B277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021B4">
              <w:rPr>
                <w:rFonts w:cs="Times New Roman"/>
                <w:sz w:val="16"/>
                <w:szCs w:val="16"/>
              </w:rPr>
              <w:t>процент</w:t>
            </w:r>
          </w:p>
        </w:tc>
        <w:tc>
          <w:tcPr>
            <w:tcW w:w="553" w:type="pct"/>
            <w:gridSpan w:val="4"/>
            <w:vMerge w:val="restart"/>
            <w:shd w:val="clear" w:color="auto" w:fill="FFFFFF" w:themeFill="background1"/>
            <w:vAlign w:val="center"/>
          </w:tcPr>
          <w:p w:rsidR="001D348C" w:rsidRPr="00BE3CF3" w:rsidRDefault="001D348C" w:rsidP="00060BE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2B46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21" w:type="pct"/>
            <w:vMerge w:val="restart"/>
            <w:shd w:val="clear" w:color="auto" w:fill="FFFFFF" w:themeFill="background1"/>
            <w:vAlign w:val="center"/>
          </w:tcPr>
          <w:p w:rsidR="001D348C" w:rsidRPr="005426B6" w:rsidRDefault="001D348C" w:rsidP="00AF181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26B6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9" w:type="pct"/>
            <w:gridSpan w:val="4"/>
            <w:vMerge w:val="restart"/>
            <w:shd w:val="clear" w:color="auto" w:fill="FFFFFF" w:themeFill="background1"/>
            <w:vAlign w:val="center"/>
          </w:tcPr>
          <w:p w:rsidR="001D348C" w:rsidRPr="00BE3CF3" w:rsidRDefault="001D348C" w:rsidP="00AF181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735" w:type="pct"/>
            <w:gridSpan w:val="8"/>
            <w:shd w:val="clear" w:color="auto" w:fill="FFFFFF" w:themeFill="background1"/>
            <w:vAlign w:val="center"/>
          </w:tcPr>
          <w:p w:rsidR="001D348C" w:rsidRPr="00156939" w:rsidRDefault="001D348C" w:rsidP="004B3E3D">
            <w:pPr>
              <w:jc w:val="center"/>
              <w:rPr>
                <w:sz w:val="16"/>
                <w:szCs w:val="16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49" w:type="pct"/>
            <w:gridSpan w:val="3"/>
            <w:vMerge w:val="restart"/>
            <w:shd w:val="clear" w:color="auto" w:fill="FFFFFF" w:themeFill="background1"/>
            <w:vAlign w:val="center"/>
          </w:tcPr>
          <w:p w:rsidR="001D348C" w:rsidRPr="00BE3CF3" w:rsidRDefault="001D348C" w:rsidP="00AF181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63" w:type="pct"/>
            <w:gridSpan w:val="4"/>
            <w:vMerge w:val="restart"/>
            <w:shd w:val="clear" w:color="auto" w:fill="FFFFFF" w:themeFill="background1"/>
            <w:vAlign w:val="center"/>
          </w:tcPr>
          <w:p w:rsidR="001D348C" w:rsidRPr="00BE3CF3" w:rsidRDefault="001D348C" w:rsidP="00AF181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13" w:type="pct"/>
            <w:gridSpan w:val="3"/>
            <w:vMerge w:val="restart"/>
            <w:shd w:val="clear" w:color="auto" w:fill="FFFFFF" w:themeFill="background1"/>
            <w:vAlign w:val="center"/>
          </w:tcPr>
          <w:p w:rsidR="001D348C" w:rsidRPr="00BE3CF3" w:rsidRDefault="001D348C" w:rsidP="00AF181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92" w:type="pct"/>
            <w:gridSpan w:val="4"/>
            <w:vMerge w:val="restart"/>
            <w:shd w:val="clear" w:color="auto" w:fill="FFFFFF" w:themeFill="background1"/>
            <w:vAlign w:val="center"/>
          </w:tcPr>
          <w:p w:rsidR="001D348C" w:rsidRPr="00BE3CF3" w:rsidRDefault="001D348C" w:rsidP="00AF181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502" w:type="pct"/>
            <w:gridSpan w:val="3"/>
            <w:vMerge w:val="restart"/>
            <w:shd w:val="clear" w:color="auto" w:fill="FFFFFF" w:themeFill="background1"/>
            <w:vAlign w:val="center"/>
          </w:tcPr>
          <w:p w:rsidR="001D348C" w:rsidRPr="005A2B46" w:rsidRDefault="001D348C" w:rsidP="001D348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2B46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3342AA" w:rsidRPr="00BE3CF3" w:rsidTr="003342AA">
        <w:trPr>
          <w:trHeight w:val="182"/>
        </w:trPr>
        <w:tc>
          <w:tcPr>
            <w:tcW w:w="139" w:type="pct"/>
            <w:vMerge/>
            <w:shd w:val="clear" w:color="auto" w:fill="FFFFFF" w:themeFill="background1"/>
            <w:vAlign w:val="center"/>
          </w:tcPr>
          <w:p w:rsidR="001D348C" w:rsidRPr="00BE3CF3" w:rsidRDefault="001D348C" w:rsidP="001B277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92" w:type="pct"/>
            <w:gridSpan w:val="2"/>
            <w:vMerge/>
            <w:shd w:val="clear" w:color="auto" w:fill="FFFFFF" w:themeFill="background1"/>
            <w:vAlign w:val="center"/>
          </w:tcPr>
          <w:p w:rsidR="001D348C" w:rsidRPr="009C0224" w:rsidRDefault="001D348C" w:rsidP="001B2777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gridSpan w:val="3"/>
            <w:vMerge/>
            <w:shd w:val="clear" w:color="auto" w:fill="FFFFFF" w:themeFill="background1"/>
            <w:vAlign w:val="center"/>
          </w:tcPr>
          <w:p w:rsidR="001D348C" w:rsidRPr="00BE3CF3" w:rsidRDefault="001D348C" w:rsidP="001B277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53" w:type="pct"/>
            <w:gridSpan w:val="4"/>
            <w:vMerge/>
            <w:shd w:val="clear" w:color="auto" w:fill="FFFFFF" w:themeFill="background1"/>
            <w:vAlign w:val="center"/>
          </w:tcPr>
          <w:p w:rsidR="001D348C" w:rsidRPr="00BE3CF3" w:rsidRDefault="001D348C" w:rsidP="00060BE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:rsidR="001D348C" w:rsidRPr="005426B6" w:rsidRDefault="001D348C" w:rsidP="004B3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gridSpan w:val="4"/>
            <w:vMerge/>
            <w:shd w:val="clear" w:color="auto" w:fill="FFFFFF" w:themeFill="background1"/>
            <w:vAlign w:val="center"/>
          </w:tcPr>
          <w:p w:rsidR="001D348C" w:rsidRPr="00BE3CF3" w:rsidRDefault="001D348C" w:rsidP="004B3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  <w:gridSpan w:val="2"/>
            <w:shd w:val="clear" w:color="auto" w:fill="FFFFFF" w:themeFill="background1"/>
            <w:vAlign w:val="center"/>
          </w:tcPr>
          <w:p w:rsidR="001D348C" w:rsidRPr="00BE3CF3" w:rsidRDefault="001D348C" w:rsidP="00AF181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51" w:type="pct"/>
            <w:shd w:val="clear" w:color="auto" w:fill="FFFFFF" w:themeFill="background1"/>
            <w:vAlign w:val="center"/>
          </w:tcPr>
          <w:p w:rsidR="001D348C" w:rsidRPr="00BE3CF3" w:rsidRDefault="001D348C" w:rsidP="00AF181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67" w:type="pct"/>
            <w:gridSpan w:val="2"/>
            <w:shd w:val="clear" w:color="auto" w:fill="FFFFFF" w:themeFill="background1"/>
            <w:vAlign w:val="center"/>
          </w:tcPr>
          <w:p w:rsidR="001D348C" w:rsidRPr="00BE3CF3" w:rsidRDefault="001D348C" w:rsidP="00AF181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08" w:type="pct"/>
            <w:gridSpan w:val="3"/>
            <w:shd w:val="clear" w:color="auto" w:fill="FFFFFF" w:themeFill="background1"/>
            <w:vAlign w:val="center"/>
          </w:tcPr>
          <w:p w:rsidR="001D348C" w:rsidRPr="00BE3CF3" w:rsidRDefault="001D348C" w:rsidP="00AF181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BE3CF3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49" w:type="pct"/>
            <w:gridSpan w:val="3"/>
            <w:vMerge/>
            <w:shd w:val="clear" w:color="auto" w:fill="FFFFFF" w:themeFill="background1"/>
            <w:vAlign w:val="center"/>
          </w:tcPr>
          <w:p w:rsidR="001D348C" w:rsidRPr="00156939" w:rsidRDefault="001D348C" w:rsidP="004B3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  <w:gridSpan w:val="4"/>
            <w:vMerge/>
            <w:shd w:val="clear" w:color="auto" w:fill="FFFFFF" w:themeFill="background1"/>
            <w:vAlign w:val="center"/>
          </w:tcPr>
          <w:p w:rsidR="001D348C" w:rsidRPr="00156939" w:rsidRDefault="001D348C" w:rsidP="004B3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" w:type="pct"/>
            <w:gridSpan w:val="3"/>
            <w:vMerge/>
            <w:shd w:val="clear" w:color="auto" w:fill="FFFFFF" w:themeFill="background1"/>
            <w:vAlign w:val="center"/>
          </w:tcPr>
          <w:p w:rsidR="001D348C" w:rsidRPr="00156939" w:rsidRDefault="001D348C" w:rsidP="004B3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gridSpan w:val="4"/>
            <w:vMerge/>
            <w:shd w:val="clear" w:color="auto" w:fill="FFFFFF" w:themeFill="background1"/>
            <w:vAlign w:val="center"/>
          </w:tcPr>
          <w:p w:rsidR="001D348C" w:rsidRPr="00156939" w:rsidRDefault="001D348C" w:rsidP="004B3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pct"/>
            <w:gridSpan w:val="3"/>
            <w:vMerge/>
            <w:shd w:val="clear" w:color="auto" w:fill="FFFFFF" w:themeFill="background1"/>
          </w:tcPr>
          <w:p w:rsidR="001D348C" w:rsidRPr="005A2B46" w:rsidRDefault="001D348C" w:rsidP="00C27E6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342AA" w:rsidRPr="00BE3CF3" w:rsidTr="003342AA">
        <w:trPr>
          <w:trHeight w:val="182"/>
        </w:trPr>
        <w:tc>
          <w:tcPr>
            <w:tcW w:w="139" w:type="pct"/>
            <w:vMerge/>
            <w:shd w:val="clear" w:color="auto" w:fill="FFFFFF" w:themeFill="background1"/>
            <w:vAlign w:val="center"/>
          </w:tcPr>
          <w:p w:rsidR="001D348C" w:rsidRPr="00BE3CF3" w:rsidRDefault="001D348C" w:rsidP="001B277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92" w:type="pct"/>
            <w:gridSpan w:val="2"/>
            <w:vMerge/>
            <w:shd w:val="clear" w:color="auto" w:fill="FFFFFF" w:themeFill="background1"/>
            <w:vAlign w:val="center"/>
          </w:tcPr>
          <w:p w:rsidR="001D348C" w:rsidRPr="009C0224" w:rsidRDefault="001D348C" w:rsidP="001B2777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gridSpan w:val="3"/>
            <w:vMerge/>
            <w:shd w:val="clear" w:color="auto" w:fill="FFFFFF" w:themeFill="background1"/>
            <w:vAlign w:val="center"/>
          </w:tcPr>
          <w:p w:rsidR="001D348C" w:rsidRPr="00BE3CF3" w:rsidRDefault="001D348C" w:rsidP="001B277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53" w:type="pct"/>
            <w:gridSpan w:val="4"/>
            <w:vMerge/>
            <w:shd w:val="clear" w:color="auto" w:fill="FFFFFF" w:themeFill="background1"/>
            <w:vAlign w:val="center"/>
          </w:tcPr>
          <w:p w:rsidR="001D348C" w:rsidRPr="00BE3CF3" w:rsidRDefault="001D348C" w:rsidP="00060BE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1D348C" w:rsidRPr="005426B6" w:rsidRDefault="00EA5E60" w:rsidP="004B3E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29" w:type="pct"/>
            <w:gridSpan w:val="4"/>
            <w:shd w:val="clear" w:color="auto" w:fill="FFFFFF" w:themeFill="background1"/>
            <w:vAlign w:val="center"/>
          </w:tcPr>
          <w:p w:rsidR="001D348C" w:rsidRPr="00BE3CF3" w:rsidRDefault="00EA5E60" w:rsidP="004B3E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09" w:type="pct"/>
            <w:gridSpan w:val="2"/>
            <w:shd w:val="clear" w:color="auto" w:fill="FFFFFF" w:themeFill="background1"/>
            <w:vAlign w:val="center"/>
          </w:tcPr>
          <w:p w:rsidR="001D348C" w:rsidRPr="00BE3CF3" w:rsidRDefault="00BF3DB4" w:rsidP="004B3E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1" w:type="pct"/>
            <w:shd w:val="clear" w:color="auto" w:fill="FFFFFF" w:themeFill="background1"/>
            <w:vAlign w:val="center"/>
          </w:tcPr>
          <w:p w:rsidR="001D348C" w:rsidRPr="00BE3CF3" w:rsidRDefault="00BF3DB4" w:rsidP="004B3E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7" w:type="pct"/>
            <w:gridSpan w:val="2"/>
            <w:shd w:val="clear" w:color="auto" w:fill="FFFFFF" w:themeFill="background1"/>
            <w:vAlign w:val="center"/>
          </w:tcPr>
          <w:p w:rsidR="001D348C" w:rsidRPr="00BE3CF3" w:rsidRDefault="00BF3DB4" w:rsidP="004B3E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8" w:type="pct"/>
            <w:gridSpan w:val="3"/>
            <w:shd w:val="clear" w:color="auto" w:fill="FFFFFF" w:themeFill="background1"/>
            <w:vAlign w:val="center"/>
          </w:tcPr>
          <w:p w:rsidR="001D348C" w:rsidRPr="00156939" w:rsidRDefault="00EA5E60" w:rsidP="004B3E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49" w:type="pct"/>
            <w:gridSpan w:val="3"/>
            <w:shd w:val="clear" w:color="auto" w:fill="FFFFFF" w:themeFill="background1"/>
            <w:vAlign w:val="center"/>
          </w:tcPr>
          <w:p w:rsidR="001D348C" w:rsidRPr="00156939" w:rsidRDefault="00EA5E60" w:rsidP="004B3E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63" w:type="pct"/>
            <w:gridSpan w:val="4"/>
            <w:shd w:val="clear" w:color="auto" w:fill="FFFFFF" w:themeFill="background1"/>
            <w:vAlign w:val="center"/>
          </w:tcPr>
          <w:p w:rsidR="001D348C" w:rsidRPr="00156939" w:rsidRDefault="00EA5E60" w:rsidP="004B3E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13" w:type="pct"/>
            <w:gridSpan w:val="3"/>
            <w:shd w:val="clear" w:color="auto" w:fill="FFFFFF" w:themeFill="background1"/>
            <w:vAlign w:val="center"/>
          </w:tcPr>
          <w:p w:rsidR="001D348C" w:rsidRPr="00156939" w:rsidRDefault="00EA5E60" w:rsidP="004B3E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92" w:type="pct"/>
            <w:gridSpan w:val="4"/>
            <w:shd w:val="clear" w:color="auto" w:fill="FFFFFF" w:themeFill="background1"/>
            <w:vAlign w:val="center"/>
          </w:tcPr>
          <w:p w:rsidR="001D348C" w:rsidRPr="00156939" w:rsidRDefault="00EA5E60" w:rsidP="004B3E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02" w:type="pct"/>
            <w:gridSpan w:val="3"/>
            <w:vMerge/>
            <w:shd w:val="clear" w:color="auto" w:fill="FFFFFF" w:themeFill="background1"/>
          </w:tcPr>
          <w:p w:rsidR="001D348C" w:rsidRPr="005A2B46" w:rsidRDefault="001D348C" w:rsidP="00C27E6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A120E" w:rsidRPr="00BE3CF3" w:rsidTr="003342AA">
        <w:trPr>
          <w:trHeight w:val="182"/>
        </w:trPr>
        <w:tc>
          <w:tcPr>
            <w:tcW w:w="139" w:type="pct"/>
            <w:vMerge w:val="restart"/>
            <w:shd w:val="clear" w:color="auto" w:fill="FFFFFF" w:themeFill="background1"/>
            <w:vAlign w:val="center"/>
          </w:tcPr>
          <w:p w:rsidR="00060BE4" w:rsidRPr="00BE3CF3" w:rsidRDefault="00060BE4" w:rsidP="001B277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1192" w:type="pct"/>
            <w:gridSpan w:val="2"/>
            <w:shd w:val="clear" w:color="auto" w:fill="FFFFFF" w:themeFill="background1"/>
            <w:vAlign w:val="center"/>
          </w:tcPr>
          <w:p w:rsidR="00060BE4" w:rsidRPr="0084278D" w:rsidRDefault="00060BE4" w:rsidP="00E83822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78D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Мероприятие 52.02</w:t>
            </w:r>
          </w:p>
          <w:p w:rsidR="00060BE4" w:rsidRPr="009C0224" w:rsidRDefault="00060BE4" w:rsidP="00E8382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9C0224">
              <w:rPr>
                <w:sz w:val="16"/>
                <w:szCs w:val="16"/>
              </w:rPr>
              <w:t>Организация и проведение опросов о состоянии и развитии конкуренции на товарных рынках муниципального образования Московской области</w:t>
            </w:r>
          </w:p>
        </w:tc>
        <w:tc>
          <w:tcPr>
            <w:tcW w:w="412" w:type="pct"/>
            <w:gridSpan w:val="3"/>
            <w:shd w:val="clear" w:color="auto" w:fill="FFFFFF" w:themeFill="background1"/>
            <w:vAlign w:val="center"/>
          </w:tcPr>
          <w:p w:rsidR="00060BE4" w:rsidRPr="00BE3CF3" w:rsidRDefault="00060BE4" w:rsidP="001B277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553" w:type="pct"/>
            <w:gridSpan w:val="4"/>
            <w:shd w:val="clear" w:color="auto" w:fill="FFFFFF" w:themeFill="background1"/>
            <w:vAlign w:val="center"/>
          </w:tcPr>
          <w:p w:rsidR="00060BE4" w:rsidRPr="00BE3CF3" w:rsidRDefault="00060BE4" w:rsidP="00060BE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Можайского городского округа</w:t>
            </w:r>
          </w:p>
        </w:tc>
        <w:tc>
          <w:tcPr>
            <w:tcW w:w="2202" w:type="pct"/>
            <w:gridSpan w:val="27"/>
            <w:shd w:val="clear" w:color="auto" w:fill="FFFFFF" w:themeFill="background1"/>
            <w:vAlign w:val="center"/>
          </w:tcPr>
          <w:p w:rsidR="00060BE4" w:rsidRPr="00156939" w:rsidRDefault="00060BE4" w:rsidP="004B3E3D">
            <w:pPr>
              <w:jc w:val="center"/>
              <w:rPr>
                <w:sz w:val="16"/>
                <w:szCs w:val="16"/>
              </w:rPr>
            </w:pPr>
            <w:r w:rsidRPr="000B0C17">
              <w:rPr>
                <w:rFonts w:eastAsiaTheme="minorEastAsia" w:cs="Times New Roman"/>
                <w:sz w:val="16"/>
                <w:szCs w:val="16"/>
                <w:lang w:eastAsia="ru-RU"/>
              </w:rPr>
              <w:t>В пределах средств, предусмотренных на основную деятельность ответственных исполнителей</w:t>
            </w:r>
          </w:p>
        </w:tc>
        <w:tc>
          <w:tcPr>
            <w:tcW w:w="502" w:type="pct"/>
            <w:gridSpan w:val="3"/>
            <w:shd w:val="clear" w:color="auto" w:fill="FFFFFF" w:themeFill="background1"/>
            <w:vAlign w:val="center"/>
          </w:tcPr>
          <w:p w:rsidR="00060BE4" w:rsidRPr="005A2B46" w:rsidRDefault="00E024CC" w:rsidP="00060BE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Управление экономического развития АМГО</w:t>
            </w:r>
          </w:p>
        </w:tc>
      </w:tr>
      <w:tr w:rsidR="003342AA" w:rsidRPr="00BE3CF3" w:rsidTr="003342AA">
        <w:trPr>
          <w:trHeight w:val="64"/>
        </w:trPr>
        <w:tc>
          <w:tcPr>
            <w:tcW w:w="139" w:type="pct"/>
            <w:vMerge/>
            <w:shd w:val="clear" w:color="auto" w:fill="FFFFFF" w:themeFill="background1"/>
            <w:vAlign w:val="center"/>
          </w:tcPr>
          <w:p w:rsidR="00FE6F3D" w:rsidRPr="00BE3CF3" w:rsidRDefault="00FE6F3D" w:rsidP="001B277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92" w:type="pct"/>
            <w:gridSpan w:val="2"/>
            <w:vMerge w:val="restart"/>
            <w:shd w:val="clear" w:color="auto" w:fill="FFFFFF" w:themeFill="background1"/>
            <w:vAlign w:val="center"/>
          </w:tcPr>
          <w:p w:rsidR="00FE6F3D" w:rsidRPr="002021B4" w:rsidRDefault="000E1C1F" w:rsidP="000E1C1F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2021B4">
              <w:rPr>
                <w:rFonts w:cs="Times New Roman"/>
                <w:sz w:val="16"/>
                <w:szCs w:val="16"/>
              </w:rPr>
              <w:t>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</w:t>
            </w:r>
          </w:p>
        </w:tc>
        <w:tc>
          <w:tcPr>
            <w:tcW w:w="412" w:type="pct"/>
            <w:gridSpan w:val="3"/>
            <w:vMerge w:val="restart"/>
            <w:shd w:val="clear" w:color="auto" w:fill="FFFFFF" w:themeFill="background1"/>
            <w:vAlign w:val="center"/>
          </w:tcPr>
          <w:p w:rsidR="00FE6F3D" w:rsidRPr="002021B4" w:rsidRDefault="000E1C1F" w:rsidP="001B277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021B4">
              <w:rPr>
                <w:rFonts w:cs="Times New Roman"/>
                <w:sz w:val="16"/>
                <w:szCs w:val="16"/>
              </w:rPr>
              <w:t>единиц</w:t>
            </w:r>
          </w:p>
        </w:tc>
        <w:tc>
          <w:tcPr>
            <w:tcW w:w="553" w:type="pct"/>
            <w:gridSpan w:val="4"/>
            <w:vMerge w:val="restart"/>
            <w:shd w:val="clear" w:color="auto" w:fill="FFFFFF" w:themeFill="background1"/>
            <w:vAlign w:val="center"/>
          </w:tcPr>
          <w:p w:rsidR="00FE6F3D" w:rsidRPr="00BE3CF3" w:rsidRDefault="00FE6F3D" w:rsidP="00060BE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2B46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21" w:type="pct"/>
            <w:vMerge w:val="restart"/>
            <w:shd w:val="clear" w:color="auto" w:fill="FFFFFF" w:themeFill="background1"/>
            <w:vAlign w:val="center"/>
          </w:tcPr>
          <w:p w:rsidR="00FE6F3D" w:rsidRPr="005426B6" w:rsidRDefault="00FE6F3D" w:rsidP="00AF181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26B6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9" w:type="pct"/>
            <w:gridSpan w:val="4"/>
            <w:vMerge w:val="restart"/>
            <w:shd w:val="clear" w:color="auto" w:fill="FFFFFF" w:themeFill="background1"/>
            <w:vAlign w:val="center"/>
          </w:tcPr>
          <w:p w:rsidR="00FE6F3D" w:rsidRPr="00BE3CF3" w:rsidRDefault="00FE6F3D" w:rsidP="00AF181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735" w:type="pct"/>
            <w:gridSpan w:val="8"/>
            <w:shd w:val="clear" w:color="auto" w:fill="FFFFFF" w:themeFill="background1"/>
            <w:vAlign w:val="center"/>
          </w:tcPr>
          <w:p w:rsidR="00FE6F3D" w:rsidRPr="00156939" w:rsidRDefault="00FE6F3D" w:rsidP="001D348C">
            <w:pPr>
              <w:jc w:val="center"/>
              <w:rPr>
                <w:sz w:val="16"/>
                <w:szCs w:val="16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49" w:type="pct"/>
            <w:gridSpan w:val="3"/>
            <w:vMerge w:val="restart"/>
            <w:shd w:val="clear" w:color="auto" w:fill="FFFFFF" w:themeFill="background1"/>
            <w:vAlign w:val="center"/>
          </w:tcPr>
          <w:p w:rsidR="00FE6F3D" w:rsidRPr="00BE3CF3" w:rsidRDefault="00FE6F3D" w:rsidP="00AF181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63" w:type="pct"/>
            <w:gridSpan w:val="4"/>
            <w:vMerge w:val="restart"/>
            <w:shd w:val="clear" w:color="auto" w:fill="FFFFFF" w:themeFill="background1"/>
            <w:vAlign w:val="center"/>
          </w:tcPr>
          <w:p w:rsidR="00FE6F3D" w:rsidRPr="00BE3CF3" w:rsidRDefault="00FE6F3D" w:rsidP="00AF181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13" w:type="pct"/>
            <w:gridSpan w:val="3"/>
            <w:vMerge w:val="restart"/>
            <w:shd w:val="clear" w:color="auto" w:fill="FFFFFF" w:themeFill="background1"/>
            <w:vAlign w:val="center"/>
          </w:tcPr>
          <w:p w:rsidR="00FE6F3D" w:rsidRPr="00BE3CF3" w:rsidRDefault="00FE6F3D" w:rsidP="00AF181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92" w:type="pct"/>
            <w:gridSpan w:val="4"/>
            <w:vMerge w:val="restart"/>
            <w:shd w:val="clear" w:color="auto" w:fill="FFFFFF" w:themeFill="background1"/>
            <w:vAlign w:val="center"/>
          </w:tcPr>
          <w:p w:rsidR="00FE6F3D" w:rsidRPr="00BE3CF3" w:rsidRDefault="00FE6F3D" w:rsidP="00AF181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502" w:type="pct"/>
            <w:gridSpan w:val="3"/>
            <w:vMerge w:val="restart"/>
            <w:shd w:val="clear" w:color="auto" w:fill="FFFFFF" w:themeFill="background1"/>
            <w:vAlign w:val="center"/>
          </w:tcPr>
          <w:p w:rsidR="00FE6F3D" w:rsidRPr="005A2B46" w:rsidRDefault="00FE6F3D" w:rsidP="001D348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2B46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3342AA" w:rsidRPr="00BE3CF3" w:rsidTr="003342AA">
        <w:trPr>
          <w:trHeight w:val="182"/>
        </w:trPr>
        <w:tc>
          <w:tcPr>
            <w:tcW w:w="139" w:type="pct"/>
            <w:vMerge/>
            <w:shd w:val="clear" w:color="auto" w:fill="FFFFFF" w:themeFill="background1"/>
            <w:vAlign w:val="center"/>
          </w:tcPr>
          <w:p w:rsidR="00FE6F3D" w:rsidRPr="00BE3CF3" w:rsidRDefault="00FE6F3D" w:rsidP="001B277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92" w:type="pct"/>
            <w:gridSpan w:val="2"/>
            <w:vMerge/>
            <w:shd w:val="clear" w:color="auto" w:fill="FFFFFF" w:themeFill="background1"/>
            <w:vAlign w:val="center"/>
          </w:tcPr>
          <w:p w:rsidR="00FE6F3D" w:rsidRPr="009C0224" w:rsidRDefault="00FE6F3D" w:rsidP="001B2777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gridSpan w:val="3"/>
            <w:vMerge/>
            <w:shd w:val="clear" w:color="auto" w:fill="FFFFFF" w:themeFill="background1"/>
            <w:vAlign w:val="center"/>
          </w:tcPr>
          <w:p w:rsidR="00FE6F3D" w:rsidRPr="00BE3CF3" w:rsidRDefault="00FE6F3D" w:rsidP="001B277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53" w:type="pct"/>
            <w:gridSpan w:val="4"/>
            <w:vMerge/>
            <w:shd w:val="clear" w:color="auto" w:fill="FFFFFF" w:themeFill="background1"/>
            <w:vAlign w:val="center"/>
          </w:tcPr>
          <w:p w:rsidR="00FE6F3D" w:rsidRPr="00BE3CF3" w:rsidRDefault="00FE6F3D" w:rsidP="001B2777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</w:tcPr>
          <w:p w:rsidR="00FE6F3D" w:rsidRPr="005426B6" w:rsidRDefault="00FE6F3D" w:rsidP="00C27E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gridSpan w:val="4"/>
            <w:vMerge/>
            <w:shd w:val="clear" w:color="auto" w:fill="FFFFFF" w:themeFill="background1"/>
          </w:tcPr>
          <w:p w:rsidR="00FE6F3D" w:rsidRPr="00BE3CF3" w:rsidRDefault="00FE6F3D" w:rsidP="00C27E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  <w:gridSpan w:val="2"/>
            <w:shd w:val="clear" w:color="auto" w:fill="FFFFFF" w:themeFill="background1"/>
            <w:vAlign w:val="center"/>
          </w:tcPr>
          <w:p w:rsidR="00FE6F3D" w:rsidRPr="00BE3CF3" w:rsidRDefault="00FE6F3D" w:rsidP="00AF181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51" w:type="pct"/>
            <w:shd w:val="clear" w:color="auto" w:fill="FFFFFF" w:themeFill="background1"/>
            <w:vAlign w:val="center"/>
          </w:tcPr>
          <w:p w:rsidR="00FE6F3D" w:rsidRPr="00BE3CF3" w:rsidRDefault="00FE6F3D" w:rsidP="00AF181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67" w:type="pct"/>
            <w:gridSpan w:val="2"/>
            <w:shd w:val="clear" w:color="auto" w:fill="FFFFFF" w:themeFill="background1"/>
            <w:vAlign w:val="center"/>
          </w:tcPr>
          <w:p w:rsidR="00FE6F3D" w:rsidRPr="00BE3CF3" w:rsidRDefault="00FE6F3D" w:rsidP="00AF181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08" w:type="pct"/>
            <w:gridSpan w:val="3"/>
            <w:shd w:val="clear" w:color="auto" w:fill="FFFFFF" w:themeFill="background1"/>
            <w:vAlign w:val="center"/>
          </w:tcPr>
          <w:p w:rsidR="00FE6F3D" w:rsidRPr="00BE3CF3" w:rsidRDefault="00FE6F3D" w:rsidP="00AF181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BE3CF3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49" w:type="pct"/>
            <w:gridSpan w:val="3"/>
            <w:vMerge/>
            <w:shd w:val="clear" w:color="auto" w:fill="FFFFFF" w:themeFill="background1"/>
            <w:vAlign w:val="center"/>
          </w:tcPr>
          <w:p w:rsidR="00FE6F3D" w:rsidRPr="00156939" w:rsidRDefault="00FE6F3D" w:rsidP="00C27E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  <w:gridSpan w:val="4"/>
            <w:vMerge/>
            <w:shd w:val="clear" w:color="auto" w:fill="FFFFFF" w:themeFill="background1"/>
            <w:vAlign w:val="center"/>
          </w:tcPr>
          <w:p w:rsidR="00FE6F3D" w:rsidRPr="00156939" w:rsidRDefault="00FE6F3D" w:rsidP="00C27E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" w:type="pct"/>
            <w:gridSpan w:val="3"/>
            <w:vMerge/>
            <w:shd w:val="clear" w:color="auto" w:fill="FFFFFF" w:themeFill="background1"/>
            <w:vAlign w:val="center"/>
          </w:tcPr>
          <w:p w:rsidR="00FE6F3D" w:rsidRPr="00156939" w:rsidRDefault="00FE6F3D" w:rsidP="00C27E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gridSpan w:val="4"/>
            <w:vMerge/>
            <w:shd w:val="clear" w:color="auto" w:fill="FFFFFF" w:themeFill="background1"/>
            <w:vAlign w:val="center"/>
          </w:tcPr>
          <w:p w:rsidR="00FE6F3D" w:rsidRPr="00156939" w:rsidRDefault="00FE6F3D" w:rsidP="00C27E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pct"/>
            <w:gridSpan w:val="3"/>
            <w:vMerge/>
            <w:shd w:val="clear" w:color="auto" w:fill="FFFFFF" w:themeFill="background1"/>
          </w:tcPr>
          <w:p w:rsidR="00FE6F3D" w:rsidRPr="005A2B46" w:rsidRDefault="00FE6F3D" w:rsidP="00C27E6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342AA" w:rsidRPr="00BE3CF3" w:rsidTr="003342AA">
        <w:trPr>
          <w:trHeight w:val="182"/>
        </w:trPr>
        <w:tc>
          <w:tcPr>
            <w:tcW w:w="139" w:type="pct"/>
            <w:vMerge/>
            <w:shd w:val="clear" w:color="auto" w:fill="FFFFFF" w:themeFill="background1"/>
            <w:vAlign w:val="center"/>
          </w:tcPr>
          <w:p w:rsidR="001D348C" w:rsidRPr="00BE3CF3" w:rsidRDefault="001D348C" w:rsidP="001B277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92" w:type="pct"/>
            <w:gridSpan w:val="2"/>
            <w:vMerge/>
            <w:shd w:val="clear" w:color="auto" w:fill="FFFFFF" w:themeFill="background1"/>
            <w:vAlign w:val="center"/>
          </w:tcPr>
          <w:p w:rsidR="001D348C" w:rsidRPr="009C0224" w:rsidRDefault="001D348C" w:rsidP="001B2777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gridSpan w:val="3"/>
            <w:vMerge/>
            <w:shd w:val="clear" w:color="auto" w:fill="FFFFFF" w:themeFill="background1"/>
            <w:vAlign w:val="center"/>
          </w:tcPr>
          <w:p w:rsidR="001D348C" w:rsidRPr="00BE3CF3" w:rsidRDefault="001D348C" w:rsidP="001B277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53" w:type="pct"/>
            <w:gridSpan w:val="4"/>
            <w:vMerge/>
            <w:shd w:val="clear" w:color="auto" w:fill="FFFFFF" w:themeFill="background1"/>
            <w:vAlign w:val="center"/>
          </w:tcPr>
          <w:p w:rsidR="001D348C" w:rsidRPr="00BE3CF3" w:rsidRDefault="001D348C" w:rsidP="001B2777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1D348C" w:rsidRPr="005426B6" w:rsidRDefault="00EA5E60" w:rsidP="00BF3D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29" w:type="pct"/>
            <w:gridSpan w:val="4"/>
            <w:shd w:val="clear" w:color="auto" w:fill="FFFFFF" w:themeFill="background1"/>
            <w:vAlign w:val="center"/>
          </w:tcPr>
          <w:p w:rsidR="001D348C" w:rsidRPr="00BE3CF3" w:rsidRDefault="00EA5E60" w:rsidP="00BF3D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9" w:type="pct"/>
            <w:gridSpan w:val="2"/>
            <w:shd w:val="clear" w:color="auto" w:fill="FFFFFF" w:themeFill="background1"/>
            <w:vAlign w:val="center"/>
          </w:tcPr>
          <w:p w:rsidR="001D348C" w:rsidRPr="00BE3CF3" w:rsidRDefault="00BF3DB4" w:rsidP="00BF3D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1" w:type="pct"/>
            <w:shd w:val="clear" w:color="auto" w:fill="FFFFFF" w:themeFill="background1"/>
            <w:vAlign w:val="center"/>
          </w:tcPr>
          <w:p w:rsidR="001D348C" w:rsidRPr="00BE3CF3" w:rsidRDefault="00BF3DB4" w:rsidP="00BF3D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7" w:type="pct"/>
            <w:gridSpan w:val="2"/>
            <w:shd w:val="clear" w:color="auto" w:fill="FFFFFF" w:themeFill="background1"/>
            <w:vAlign w:val="center"/>
          </w:tcPr>
          <w:p w:rsidR="001D348C" w:rsidRPr="00BE3CF3" w:rsidRDefault="00BF3DB4" w:rsidP="00BF3D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8" w:type="pct"/>
            <w:gridSpan w:val="3"/>
            <w:shd w:val="clear" w:color="auto" w:fill="FFFFFF" w:themeFill="background1"/>
            <w:vAlign w:val="center"/>
          </w:tcPr>
          <w:p w:rsidR="001D348C" w:rsidRPr="00156939" w:rsidRDefault="00EA5E60" w:rsidP="00C27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49" w:type="pct"/>
            <w:gridSpan w:val="3"/>
            <w:shd w:val="clear" w:color="auto" w:fill="FFFFFF" w:themeFill="background1"/>
            <w:vAlign w:val="center"/>
          </w:tcPr>
          <w:p w:rsidR="001D348C" w:rsidRPr="00156939" w:rsidRDefault="00EA5E60" w:rsidP="00C27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3" w:type="pct"/>
            <w:gridSpan w:val="4"/>
            <w:shd w:val="clear" w:color="auto" w:fill="FFFFFF" w:themeFill="background1"/>
            <w:vAlign w:val="center"/>
          </w:tcPr>
          <w:p w:rsidR="001D348C" w:rsidRPr="00156939" w:rsidRDefault="00EA5E60" w:rsidP="00C27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13" w:type="pct"/>
            <w:gridSpan w:val="3"/>
            <w:shd w:val="clear" w:color="auto" w:fill="FFFFFF" w:themeFill="background1"/>
            <w:vAlign w:val="center"/>
          </w:tcPr>
          <w:p w:rsidR="001D348C" w:rsidRPr="00156939" w:rsidRDefault="00EA5E60" w:rsidP="00C27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92" w:type="pct"/>
            <w:gridSpan w:val="4"/>
            <w:shd w:val="clear" w:color="auto" w:fill="FFFFFF" w:themeFill="background1"/>
            <w:vAlign w:val="center"/>
          </w:tcPr>
          <w:p w:rsidR="001D348C" w:rsidRPr="00156939" w:rsidRDefault="00EA5E60" w:rsidP="00C27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02" w:type="pct"/>
            <w:gridSpan w:val="3"/>
            <w:vMerge/>
            <w:shd w:val="clear" w:color="auto" w:fill="FFFFFF" w:themeFill="background1"/>
          </w:tcPr>
          <w:p w:rsidR="001D348C" w:rsidRPr="005A2B46" w:rsidRDefault="001D348C" w:rsidP="00C27E6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342AA" w:rsidRPr="00BE3CF3" w:rsidTr="003342AA">
        <w:trPr>
          <w:trHeight w:val="182"/>
        </w:trPr>
        <w:tc>
          <w:tcPr>
            <w:tcW w:w="139" w:type="pct"/>
            <w:shd w:val="clear" w:color="auto" w:fill="FFFFFF" w:themeFill="background1"/>
            <w:vAlign w:val="center"/>
          </w:tcPr>
          <w:p w:rsidR="003342AA" w:rsidRPr="00BE3CF3" w:rsidRDefault="003342AA" w:rsidP="001B277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92" w:type="pct"/>
            <w:gridSpan w:val="2"/>
            <w:shd w:val="clear" w:color="auto" w:fill="FFFFFF" w:themeFill="background1"/>
            <w:vAlign w:val="center"/>
          </w:tcPr>
          <w:p w:rsidR="003342AA" w:rsidRPr="00B17115" w:rsidRDefault="003342AA" w:rsidP="001B2777">
            <w:pPr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ИТОГО ПО ПОДПРОГРАММЕ</w:t>
            </w:r>
            <w:r>
              <w:rPr>
                <w:rFonts w:eastAsia="Times New Roman"/>
                <w:b/>
                <w:sz w:val="16"/>
                <w:szCs w:val="16"/>
                <w:lang w:val="en-US" w:eastAsia="ru-RU"/>
              </w:rPr>
              <w:t xml:space="preserve"> II</w:t>
            </w:r>
            <w:proofErr w:type="gramStart"/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/>
                <w:b/>
                <w:sz w:val="16"/>
                <w:szCs w:val="16"/>
                <w:lang w:val="en-US" w:eastAsia="ru-RU"/>
              </w:rPr>
              <w:t>:</w:t>
            </w:r>
            <w:proofErr w:type="gramEnd"/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12" w:type="pct"/>
            <w:gridSpan w:val="3"/>
            <w:shd w:val="clear" w:color="auto" w:fill="FFFFFF" w:themeFill="background1"/>
            <w:vAlign w:val="center"/>
          </w:tcPr>
          <w:p w:rsidR="003342AA" w:rsidRPr="00F62BB9" w:rsidRDefault="00F62BB9" w:rsidP="001B2777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F62BB9">
              <w:rPr>
                <w:rFonts w:eastAsia="Times New Roman"/>
                <w:b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553" w:type="pct"/>
            <w:gridSpan w:val="4"/>
            <w:shd w:val="clear" w:color="auto" w:fill="FFFFFF" w:themeFill="background1"/>
            <w:vAlign w:val="center"/>
          </w:tcPr>
          <w:p w:rsidR="003342AA" w:rsidRPr="00574CE3" w:rsidRDefault="00646D1E" w:rsidP="001B2777">
            <w:pPr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574CE3">
              <w:rPr>
                <w:rFonts w:eastAsia="Times New Roman"/>
                <w:b/>
                <w:sz w:val="16"/>
                <w:szCs w:val="16"/>
                <w:lang w:eastAsia="ru-RU"/>
              </w:rPr>
              <w:t>Средства бюджета Можайского городского округа</w:t>
            </w: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3342AA" w:rsidRPr="00A85399" w:rsidRDefault="003342AA" w:rsidP="00BF3DB4">
            <w:pPr>
              <w:jc w:val="center"/>
              <w:rPr>
                <w:b/>
                <w:sz w:val="16"/>
                <w:szCs w:val="16"/>
              </w:rPr>
            </w:pPr>
            <w:r w:rsidRPr="00A8539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64" w:type="pct"/>
            <w:gridSpan w:val="12"/>
            <w:shd w:val="clear" w:color="auto" w:fill="FFFFFF" w:themeFill="background1"/>
            <w:vAlign w:val="center"/>
          </w:tcPr>
          <w:p w:rsidR="003342AA" w:rsidRPr="00A85399" w:rsidRDefault="003342AA" w:rsidP="00C27E66">
            <w:pPr>
              <w:jc w:val="center"/>
              <w:rPr>
                <w:b/>
                <w:sz w:val="16"/>
                <w:szCs w:val="16"/>
              </w:rPr>
            </w:pPr>
            <w:r w:rsidRPr="00A8539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249" w:type="pct"/>
            <w:gridSpan w:val="3"/>
            <w:shd w:val="clear" w:color="auto" w:fill="FFFFFF" w:themeFill="background1"/>
            <w:vAlign w:val="center"/>
          </w:tcPr>
          <w:p w:rsidR="003342AA" w:rsidRPr="00A85399" w:rsidRDefault="003342AA" w:rsidP="00C27E66">
            <w:pPr>
              <w:jc w:val="center"/>
              <w:rPr>
                <w:b/>
                <w:sz w:val="16"/>
                <w:szCs w:val="16"/>
              </w:rPr>
            </w:pPr>
            <w:r w:rsidRPr="00A8539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263" w:type="pct"/>
            <w:gridSpan w:val="4"/>
            <w:shd w:val="clear" w:color="auto" w:fill="FFFFFF" w:themeFill="background1"/>
            <w:vAlign w:val="center"/>
          </w:tcPr>
          <w:p w:rsidR="003342AA" w:rsidRPr="00A85399" w:rsidRDefault="003342AA" w:rsidP="00C27E66">
            <w:pPr>
              <w:jc w:val="center"/>
              <w:rPr>
                <w:b/>
                <w:sz w:val="16"/>
                <w:szCs w:val="16"/>
              </w:rPr>
            </w:pPr>
            <w:r w:rsidRPr="00A8539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3"/>
            <w:shd w:val="clear" w:color="auto" w:fill="FFFFFF" w:themeFill="background1"/>
            <w:vAlign w:val="center"/>
          </w:tcPr>
          <w:p w:rsidR="003342AA" w:rsidRPr="00A85399" w:rsidRDefault="003342AA" w:rsidP="00C27E66">
            <w:pPr>
              <w:jc w:val="center"/>
              <w:rPr>
                <w:b/>
                <w:sz w:val="16"/>
                <w:szCs w:val="16"/>
              </w:rPr>
            </w:pPr>
            <w:r w:rsidRPr="00A8539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92" w:type="pct"/>
            <w:gridSpan w:val="4"/>
            <w:shd w:val="clear" w:color="auto" w:fill="FFFFFF" w:themeFill="background1"/>
            <w:vAlign w:val="center"/>
          </w:tcPr>
          <w:p w:rsidR="003342AA" w:rsidRPr="00A85399" w:rsidRDefault="003342AA" w:rsidP="00C27E66">
            <w:pPr>
              <w:jc w:val="center"/>
              <w:rPr>
                <w:b/>
                <w:sz w:val="16"/>
                <w:szCs w:val="16"/>
              </w:rPr>
            </w:pPr>
            <w:r w:rsidRPr="00A8539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502" w:type="pct"/>
            <w:gridSpan w:val="3"/>
            <w:shd w:val="clear" w:color="auto" w:fill="FFFFFF" w:themeFill="background1"/>
          </w:tcPr>
          <w:p w:rsidR="003342AA" w:rsidRPr="005A2B46" w:rsidRDefault="003342AA" w:rsidP="00C27E6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50BDD" w:rsidRPr="00BE3CF3" w:rsidTr="003342AA">
        <w:trPr>
          <w:trHeight w:val="182"/>
        </w:trPr>
        <w:tc>
          <w:tcPr>
            <w:tcW w:w="5000" w:type="pct"/>
            <w:gridSpan w:val="40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B17115" w:rsidRDefault="00B17115" w:rsidP="00E50BDD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337C52" w:rsidRPr="00337C52" w:rsidRDefault="00337C52" w:rsidP="00E50BDD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50BDD" w:rsidRPr="00E50BDD" w:rsidRDefault="00337C52" w:rsidP="00E50BDD">
            <w:pPr>
              <w:pStyle w:val="ConsPlusTitle"/>
              <w:rPr>
                <w:rFonts w:ascii="Times New Roman" w:hAnsi="Times New Roman" w:cs="Times New Roman"/>
                <w:sz w:val="20"/>
              </w:rPr>
            </w:pPr>
            <w:r w:rsidRPr="00337C52">
              <w:rPr>
                <w:rFonts w:ascii="Times New Roman" w:hAnsi="Times New Roman" w:cs="Times New Roman"/>
                <w:sz w:val="20"/>
              </w:rPr>
              <w:t>8</w:t>
            </w:r>
            <w:r w:rsidR="00E50BDD">
              <w:t xml:space="preserve">. </w:t>
            </w:r>
            <w:r w:rsidR="00E50BDD" w:rsidRPr="00E50BDD">
              <w:rPr>
                <w:rFonts w:ascii="Times New Roman" w:hAnsi="Times New Roman" w:cs="Times New Roman"/>
                <w:sz w:val="20"/>
              </w:rPr>
              <w:t xml:space="preserve">Методика </w:t>
            </w:r>
            <w:proofErr w:type="gramStart"/>
            <w:r w:rsidR="00D71DCC">
              <w:rPr>
                <w:rFonts w:ascii="Times New Roman" w:hAnsi="Times New Roman" w:cs="Times New Roman"/>
                <w:sz w:val="20"/>
              </w:rPr>
              <w:t xml:space="preserve">определения </w:t>
            </w:r>
            <w:r>
              <w:rPr>
                <w:rFonts w:ascii="Times New Roman" w:hAnsi="Times New Roman" w:cs="Times New Roman"/>
                <w:sz w:val="20"/>
              </w:rPr>
              <w:t>значений</w:t>
            </w:r>
            <w:r w:rsidR="00E50BDD" w:rsidRPr="00E50BD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50BDD">
              <w:rPr>
                <w:rFonts w:ascii="Times New Roman" w:hAnsi="Times New Roman" w:cs="Times New Roman"/>
                <w:sz w:val="20"/>
              </w:rPr>
              <w:t>результатов выполнения мероприятий под</w:t>
            </w:r>
            <w:r w:rsidR="00E50BDD" w:rsidRPr="00E50BDD">
              <w:rPr>
                <w:rFonts w:ascii="Times New Roman" w:hAnsi="Times New Roman" w:cs="Times New Roman"/>
                <w:sz w:val="20"/>
              </w:rPr>
              <w:t>программы</w:t>
            </w:r>
            <w:proofErr w:type="gramEnd"/>
            <w:r w:rsidR="00E50BDD" w:rsidRPr="00E50BD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50BDD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  <w:r w:rsidR="00E50BDD" w:rsidRPr="00E50BDD">
              <w:rPr>
                <w:rFonts w:ascii="Times New Roman" w:hAnsi="Times New Roman" w:cs="Times New Roman"/>
                <w:sz w:val="20"/>
              </w:rPr>
              <w:t xml:space="preserve"> «Развитие конкуренции» </w:t>
            </w:r>
          </w:p>
          <w:p w:rsidR="00E50BDD" w:rsidRPr="00E50BDD" w:rsidRDefault="00E50BDD" w:rsidP="00E50BDD">
            <w:pPr>
              <w:autoSpaceDE w:val="0"/>
              <w:autoSpaceDN w:val="0"/>
              <w:adjustRightInd w:val="0"/>
              <w:ind w:firstLine="567"/>
              <w:jc w:val="both"/>
              <w:rPr>
                <w:rFonts w:cs="Times New Roman"/>
                <w:sz w:val="16"/>
                <w:szCs w:val="16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3"/>
              <w:gridCol w:w="709"/>
              <w:gridCol w:w="708"/>
              <w:gridCol w:w="2977"/>
              <w:gridCol w:w="992"/>
              <w:gridCol w:w="8781"/>
            </w:tblGrid>
            <w:tr w:rsidR="00E50BDD" w:rsidRPr="00E50BDD" w:rsidTr="005F496F">
              <w:tc>
                <w:tcPr>
                  <w:tcW w:w="393" w:type="dxa"/>
                  <w:vAlign w:val="center"/>
                </w:tcPr>
                <w:p w:rsidR="00E50BDD" w:rsidRPr="005D01C3" w:rsidRDefault="00E50BDD" w:rsidP="00A27DA2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5D01C3">
                    <w:rPr>
                      <w:rFonts w:cs="Times New Roman"/>
                      <w:sz w:val="20"/>
                      <w:szCs w:val="20"/>
                    </w:rPr>
                    <w:t xml:space="preserve">№ </w:t>
                  </w:r>
                  <w:r w:rsidRPr="005D01C3">
                    <w:rPr>
                      <w:rFonts w:cs="Times New Roman"/>
                      <w:sz w:val="20"/>
                      <w:szCs w:val="20"/>
                    </w:rPr>
                    <w:br/>
                  </w:r>
                  <w:proofErr w:type="gramStart"/>
                  <w:r w:rsidRPr="005D01C3">
                    <w:rPr>
                      <w:rFonts w:cs="Times New Roman"/>
                      <w:sz w:val="20"/>
                      <w:szCs w:val="20"/>
                    </w:rPr>
                    <w:t>п</w:t>
                  </w:r>
                  <w:proofErr w:type="gramEnd"/>
                  <w:r w:rsidRPr="005D01C3">
                    <w:rPr>
                      <w:rFonts w:cs="Times New Roman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709" w:type="dxa"/>
                  <w:vAlign w:val="center"/>
                </w:tcPr>
                <w:p w:rsidR="00E50BDD" w:rsidRPr="005D01C3" w:rsidRDefault="00D71DCC" w:rsidP="00D71DCC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5D01C3">
                    <w:rPr>
                      <w:rFonts w:cs="Times New Roman"/>
                      <w:sz w:val="20"/>
                      <w:szCs w:val="20"/>
                    </w:rPr>
                    <w:t>№ основного мероприятия</w:t>
                  </w:r>
                </w:p>
              </w:tc>
              <w:tc>
                <w:tcPr>
                  <w:tcW w:w="708" w:type="dxa"/>
                  <w:vAlign w:val="center"/>
                </w:tcPr>
                <w:p w:rsidR="00E50BDD" w:rsidRPr="005D01C3" w:rsidRDefault="00D71DCC" w:rsidP="00D71DCC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5D01C3">
                    <w:rPr>
                      <w:rFonts w:cs="Times New Roman"/>
                      <w:sz w:val="20"/>
                      <w:szCs w:val="20"/>
                    </w:rPr>
                    <w:t>№ мероприятия</w:t>
                  </w:r>
                </w:p>
              </w:tc>
              <w:tc>
                <w:tcPr>
                  <w:tcW w:w="2977" w:type="dxa"/>
                  <w:vAlign w:val="center"/>
                </w:tcPr>
                <w:p w:rsidR="00E50BDD" w:rsidRPr="005D01C3" w:rsidRDefault="00D71DCC" w:rsidP="00A27DA2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5D01C3">
                    <w:rPr>
                      <w:rFonts w:cs="Times New Roman"/>
                      <w:sz w:val="20"/>
                      <w:szCs w:val="20"/>
                    </w:rPr>
                    <w:t>Наименование результата</w:t>
                  </w:r>
                </w:p>
              </w:tc>
              <w:tc>
                <w:tcPr>
                  <w:tcW w:w="992" w:type="dxa"/>
                  <w:vAlign w:val="center"/>
                </w:tcPr>
                <w:p w:rsidR="00E50BDD" w:rsidRPr="005D01C3" w:rsidRDefault="00D71DCC" w:rsidP="00A27DA2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5D01C3">
                    <w:rPr>
                      <w:rFonts w:cs="Times New Roman"/>
                      <w:sz w:val="20"/>
                      <w:szCs w:val="20"/>
                    </w:rPr>
                    <w:t>Единица измерения</w:t>
                  </w:r>
                </w:p>
              </w:tc>
              <w:tc>
                <w:tcPr>
                  <w:tcW w:w="8781" w:type="dxa"/>
                  <w:vAlign w:val="center"/>
                </w:tcPr>
                <w:p w:rsidR="00E50BDD" w:rsidRPr="005D01C3" w:rsidRDefault="00D71DCC" w:rsidP="00A27DA2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5D01C3">
                    <w:rPr>
                      <w:rFonts w:cs="Times New Roman"/>
                      <w:sz w:val="20"/>
                      <w:szCs w:val="20"/>
                    </w:rPr>
                    <w:t>Порядок определения значений</w:t>
                  </w:r>
                </w:p>
              </w:tc>
            </w:tr>
            <w:tr w:rsidR="00E50BDD" w:rsidRPr="00E50BDD" w:rsidTr="005F496F">
              <w:tc>
                <w:tcPr>
                  <w:tcW w:w="393" w:type="dxa"/>
                </w:tcPr>
                <w:p w:rsidR="00E50BDD" w:rsidRPr="00E50BDD" w:rsidRDefault="00E50BDD" w:rsidP="00A27DA2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E50BDD">
                    <w:rPr>
                      <w:rFonts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E50BDD" w:rsidRPr="00E50BDD" w:rsidRDefault="00E50BDD" w:rsidP="00A27DA2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E50BDD">
                    <w:rPr>
                      <w:rFonts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08" w:type="dxa"/>
                </w:tcPr>
                <w:p w:rsidR="00E50BDD" w:rsidRPr="00E50BDD" w:rsidRDefault="00E50BDD" w:rsidP="00A27DA2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E50BDD">
                    <w:rPr>
                      <w:rFonts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977" w:type="dxa"/>
                </w:tcPr>
                <w:p w:rsidR="00E50BDD" w:rsidRPr="00E50BDD" w:rsidRDefault="00E50BDD" w:rsidP="00A27DA2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E50BDD">
                    <w:rPr>
                      <w:rFonts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:rsidR="00E50BDD" w:rsidRPr="00E50BDD" w:rsidRDefault="00E50BDD" w:rsidP="00A27DA2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E50BDD">
                    <w:rPr>
                      <w:rFonts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781" w:type="dxa"/>
                </w:tcPr>
                <w:p w:rsidR="00E50BDD" w:rsidRPr="00E50BDD" w:rsidRDefault="00E50BDD" w:rsidP="00A27DA2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E50BDD">
                    <w:rPr>
                      <w:rFonts w:cs="Times New Roman"/>
                      <w:sz w:val="16"/>
                      <w:szCs w:val="16"/>
                    </w:rPr>
                    <w:t>6</w:t>
                  </w:r>
                </w:p>
              </w:tc>
            </w:tr>
            <w:tr w:rsidR="00E50BDD" w:rsidRPr="00E50BDD" w:rsidTr="005F496F">
              <w:tc>
                <w:tcPr>
                  <w:tcW w:w="393" w:type="dxa"/>
                </w:tcPr>
                <w:p w:rsidR="005F496F" w:rsidRDefault="005D01C3" w:rsidP="00A27DA2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</w:t>
                  </w:r>
                </w:p>
                <w:p w:rsidR="00E50BDD" w:rsidRPr="00E50BDD" w:rsidRDefault="00E50BDD" w:rsidP="00A27DA2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5F496F" w:rsidRDefault="005D01C3" w:rsidP="00D71DCC">
                  <w:pPr>
                    <w:pStyle w:val="ConsPlusNormal"/>
                    <w:contextualSpacing/>
                    <w:rPr>
                      <w:rFonts w:ascii="Times New Roman" w:eastAsiaTheme="minorHAnsi" w:hAnsi="Times New Roman" w:cs="Times New Roman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16"/>
                      <w:szCs w:val="16"/>
                      <w:lang w:eastAsia="en-US"/>
                    </w:rPr>
                    <w:t>50</w:t>
                  </w:r>
                </w:p>
                <w:p w:rsidR="00E50BDD" w:rsidRPr="00E50BDD" w:rsidRDefault="00E50BDD" w:rsidP="00D71DCC">
                  <w:pPr>
                    <w:pStyle w:val="ConsPlusNormal"/>
                    <w:contextualSpacing/>
                    <w:rPr>
                      <w:rFonts w:ascii="Times New Roman" w:eastAsiaTheme="minorHAnsi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708" w:type="dxa"/>
                </w:tcPr>
                <w:p w:rsidR="005F496F" w:rsidRDefault="005D01C3" w:rsidP="00A27DA2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01</w:t>
                  </w:r>
                </w:p>
                <w:p w:rsidR="00E50BDD" w:rsidRPr="00E50BDD" w:rsidRDefault="00E50BDD" w:rsidP="00A27DA2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</w:tcPr>
                <w:p w:rsidR="00E50BDD" w:rsidRPr="00E50BDD" w:rsidRDefault="00FF2C4A" w:rsidP="00A27DA2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E50BDD">
                    <w:rPr>
                      <w:rFonts w:cs="Times New Roman"/>
                      <w:sz w:val="16"/>
                      <w:szCs w:val="16"/>
                    </w:rPr>
                    <w:t>Достижение планового значения доли несостоявшихся закупок от общего количества конкурентных закупок</w:t>
                  </w:r>
                </w:p>
              </w:tc>
              <w:tc>
                <w:tcPr>
                  <w:tcW w:w="992" w:type="dxa"/>
                </w:tcPr>
                <w:p w:rsidR="00E50BDD" w:rsidRPr="00E50BDD" w:rsidRDefault="00FF2C4A" w:rsidP="00A27DA2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E50BDD">
                    <w:rPr>
                      <w:rFonts w:cs="Times New Roman"/>
                      <w:sz w:val="16"/>
                      <w:szCs w:val="16"/>
                    </w:rPr>
                    <w:t>процент</w:t>
                  </w:r>
                </w:p>
              </w:tc>
              <w:tc>
                <w:tcPr>
                  <w:tcW w:w="8781" w:type="dxa"/>
                </w:tcPr>
                <w:p w:rsidR="00FF2C4A" w:rsidRDefault="00FF2C4A" w:rsidP="00FF2C4A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E50BDD">
                    <w:rPr>
                      <w:rFonts w:cs="Times New Roman"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829EDFB" wp14:editId="5B9B9305">
                        <wp:extent cx="1343025" cy="476250"/>
                        <wp:effectExtent l="0" t="0" r="9525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302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F2C4A" w:rsidRDefault="00FF2C4A" w:rsidP="00FF2C4A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  <w:p w:rsidR="00FF2C4A" w:rsidRPr="00E50BDD" w:rsidRDefault="00FF2C4A" w:rsidP="00FF2C4A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E50BDD">
                    <w:rPr>
                      <w:rFonts w:cs="Times New Roman"/>
                      <w:sz w:val="16"/>
                      <w:szCs w:val="16"/>
                    </w:rPr>
                    <w:t>где:</w:t>
                  </w:r>
                </w:p>
                <w:p w:rsidR="00FF2C4A" w:rsidRPr="00E50BDD" w:rsidRDefault="00FF2C4A" w:rsidP="00FF2C4A">
                  <w:pPr>
                    <w:rPr>
                      <w:rFonts w:cs="Times New Roman"/>
                      <w:sz w:val="16"/>
                      <w:szCs w:val="16"/>
                    </w:rPr>
                  </w:pPr>
                  <w:proofErr w:type="spellStart"/>
                  <w:r w:rsidRPr="00E50BDD">
                    <w:rPr>
                      <w:rFonts w:cs="Times New Roman"/>
                      <w:sz w:val="16"/>
                      <w:szCs w:val="16"/>
                    </w:rPr>
                    <w:t>Днт</w:t>
                  </w:r>
                  <w:proofErr w:type="spellEnd"/>
                  <w:r w:rsidRPr="00E50BDD">
                    <w:rPr>
                      <w:rFonts w:cs="Times New Roman"/>
                      <w:sz w:val="16"/>
                      <w:szCs w:val="16"/>
                    </w:rPr>
                    <w:t xml:space="preserve"> – доля несостоявшихся конкурентных закупок от общего количества конкурентных закупок, процентов;</w:t>
                  </w:r>
                </w:p>
                <w:p w:rsidR="00FF2C4A" w:rsidRDefault="00FF2C4A" w:rsidP="00FF2C4A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E50BDD">
                    <w:rPr>
                      <w:rFonts w:cs="Times New Roman"/>
                      <w:sz w:val="16"/>
                      <w:szCs w:val="16"/>
                    </w:rPr>
                    <w:t xml:space="preserve">N – количество несостоявшихся (признанных несостоявшимися в соответствии с Федеральным законом №44-ФЗ) закупок, осуществляемых с применением конкурентных способов определения поставщиков (подрядчиков, исполнителей)) (далее – конкурентные закупки) с первым годом финансового обеспечения, совпадающим с годом расчета показателя, включая закупки, </w:t>
                  </w:r>
                  <w:proofErr w:type="gramStart"/>
                  <w:r w:rsidRPr="00E50BDD">
                    <w:rPr>
                      <w:rFonts w:cs="Times New Roman"/>
                      <w:sz w:val="16"/>
                      <w:szCs w:val="16"/>
                    </w:rPr>
                    <w:t>извещения</w:t>
                  </w:r>
                  <w:proofErr w:type="gramEnd"/>
                  <w:r w:rsidRPr="00E50BDD">
                    <w:rPr>
                      <w:rFonts w:cs="Times New Roman"/>
                      <w:sz w:val="16"/>
                      <w:szCs w:val="16"/>
                    </w:rPr>
                    <w:t xml:space="preserve"> об осуществлении которых размещены до начала указанного года, единиц;</w:t>
                  </w:r>
                </w:p>
                <w:p w:rsidR="00FF2C4A" w:rsidRPr="00E50BDD" w:rsidRDefault="00FF2C4A" w:rsidP="00FF2C4A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E50BDD">
                    <w:rPr>
                      <w:rFonts w:cs="Times New Roman"/>
                      <w:sz w:val="16"/>
                      <w:szCs w:val="16"/>
                    </w:rPr>
                    <w:t xml:space="preserve">K – общее количество конкурентных закупок, с первым годом финансового обеспечения, совпадающим с годом расчета показателя, включая закупки, </w:t>
                  </w:r>
                  <w:proofErr w:type="gramStart"/>
                  <w:r w:rsidRPr="00E50BDD">
                    <w:rPr>
                      <w:rFonts w:cs="Times New Roman"/>
                      <w:sz w:val="16"/>
                      <w:szCs w:val="16"/>
                    </w:rPr>
                    <w:t>извещения</w:t>
                  </w:r>
                  <w:proofErr w:type="gramEnd"/>
                  <w:r w:rsidRPr="00E50BDD">
                    <w:rPr>
                      <w:rFonts w:cs="Times New Roman"/>
                      <w:sz w:val="16"/>
                      <w:szCs w:val="16"/>
                    </w:rPr>
                    <w:t xml:space="preserve"> об осуществлении которых размещены до начала указанного года, единиц</w:t>
                  </w:r>
                </w:p>
                <w:p w:rsidR="00FF2C4A" w:rsidRPr="00E50BDD" w:rsidRDefault="00FF2C4A" w:rsidP="00FF2C4A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E50BDD">
                    <w:rPr>
                      <w:rFonts w:cs="Times New Roman"/>
                      <w:sz w:val="16"/>
                      <w:szCs w:val="16"/>
                    </w:rPr>
                    <w:t>Период расчета – календарный год.</w:t>
                  </w:r>
                </w:p>
                <w:p w:rsidR="00E50BDD" w:rsidRDefault="00FF2C4A" w:rsidP="00FF2C4A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E50BDD">
                    <w:rPr>
                      <w:rFonts w:cs="Times New Roman"/>
                      <w:sz w:val="16"/>
                      <w:szCs w:val="16"/>
                    </w:rPr>
                    <w:t xml:space="preserve">Из расчета исключаются: закупки на приобретение объектов недвижимости и оказание услуг по предоставлению кредитов; закупки по </w:t>
                  </w:r>
                  <w:proofErr w:type="gramStart"/>
                  <w:r w:rsidRPr="00E50BDD">
                    <w:rPr>
                      <w:rFonts w:cs="Times New Roman"/>
                      <w:sz w:val="16"/>
                      <w:szCs w:val="16"/>
                    </w:rPr>
                    <w:t>результатам</w:t>
                  </w:r>
                  <w:proofErr w:type="gramEnd"/>
                  <w:r w:rsidRPr="00E50BDD">
                    <w:rPr>
                      <w:rFonts w:cs="Times New Roman"/>
                      <w:sz w:val="16"/>
                      <w:szCs w:val="16"/>
                    </w:rPr>
                    <w:t xml:space="preserve"> которых заключается контракт со встречными инвестиционными обязательствами; закупки, при осуществлении которых применяются закрытые способы определения поставщиков (подрядчиков, исполнителей).</w:t>
                  </w:r>
                </w:p>
                <w:p w:rsidR="00592D89" w:rsidRPr="00E50BDD" w:rsidRDefault="00592D89" w:rsidP="00592D89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E50BDD">
                    <w:rPr>
                      <w:rFonts w:cs="Times New Roman"/>
                      <w:sz w:val="16"/>
                      <w:szCs w:val="16"/>
                    </w:rPr>
                    <w:t>Единая информационная система в сфере закупок (ЕИС)</w:t>
                  </w:r>
                </w:p>
                <w:p w:rsidR="00592D89" w:rsidRPr="00E50BDD" w:rsidRDefault="00592D89" w:rsidP="00592D89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E50BDD">
                    <w:rPr>
                      <w:rFonts w:cs="Times New Roman"/>
                      <w:sz w:val="16"/>
                      <w:szCs w:val="16"/>
                    </w:rPr>
                    <w:lastRenderedPageBreak/>
                    <w:t>Государственная информационная система «Единая автоматизированная система управления закупками Московской области» (ЕАСУЗ)</w:t>
                  </w:r>
                  <w:r>
                    <w:rPr>
                      <w:rFonts w:cs="Times New Roman"/>
                      <w:sz w:val="16"/>
                      <w:szCs w:val="16"/>
                    </w:rPr>
                    <w:t>, годовая.</w:t>
                  </w:r>
                </w:p>
              </w:tc>
            </w:tr>
            <w:tr w:rsidR="00E50BDD" w:rsidRPr="00E50BDD" w:rsidTr="005F496F">
              <w:tc>
                <w:tcPr>
                  <w:tcW w:w="393" w:type="dxa"/>
                </w:tcPr>
                <w:p w:rsidR="00E50BDD" w:rsidRPr="00E50BDD" w:rsidRDefault="00E50BDD" w:rsidP="00A27DA2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E50BDD">
                    <w:rPr>
                      <w:rFonts w:cs="Times New Roman"/>
                      <w:sz w:val="16"/>
                      <w:szCs w:val="16"/>
                    </w:rPr>
                    <w:lastRenderedPageBreak/>
                    <w:t>2</w:t>
                  </w:r>
                </w:p>
              </w:tc>
              <w:tc>
                <w:tcPr>
                  <w:tcW w:w="709" w:type="dxa"/>
                </w:tcPr>
                <w:p w:rsidR="00E50BDD" w:rsidRPr="00E50BDD" w:rsidRDefault="00FF2C4A" w:rsidP="00D71DCC">
                  <w:pPr>
                    <w:pStyle w:val="ConsPlusNormal"/>
                    <w:contextualSpacing/>
                    <w:rPr>
                      <w:rFonts w:ascii="Times New Roman" w:eastAsiaTheme="minorHAnsi" w:hAnsi="Times New Roman" w:cs="Times New Roman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16"/>
                      <w:szCs w:val="16"/>
                      <w:lang w:eastAsia="en-US"/>
                    </w:rPr>
                    <w:t>50</w:t>
                  </w:r>
                </w:p>
              </w:tc>
              <w:tc>
                <w:tcPr>
                  <w:tcW w:w="708" w:type="dxa"/>
                </w:tcPr>
                <w:p w:rsidR="00E50BDD" w:rsidRPr="00E50BDD" w:rsidRDefault="00FF2C4A" w:rsidP="00A27DA2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2977" w:type="dxa"/>
                </w:tcPr>
                <w:p w:rsidR="00E50BDD" w:rsidRPr="00E50BDD" w:rsidRDefault="00FF2C4A" w:rsidP="00FF2C4A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E50BDD">
                    <w:rPr>
                      <w:rFonts w:cs="Times New Roman"/>
                      <w:sz w:val="16"/>
                      <w:szCs w:val="16"/>
                    </w:rPr>
                    <w:t>Достижение планового значения доли обоснованных, частично обоснованных жалоб</w:t>
                  </w:r>
                </w:p>
              </w:tc>
              <w:tc>
                <w:tcPr>
                  <w:tcW w:w="992" w:type="dxa"/>
                </w:tcPr>
                <w:p w:rsidR="00E50BDD" w:rsidRPr="00E50BDD" w:rsidRDefault="00FF2C4A" w:rsidP="00A27DA2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E50BDD">
                    <w:rPr>
                      <w:rFonts w:cs="Times New Roman"/>
                      <w:sz w:val="16"/>
                      <w:szCs w:val="16"/>
                    </w:rPr>
                    <w:t>процент</w:t>
                  </w:r>
                </w:p>
              </w:tc>
              <w:tc>
                <w:tcPr>
                  <w:tcW w:w="8781" w:type="dxa"/>
                </w:tcPr>
                <w:p w:rsidR="00FF2C4A" w:rsidRDefault="00FF2C4A" w:rsidP="00FF2C4A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E50BDD">
                    <w:rPr>
                      <w:rFonts w:cs="Times New Roman"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A6402AD" wp14:editId="69C79B36">
                        <wp:extent cx="1371600" cy="476250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160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F2C4A" w:rsidRPr="00E50BDD" w:rsidRDefault="00FF2C4A" w:rsidP="00FF2C4A">
                  <w:pPr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г</w:t>
                  </w:r>
                  <w:r w:rsidRPr="00E50BDD">
                    <w:rPr>
                      <w:rFonts w:cs="Times New Roman"/>
                      <w:sz w:val="16"/>
                      <w:szCs w:val="16"/>
                    </w:rPr>
                    <w:t>де:</w:t>
                  </w:r>
                </w:p>
                <w:p w:rsidR="00FF2C4A" w:rsidRPr="00E50BDD" w:rsidRDefault="00FF2C4A" w:rsidP="00FF2C4A">
                  <w:pPr>
                    <w:rPr>
                      <w:rFonts w:cs="Times New Roman"/>
                      <w:sz w:val="16"/>
                      <w:szCs w:val="16"/>
                    </w:rPr>
                  </w:pPr>
                  <w:proofErr w:type="gramStart"/>
                  <w:r w:rsidRPr="00E50BDD">
                    <w:rPr>
                      <w:rFonts w:cs="Times New Roman"/>
                      <w:sz w:val="16"/>
                      <w:szCs w:val="16"/>
                    </w:rPr>
                    <w:t>Дож – доля обоснованных, частично обоснованных жалоб на действия (бездействие) заказчика, уполномоченного органа, уполномоченного учреждения, специализированной организации, комиссии по осуществлению закупок, ее членов, должностных лиц контрактной службы, контрактного управляющего, поданных в Федеральную антимонопольную службу России (далее – ФАС России), Управление ФАС России по Московской области (далее – жалоб), процентов;</w:t>
                  </w:r>
                  <w:proofErr w:type="gramEnd"/>
                </w:p>
                <w:p w:rsidR="00FF2C4A" w:rsidRPr="00E50BDD" w:rsidRDefault="00FF2C4A" w:rsidP="00FF2C4A">
                  <w:pPr>
                    <w:rPr>
                      <w:rFonts w:cs="Times New Roman"/>
                      <w:sz w:val="16"/>
                      <w:szCs w:val="16"/>
                    </w:rPr>
                  </w:pPr>
                  <w:proofErr w:type="gramStart"/>
                  <w:r w:rsidRPr="00E50BDD">
                    <w:rPr>
                      <w:rFonts w:cs="Times New Roman"/>
                      <w:sz w:val="16"/>
                      <w:szCs w:val="16"/>
                    </w:rPr>
                    <w:t>L – количество жалоб, признанных обоснованными, частично обоснованными, поданных в ходе осуществления конкурентными способами определения поставщика (подрядчика, исполнителя) закупок (далее – конкурентные закупки), с первым годом финансового обеспечения, совпадающим с годом расчета показателя, в том числе, поданные до начала указанного года, единиц;</w:t>
                  </w:r>
                  <w:proofErr w:type="gramEnd"/>
                </w:p>
                <w:p w:rsidR="00FF2C4A" w:rsidRPr="00E50BDD" w:rsidRDefault="00FF2C4A" w:rsidP="00FF2C4A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E50BDD">
                    <w:rPr>
                      <w:rFonts w:cs="Times New Roman"/>
                      <w:sz w:val="16"/>
                      <w:szCs w:val="16"/>
                    </w:rPr>
                    <w:t xml:space="preserve">K – общее количество конкурентных закупок, с первым годом финансового обеспечения, совпадающим с годом расчета показателя, включая закупки, </w:t>
                  </w:r>
                  <w:proofErr w:type="gramStart"/>
                  <w:r w:rsidRPr="00E50BDD">
                    <w:rPr>
                      <w:rFonts w:cs="Times New Roman"/>
                      <w:sz w:val="16"/>
                      <w:szCs w:val="16"/>
                    </w:rPr>
                    <w:t>извещения</w:t>
                  </w:r>
                  <w:proofErr w:type="gramEnd"/>
                  <w:r w:rsidRPr="00E50BDD">
                    <w:rPr>
                      <w:rFonts w:cs="Times New Roman"/>
                      <w:sz w:val="16"/>
                      <w:szCs w:val="16"/>
                    </w:rPr>
                    <w:t xml:space="preserve"> об осуществлении которых размещены до начала указанного года, единиц</w:t>
                  </w:r>
                </w:p>
                <w:p w:rsidR="00E50BDD" w:rsidRDefault="00FF2C4A" w:rsidP="00FF2C4A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E50BDD">
                    <w:rPr>
                      <w:rFonts w:cs="Times New Roman"/>
                      <w:sz w:val="16"/>
                      <w:szCs w:val="16"/>
                    </w:rPr>
                    <w:t>Период расчета – календарный год.</w:t>
                  </w:r>
                </w:p>
                <w:p w:rsidR="00592D89" w:rsidRPr="00E50BDD" w:rsidRDefault="00592D89" w:rsidP="00592D89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E50BDD">
                    <w:rPr>
                      <w:rFonts w:cs="Times New Roman"/>
                      <w:sz w:val="16"/>
                      <w:szCs w:val="16"/>
                    </w:rPr>
                    <w:t>Единая информационная система в сфере закупок (ЕИС)</w:t>
                  </w:r>
                </w:p>
                <w:p w:rsidR="00592D89" w:rsidRPr="00E50BDD" w:rsidRDefault="00592D89" w:rsidP="00592D89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E50BDD">
                    <w:rPr>
                      <w:rFonts w:cs="Times New Roman"/>
                      <w:sz w:val="16"/>
                      <w:szCs w:val="16"/>
                    </w:rPr>
                    <w:t>Государственная информационная система «Единая автоматизированная система управления закупками Московской области» (ЕАСУЗ)</w:t>
                  </w:r>
                  <w:r>
                    <w:rPr>
                      <w:rFonts w:cs="Times New Roman"/>
                      <w:sz w:val="16"/>
                      <w:szCs w:val="16"/>
                    </w:rPr>
                    <w:t>.</w:t>
                  </w:r>
                </w:p>
              </w:tc>
            </w:tr>
            <w:tr w:rsidR="00E50BDD" w:rsidRPr="00E50BDD" w:rsidTr="005F496F">
              <w:tc>
                <w:tcPr>
                  <w:tcW w:w="393" w:type="dxa"/>
                </w:tcPr>
                <w:p w:rsidR="00E50BDD" w:rsidRPr="00E50BDD" w:rsidRDefault="00E50BDD" w:rsidP="00A27DA2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E50BDD">
                    <w:rPr>
                      <w:rFonts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E50BDD" w:rsidRPr="00E50BDD" w:rsidRDefault="00FF2C4A" w:rsidP="00D71DCC">
                  <w:pPr>
                    <w:pStyle w:val="ConsPlusNormal"/>
                    <w:contextualSpacing/>
                    <w:rPr>
                      <w:rFonts w:ascii="Times New Roman" w:eastAsiaTheme="minorHAnsi" w:hAnsi="Times New Roman" w:cs="Times New Roman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16"/>
                      <w:szCs w:val="16"/>
                      <w:lang w:eastAsia="en-US"/>
                    </w:rPr>
                    <w:t>50</w:t>
                  </w:r>
                </w:p>
              </w:tc>
              <w:tc>
                <w:tcPr>
                  <w:tcW w:w="708" w:type="dxa"/>
                </w:tcPr>
                <w:p w:rsidR="00E50BDD" w:rsidRPr="00E50BDD" w:rsidRDefault="00FF2C4A" w:rsidP="00A27DA2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2977" w:type="dxa"/>
                </w:tcPr>
                <w:p w:rsidR="00E50BDD" w:rsidRPr="00E50BDD" w:rsidRDefault="00FF2C4A" w:rsidP="00A27DA2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E50BDD">
                    <w:rPr>
                      <w:rFonts w:cs="Times New Roman"/>
                      <w:sz w:val="16"/>
                      <w:szCs w:val="16"/>
                    </w:rPr>
                    <w:t>Достижение планового значения среднего количества участников закупок</w:t>
                  </w:r>
                </w:p>
              </w:tc>
              <w:tc>
                <w:tcPr>
                  <w:tcW w:w="992" w:type="dxa"/>
                </w:tcPr>
                <w:p w:rsidR="00E50BDD" w:rsidRPr="00E50BDD" w:rsidRDefault="00FF2C4A" w:rsidP="00A27DA2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E50BDD">
                    <w:rPr>
                      <w:rFonts w:cs="Times New Roman"/>
                      <w:sz w:val="16"/>
                      <w:szCs w:val="16"/>
                    </w:rPr>
                    <w:t>единиц</w:t>
                  </w:r>
                </w:p>
              </w:tc>
              <w:tc>
                <w:tcPr>
                  <w:tcW w:w="8781" w:type="dxa"/>
                </w:tcPr>
                <w:p w:rsidR="00E50BDD" w:rsidRDefault="00FF2C4A" w:rsidP="00646D1E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E50BDD">
                    <w:rPr>
                      <w:rFonts w:cs="Times New Roman"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99A43E8" wp14:editId="1E2BD43B">
                        <wp:extent cx="1524000" cy="504825"/>
                        <wp:effectExtent l="0" t="0" r="0" b="9525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0" cy="5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F2C4A" w:rsidRPr="00E50BDD" w:rsidRDefault="00FF2C4A" w:rsidP="00FF2C4A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E50BDD">
                    <w:rPr>
                      <w:rFonts w:cs="Times New Roman"/>
                      <w:sz w:val="16"/>
                      <w:szCs w:val="16"/>
                    </w:rPr>
                    <w:t>где:</w:t>
                  </w:r>
                </w:p>
                <w:p w:rsidR="00FF2C4A" w:rsidRPr="00E50BDD" w:rsidRDefault="00FF2C4A" w:rsidP="00FF2C4A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E50BDD">
                    <w:rPr>
                      <w:rFonts w:cs="Times New Roman"/>
                      <w:sz w:val="16"/>
                      <w:szCs w:val="16"/>
                    </w:rPr>
                    <w:t>Y – среднее количество участников состоявшихся закупок, единиц;</w:t>
                  </w:r>
                </w:p>
                <w:p w:rsidR="00FF2C4A" w:rsidRPr="00E50BDD" w:rsidRDefault="00B74FA0" w:rsidP="00FF2C4A">
                  <w:pPr>
                    <w:rPr>
                      <w:rFonts w:cs="Times New Roman"/>
                      <w:sz w:val="16"/>
                      <w:szCs w:val="16"/>
                    </w:rPr>
                  </w:pPr>
                  <m:oMath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k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i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 xml:space="preserve"> – </m:t>
                    </m:r>
                  </m:oMath>
                  <w:r w:rsidR="00FF2C4A" w:rsidRPr="00E50BDD">
                    <w:rPr>
                      <w:rFonts w:cs="Times New Roman"/>
                      <w:sz w:val="16"/>
                      <w:szCs w:val="16"/>
                    </w:rPr>
                    <w:t xml:space="preserve">количество участников закупки в i-й конкурентной закупке, с первым годом финансового обеспечения, совпадающим с годом расчета показателя, включая закупки, </w:t>
                  </w:r>
                  <w:proofErr w:type="gramStart"/>
                  <w:r w:rsidR="00FF2C4A" w:rsidRPr="00E50BDD">
                    <w:rPr>
                      <w:rFonts w:cs="Times New Roman"/>
                      <w:sz w:val="16"/>
                      <w:szCs w:val="16"/>
                    </w:rPr>
                    <w:t>извещения</w:t>
                  </w:r>
                  <w:proofErr w:type="gramEnd"/>
                  <w:r w:rsidR="00FF2C4A" w:rsidRPr="00E50BDD">
                    <w:rPr>
                      <w:rFonts w:cs="Times New Roman"/>
                      <w:sz w:val="16"/>
                      <w:szCs w:val="16"/>
                    </w:rPr>
                    <w:t xml:space="preserve"> об осуществлении которых размещены до начала указанного года, и при осуществлении которых определение поставщика (подрядчика, исполнителя) завершено (за исключением конкурентных закупок, признанных несостоявшимися в соответствии Федеральным законом № 44-ФЗ, отмененных конкурентных закупок), единиц; </w:t>
                  </w:r>
                </w:p>
                <w:p w:rsidR="00FF2C4A" w:rsidRPr="00E50BDD" w:rsidRDefault="00FF2C4A" w:rsidP="00FF2C4A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E50BDD">
                    <w:rPr>
                      <w:rFonts w:cs="Times New Roman"/>
                      <w:sz w:val="16"/>
                      <w:szCs w:val="16"/>
                    </w:rPr>
                    <w:t xml:space="preserve">К – общее количество конкурентных закупок с первым годом финансового обеспечения, совпадающим с годом расчета показателя, включая закупки, </w:t>
                  </w:r>
                  <w:proofErr w:type="gramStart"/>
                  <w:r w:rsidRPr="00E50BDD">
                    <w:rPr>
                      <w:rFonts w:cs="Times New Roman"/>
                      <w:sz w:val="16"/>
                      <w:szCs w:val="16"/>
                    </w:rPr>
                    <w:t>извещения</w:t>
                  </w:r>
                  <w:proofErr w:type="gramEnd"/>
                  <w:r w:rsidRPr="00E50BDD">
                    <w:rPr>
                      <w:rFonts w:cs="Times New Roman"/>
                      <w:sz w:val="16"/>
                      <w:szCs w:val="16"/>
                    </w:rPr>
                    <w:t xml:space="preserve"> об осуществлении которых размещены до начала указанного года, и по которым определение поставщика (подрядчика, исполнителя) завершено (за исключением конкурентных закупок, признанных несостоявшимися в соответствии Федеральным законом, отмененных конкурентных закупок), единиц</w:t>
                  </w:r>
                </w:p>
                <w:p w:rsidR="00FF2C4A" w:rsidRPr="00E50BDD" w:rsidRDefault="00FF2C4A" w:rsidP="00FF2C4A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E50BDD">
                    <w:rPr>
                      <w:rFonts w:cs="Times New Roman"/>
                      <w:sz w:val="16"/>
                      <w:szCs w:val="16"/>
                    </w:rPr>
                    <w:t>Период расчета – календарный год.</w:t>
                  </w:r>
                </w:p>
                <w:p w:rsidR="00FF2C4A" w:rsidRDefault="00FF2C4A" w:rsidP="00FF2C4A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E50BDD">
                    <w:rPr>
                      <w:rFonts w:cs="Times New Roman"/>
                      <w:sz w:val="16"/>
                      <w:szCs w:val="16"/>
                    </w:rPr>
                    <w:t xml:space="preserve">Из расчета исключаются: закупки на приобретение объектов недвижимости и оказание услуг по предоставлению кредитов; закупки по </w:t>
                  </w:r>
                  <w:proofErr w:type="gramStart"/>
                  <w:r w:rsidRPr="00E50BDD">
                    <w:rPr>
                      <w:rFonts w:cs="Times New Roman"/>
                      <w:sz w:val="16"/>
                      <w:szCs w:val="16"/>
                    </w:rPr>
                    <w:t>результатам</w:t>
                  </w:r>
                  <w:proofErr w:type="gramEnd"/>
                  <w:r w:rsidRPr="00E50BDD">
                    <w:rPr>
                      <w:rFonts w:cs="Times New Roman"/>
                      <w:sz w:val="16"/>
                      <w:szCs w:val="16"/>
                    </w:rPr>
                    <w:t xml:space="preserve"> которых заключается контракт со встречными инвестиционными обязательствами; закупки, при осуществлении которых применяются закрытые способы определения поставщиков (подрядчиков, исполнителей).</w:t>
                  </w:r>
                </w:p>
                <w:p w:rsidR="00592D89" w:rsidRPr="00E50BDD" w:rsidRDefault="00592D89" w:rsidP="00592D89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E50BDD">
                    <w:rPr>
                      <w:rFonts w:cs="Times New Roman"/>
                      <w:sz w:val="16"/>
                      <w:szCs w:val="16"/>
                    </w:rPr>
                    <w:t>Единая информационная система в сфере закупок (ЕИС)</w:t>
                  </w:r>
                </w:p>
                <w:p w:rsidR="00592D89" w:rsidRPr="00E50BDD" w:rsidRDefault="00592D89" w:rsidP="00592D89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E50BDD">
                    <w:rPr>
                      <w:rFonts w:cs="Times New Roman"/>
                      <w:sz w:val="16"/>
                      <w:szCs w:val="16"/>
                    </w:rPr>
                    <w:t>Государственная информационная система «Единая автоматизированная система управления закупками Московской области» (ЕАСУЗ)</w:t>
                  </w:r>
                  <w:r>
                    <w:rPr>
                      <w:rFonts w:cs="Times New Roman"/>
                      <w:sz w:val="16"/>
                      <w:szCs w:val="16"/>
                    </w:rPr>
                    <w:t>, годовая.</w:t>
                  </w:r>
                </w:p>
              </w:tc>
            </w:tr>
            <w:tr w:rsidR="00E50BDD" w:rsidRPr="00E50BDD" w:rsidTr="005F496F">
              <w:tc>
                <w:tcPr>
                  <w:tcW w:w="393" w:type="dxa"/>
                </w:tcPr>
                <w:p w:rsidR="00E50BDD" w:rsidRPr="00E50BDD" w:rsidRDefault="00E50BDD" w:rsidP="00A27DA2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E50BDD">
                    <w:rPr>
                      <w:rFonts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:rsidR="00E50BDD" w:rsidRPr="00E50BDD" w:rsidRDefault="00FF2C4A" w:rsidP="00D71DCC">
                  <w:pPr>
                    <w:pStyle w:val="ConsPlusNormal"/>
                    <w:contextualSpacing/>
                    <w:rPr>
                      <w:rFonts w:ascii="Times New Roman" w:eastAsiaTheme="minorHAnsi" w:hAnsi="Times New Roman" w:cs="Times New Roman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16"/>
                      <w:szCs w:val="16"/>
                      <w:lang w:eastAsia="en-US"/>
                    </w:rPr>
                    <w:t>50</w:t>
                  </w:r>
                </w:p>
              </w:tc>
              <w:tc>
                <w:tcPr>
                  <w:tcW w:w="708" w:type="dxa"/>
                </w:tcPr>
                <w:p w:rsidR="00E50BDD" w:rsidRPr="00E50BDD" w:rsidRDefault="00FF2C4A" w:rsidP="00A27DA2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2977" w:type="dxa"/>
                </w:tcPr>
                <w:p w:rsidR="00E50BDD" w:rsidRPr="00E50BDD" w:rsidRDefault="00FF2C4A" w:rsidP="00A27DA2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E50BDD">
                    <w:rPr>
                      <w:rFonts w:cs="Times New Roman"/>
                      <w:sz w:val="16"/>
                      <w:szCs w:val="16"/>
                    </w:rPr>
                    <w:t>Достижение планового значения доли общей экономии денежных средств по результатам осуществления закупок</w:t>
                  </w:r>
                </w:p>
              </w:tc>
              <w:tc>
                <w:tcPr>
                  <w:tcW w:w="992" w:type="dxa"/>
                </w:tcPr>
                <w:p w:rsidR="00E50BDD" w:rsidRPr="00E50BDD" w:rsidRDefault="00FF2C4A" w:rsidP="00A27DA2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E50BDD">
                    <w:rPr>
                      <w:rFonts w:cs="Times New Roman"/>
                      <w:sz w:val="16"/>
                      <w:szCs w:val="16"/>
                    </w:rPr>
                    <w:t>процент</w:t>
                  </w:r>
                </w:p>
              </w:tc>
              <w:tc>
                <w:tcPr>
                  <w:tcW w:w="8781" w:type="dxa"/>
                </w:tcPr>
                <w:p w:rsidR="00FF2C4A" w:rsidRPr="00E50BDD" w:rsidRDefault="00FF2C4A" w:rsidP="00FF2C4A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E50BDD">
                    <w:rPr>
                      <w:rFonts w:cs="Times New Roman"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27990B6" wp14:editId="5CB14F36">
                        <wp:extent cx="1828800" cy="504825"/>
                        <wp:effectExtent l="0" t="0" r="0" b="9525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0" cy="5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50BDD">
                    <w:rPr>
                      <w:rFonts w:cs="Times New Roman"/>
                      <w:sz w:val="16"/>
                      <w:szCs w:val="16"/>
                    </w:rPr>
                    <w:t xml:space="preserve"> где:</w:t>
                  </w:r>
                </w:p>
                <w:p w:rsidR="00FF2C4A" w:rsidRPr="00E50BDD" w:rsidRDefault="00FF2C4A" w:rsidP="00FF2C4A">
                  <w:pPr>
                    <w:rPr>
                      <w:rFonts w:cs="Times New Roman"/>
                      <w:sz w:val="16"/>
                      <w:szCs w:val="16"/>
                    </w:rPr>
                  </w:pPr>
                  <w:proofErr w:type="spellStart"/>
                  <w:r w:rsidRPr="00E50BDD">
                    <w:rPr>
                      <w:rFonts w:cs="Times New Roman"/>
                      <w:sz w:val="16"/>
                      <w:szCs w:val="16"/>
                    </w:rPr>
                    <w:t>Оэдс</w:t>
                  </w:r>
                  <w:proofErr w:type="spellEnd"/>
                  <w:r w:rsidRPr="00E50BDD">
                    <w:rPr>
                      <w:rFonts w:cs="Times New Roman"/>
                      <w:sz w:val="16"/>
                      <w:szCs w:val="16"/>
                    </w:rPr>
                    <w:t xml:space="preserve"> – доля общей экономии денежных средств по результатам осуществления конкурентных закупок, процентов;</w:t>
                  </w:r>
                </w:p>
                <w:p w:rsidR="00FF2C4A" w:rsidRPr="00E50BDD" w:rsidRDefault="00FF2C4A" w:rsidP="00FF2C4A">
                  <w:pPr>
                    <w:rPr>
                      <w:rFonts w:cs="Times New Roman"/>
                      <w:sz w:val="16"/>
                      <w:szCs w:val="16"/>
                    </w:rPr>
                  </w:pPr>
                  <w:proofErr w:type="spellStart"/>
                  <w:r w:rsidRPr="00E50BDD">
                    <w:rPr>
                      <w:rFonts w:cs="Times New Roman"/>
                      <w:sz w:val="16"/>
                      <w:szCs w:val="16"/>
                    </w:rPr>
                    <w:t>Эдс</w:t>
                  </w:r>
                  <w:proofErr w:type="spellEnd"/>
                  <w:r w:rsidRPr="00E50BDD">
                    <w:rPr>
                      <w:rFonts w:cs="Times New Roman"/>
                      <w:sz w:val="16"/>
                      <w:szCs w:val="16"/>
                    </w:rPr>
                    <w:t xml:space="preserve"> – экономия денежных средств по результатам осуществления конкурентных закупок, рублей;</w:t>
                  </w:r>
                </w:p>
                <w:p w:rsidR="00FF2C4A" w:rsidRPr="00E50BDD" w:rsidRDefault="00FF2C4A" w:rsidP="00FF2C4A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E50BDD">
                    <w:rPr>
                      <w:rFonts w:cs="Times New Roman"/>
                      <w:sz w:val="16"/>
                      <w:szCs w:val="16"/>
                    </w:rPr>
                    <w:t>НМЦК – сумма начальных (максимальных) цен контрактов конкурентных закупок, при осуществлении которых были заключены контракты в период с 01 января года расчета показателя по 31 декабря года расчета показателя, рублей.</w:t>
                  </w:r>
                </w:p>
                <w:p w:rsidR="00FF2C4A" w:rsidRPr="00E50BDD" w:rsidRDefault="00FF2C4A" w:rsidP="00FF2C4A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  <w:p w:rsidR="00FF2C4A" w:rsidRPr="00E50BDD" w:rsidRDefault="00FF2C4A" w:rsidP="00FF2C4A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E50BDD">
                    <w:rPr>
                      <w:rFonts w:cs="Times New Roman"/>
                      <w:sz w:val="16"/>
                      <w:szCs w:val="16"/>
                    </w:rPr>
                    <w:t xml:space="preserve">Расчет </w:t>
                  </w:r>
                  <w:proofErr w:type="spellStart"/>
                  <w:r w:rsidRPr="00E50BDD">
                    <w:rPr>
                      <w:rFonts w:cs="Times New Roman"/>
                      <w:sz w:val="16"/>
                      <w:szCs w:val="16"/>
                    </w:rPr>
                    <w:t>Эдс</w:t>
                  </w:r>
                  <w:proofErr w:type="spellEnd"/>
                  <w:r w:rsidRPr="00E50BDD">
                    <w:rPr>
                      <w:rFonts w:cs="Times New Roman"/>
                      <w:sz w:val="16"/>
                      <w:szCs w:val="16"/>
                    </w:rPr>
                    <w:t xml:space="preserve"> осуществляется по следующей формуле:</w:t>
                  </w:r>
                </w:p>
                <w:p w:rsidR="00FF2C4A" w:rsidRPr="00E50BDD" w:rsidRDefault="00FF2C4A" w:rsidP="00FF2C4A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E50BDD">
                    <w:rPr>
                      <w:rFonts w:cs="Times New Roman"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938B432" wp14:editId="2F659305">
                        <wp:extent cx="1103128" cy="212140"/>
                        <wp:effectExtent l="0" t="0" r="1905" b="0"/>
                        <wp:docPr id="12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5918" cy="220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50BDD">
                    <w:rPr>
                      <w:rFonts w:cs="Times New Roman"/>
                      <w:sz w:val="16"/>
                      <w:szCs w:val="16"/>
                    </w:rPr>
                    <w:t>,</w:t>
                  </w:r>
                </w:p>
                <w:p w:rsidR="00FF2C4A" w:rsidRPr="00E50BDD" w:rsidRDefault="00FF2C4A" w:rsidP="00FF2C4A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E50BDD">
                    <w:rPr>
                      <w:rFonts w:cs="Times New Roman"/>
                      <w:sz w:val="16"/>
                      <w:szCs w:val="16"/>
                    </w:rPr>
                    <w:t>где:</w:t>
                  </w:r>
                </w:p>
                <w:p w:rsidR="00FF2C4A" w:rsidRPr="00E50BDD" w:rsidRDefault="00FF2C4A" w:rsidP="00FF2C4A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E50BDD">
                    <w:rPr>
                      <w:rFonts w:cs="Times New Roman"/>
                      <w:sz w:val="16"/>
                      <w:szCs w:val="16"/>
                    </w:rPr>
                    <w:t xml:space="preserve">НМЦК – сумма начальных (максимальных) цен контрактов конкурентных закупок, при осуществлении которых были </w:t>
                  </w:r>
                  <w:r w:rsidRPr="00E50BDD">
                    <w:rPr>
                      <w:rFonts w:cs="Times New Roman"/>
                      <w:sz w:val="16"/>
                      <w:szCs w:val="16"/>
                    </w:rPr>
                    <w:lastRenderedPageBreak/>
                    <w:t>заключены контракты в период с 01 января года расчета показателя по 31 декабря года расчета показателя, рублей;</w:t>
                  </w:r>
                </w:p>
                <w:p w:rsidR="00FF2C4A" w:rsidRPr="00E50BDD" w:rsidRDefault="00FF2C4A" w:rsidP="00FF2C4A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E50BDD">
                    <w:rPr>
                      <w:rFonts w:cs="Times New Roman"/>
                      <w:sz w:val="16"/>
                      <w:szCs w:val="16"/>
                    </w:rPr>
                    <w:t>ЦК – сумма цен контрактов, заключенных в ходе осуществления конкурентных закупок, при осуществлении которых были заключены контракты в период с 01 января года расчета показателя по 31 декабря года расчета показателя, рублей.</w:t>
                  </w:r>
                </w:p>
                <w:p w:rsidR="00FF2C4A" w:rsidRPr="00E50BDD" w:rsidRDefault="00FF2C4A" w:rsidP="00FF2C4A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E50BDD">
                    <w:rPr>
                      <w:rFonts w:cs="Times New Roman"/>
                      <w:sz w:val="16"/>
                      <w:szCs w:val="16"/>
                    </w:rPr>
                    <w:t>В случае</w:t>
                  </w:r>
                  <w:proofErr w:type="gramStart"/>
                  <w:r w:rsidRPr="00E50BDD">
                    <w:rPr>
                      <w:rFonts w:cs="Times New Roman"/>
                      <w:sz w:val="16"/>
                      <w:szCs w:val="16"/>
                    </w:rPr>
                    <w:t>,</w:t>
                  </w:r>
                  <w:proofErr w:type="gramEnd"/>
                  <w:r w:rsidRPr="00E50BDD">
                    <w:rPr>
                      <w:rFonts w:cs="Times New Roman"/>
                      <w:sz w:val="16"/>
                      <w:szCs w:val="16"/>
                    </w:rPr>
                    <w:t xml:space="preserve"> если в рамках осуществления закупки имело место заключение нескольких контрактов в соответствии с ч. 17.1 ст. 95 Федерального закона № 44-ФЗ, расчет осуществляется с учетом частичного исполнения расторгнутых контрактов, рублей.</w:t>
                  </w:r>
                </w:p>
                <w:p w:rsidR="00FF2C4A" w:rsidRPr="00E50BDD" w:rsidRDefault="00FF2C4A" w:rsidP="00FF2C4A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E50BDD">
                    <w:rPr>
                      <w:rFonts w:cs="Times New Roman"/>
                      <w:sz w:val="16"/>
                      <w:szCs w:val="16"/>
                    </w:rPr>
                    <w:t xml:space="preserve">В случае отрицательного значения экономии (переменной </w:t>
                  </w:r>
                  <w:proofErr w:type="spellStart"/>
                  <w:r w:rsidRPr="00E50BDD">
                    <w:rPr>
                      <w:rFonts w:cs="Times New Roman"/>
                      <w:sz w:val="16"/>
                      <w:szCs w:val="16"/>
                    </w:rPr>
                    <w:t>Эдс</w:t>
                  </w:r>
                  <w:proofErr w:type="spellEnd"/>
                  <w:r w:rsidRPr="00E50BDD">
                    <w:rPr>
                      <w:rFonts w:cs="Times New Roman"/>
                      <w:sz w:val="16"/>
                      <w:szCs w:val="16"/>
                    </w:rPr>
                    <w:t xml:space="preserve">), ее значение принимается </w:t>
                  </w:r>
                  <w:proofErr w:type="gramStart"/>
                  <w:r w:rsidRPr="00E50BDD">
                    <w:rPr>
                      <w:rFonts w:cs="Times New Roman"/>
                      <w:sz w:val="16"/>
                      <w:szCs w:val="16"/>
                    </w:rPr>
                    <w:t>равным</w:t>
                  </w:r>
                  <w:proofErr w:type="gramEnd"/>
                  <w:r w:rsidRPr="00E50BDD">
                    <w:rPr>
                      <w:rFonts w:cs="Times New Roman"/>
                      <w:sz w:val="16"/>
                      <w:szCs w:val="16"/>
                    </w:rPr>
                    <w:t xml:space="preserve"> нулю.</w:t>
                  </w:r>
                </w:p>
                <w:p w:rsidR="00FF2C4A" w:rsidRPr="00E50BDD" w:rsidRDefault="00FF2C4A" w:rsidP="00FF2C4A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E50BDD">
                    <w:rPr>
                      <w:rFonts w:cs="Times New Roman"/>
                      <w:sz w:val="16"/>
                      <w:szCs w:val="16"/>
                    </w:rPr>
                    <w:t>Период расчета – календарный год.</w:t>
                  </w:r>
                </w:p>
                <w:p w:rsidR="00E50BDD" w:rsidRDefault="00FF2C4A" w:rsidP="00FF2C4A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E50BDD">
                    <w:rPr>
                      <w:rFonts w:cs="Times New Roman"/>
                      <w:sz w:val="16"/>
                      <w:szCs w:val="16"/>
                    </w:rPr>
                    <w:t xml:space="preserve">Из расчета исключаются: закупки, осуществляемые в случае, предусмотренном ч. 24 ст. 22 Федерального закона № 44-ФЗ; </w:t>
                  </w:r>
                  <w:proofErr w:type="gramStart"/>
                  <w:r w:rsidRPr="00E50BDD">
                    <w:rPr>
                      <w:rFonts w:cs="Times New Roman"/>
                      <w:sz w:val="16"/>
                      <w:szCs w:val="16"/>
                    </w:rPr>
                    <w:t>закупки</w:t>
                  </w:r>
                  <w:proofErr w:type="gramEnd"/>
                  <w:r w:rsidRPr="00E50BDD">
                    <w:rPr>
                      <w:rFonts w:cs="Times New Roman"/>
                      <w:sz w:val="16"/>
                      <w:szCs w:val="16"/>
                    </w:rPr>
                    <w:t xml:space="preserve"> по результатам которых заключается контракт со встречными инвестиционными обязательствами; закупки, при осуществлении которых применяются закрытые способы определения поставщиков (подрядчиков, исполнителей).</w:t>
                  </w:r>
                </w:p>
                <w:p w:rsidR="00592D89" w:rsidRPr="00E50BDD" w:rsidRDefault="00592D89" w:rsidP="00592D89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E50BDD">
                    <w:rPr>
                      <w:rFonts w:cs="Times New Roman"/>
                      <w:sz w:val="16"/>
                      <w:szCs w:val="16"/>
                    </w:rPr>
                    <w:t>Единая информационная система в сфере закупок (ЕИС)</w:t>
                  </w:r>
                </w:p>
                <w:p w:rsidR="00592D89" w:rsidRPr="00E50BDD" w:rsidRDefault="00592D89" w:rsidP="00592D89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E50BDD">
                    <w:rPr>
                      <w:rFonts w:cs="Times New Roman"/>
                      <w:sz w:val="16"/>
                      <w:szCs w:val="16"/>
                    </w:rPr>
                    <w:t>Государственная информационная система «Единая автоматизированная система управления закупками Московской области» (ЕАСУЗ)</w:t>
                  </w:r>
                  <w:r>
                    <w:rPr>
                      <w:rFonts w:cs="Times New Roman"/>
                      <w:sz w:val="16"/>
                      <w:szCs w:val="16"/>
                    </w:rPr>
                    <w:t>, годовая.</w:t>
                  </w:r>
                </w:p>
              </w:tc>
            </w:tr>
            <w:tr w:rsidR="00E50BDD" w:rsidRPr="00E50BDD" w:rsidTr="005F496F">
              <w:trPr>
                <w:trHeight w:val="1420"/>
              </w:trPr>
              <w:tc>
                <w:tcPr>
                  <w:tcW w:w="393" w:type="dxa"/>
                </w:tcPr>
                <w:p w:rsidR="00E50BDD" w:rsidRPr="00E50BDD" w:rsidRDefault="00E50BDD" w:rsidP="00A27DA2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E50BDD">
                    <w:rPr>
                      <w:rFonts w:cs="Times New Roman"/>
                      <w:sz w:val="16"/>
                      <w:szCs w:val="16"/>
                    </w:rPr>
                    <w:lastRenderedPageBreak/>
                    <w:t>5</w:t>
                  </w:r>
                </w:p>
              </w:tc>
              <w:tc>
                <w:tcPr>
                  <w:tcW w:w="709" w:type="dxa"/>
                </w:tcPr>
                <w:p w:rsidR="00E50BDD" w:rsidRPr="00E50BDD" w:rsidRDefault="00492071" w:rsidP="00D71DCC">
                  <w:pPr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5</w:t>
                  </w:r>
                  <w:r w:rsidR="00FF2C4A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8" w:type="dxa"/>
                </w:tcPr>
                <w:p w:rsidR="00E50BDD" w:rsidRPr="00E50BDD" w:rsidRDefault="00FF2C4A" w:rsidP="00A27DA2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2977" w:type="dxa"/>
                </w:tcPr>
                <w:p w:rsidR="00E50BDD" w:rsidRPr="00E50BDD" w:rsidRDefault="00FF2C4A" w:rsidP="00A27DA2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E50BDD">
                    <w:rPr>
                      <w:rFonts w:cs="Times New Roman"/>
                      <w:sz w:val="16"/>
                      <w:szCs w:val="16"/>
                    </w:rPr>
                    <w:t>Достижение планового значения доли стоимости контрактов, заключенных с единственным поставщиком по несостоявшимся закупкам</w:t>
                  </w:r>
                </w:p>
              </w:tc>
              <w:tc>
                <w:tcPr>
                  <w:tcW w:w="992" w:type="dxa"/>
                </w:tcPr>
                <w:p w:rsidR="00E50BDD" w:rsidRPr="00E50BDD" w:rsidRDefault="00FF2C4A" w:rsidP="00A27DA2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E50BDD">
                    <w:rPr>
                      <w:rFonts w:cs="Times New Roman"/>
                      <w:sz w:val="16"/>
                      <w:szCs w:val="16"/>
                    </w:rPr>
                    <w:t>процент</w:t>
                  </w:r>
                </w:p>
              </w:tc>
              <w:tc>
                <w:tcPr>
                  <w:tcW w:w="8781" w:type="dxa"/>
                </w:tcPr>
                <w:p w:rsidR="00FF2C4A" w:rsidRPr="00E50BDD" w:rsidRDefault="00FF2C4A" w:rsidP="00FF2C4A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E50BDD">
                    <w:rPr>
                      <w:rFonts w:cs="Times New Roman"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6C5EAC6" wp14:editId="51CCA477">
                        <wp:extent cx="1752600" cy="504825"/>
                        <wp:effectExtent l="0" t="0" r="0" b="9525"/>
                        <wp:docPr id="6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2600" cy="5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50BDD">
                    <w:rPr>
                      <w:rFonts w:cs="Times New Roman"/>
                      <w:sz w:val="16"/>
                      <w:szCs w:val="16"/>
                    </w:rPr>
                    <w:t xml:space="preserve"> где:</w:t>
                  </w:r>
                </w:p>
                <w:p w:rsidR="00FF2C4A" w:rsidRPr="00E50BDD" w:rsidRDefault="00FF2C4A" w:rsidP="00FF2C4A">
                  <w:pPr>
                    <w:rPr>
                      <w:rFonts w:cs="Times New Roman"/>
                      <w:sz w:val="16"/>
                      <w:szCs w:val="16"/>
                    </w:rPr>
                  </w:pPr>
                  <w:proofErr w:type="spellStart"/>
                  <w:r w:rsidRPr="00E50BDD">
                    <w:rPr>
                      <w:rFonts w:cs="Times New Roman"/>
                      <w:sz w:val="16"/>
                      <w:szCs w:val="16"/>
                    </w:rPr>
                    <w:t>Дцк</w:t>
                  </w:r>
                  <w:proofErr w:type="spellEnd"/>
                  <w:r w:rsidRPr="00E50BDD">
                    <w:rPr>
                      <w:rFonts w:cs="Times New Roman"/>
                      <w:sz w:val="16"/>
                      <w:szCs w:val="16"/>
                    </w:rPr>
                    <w:t xml:space="preserve"> – доля стоимости контрактов, заключенных с единственным поставщиком по несостоявшимся закупкам, процентов;</w:t>
                  </w:r>
                </w:p>
                <w:p w:rsidR="00FF2C4A" w:rsidRPr="00E50BDD" w:rsidRDefault="00FF2C4A" w:rsidP="00FF2C4A">
                  <w:pPr>
                    <w:rPr>
                      <w:rFonts w:cs="Times New Roman"/>
                      <w:sz w:val="16"/>
                      <w:szCs w:val="16"/>
                    </w:rPr>
                  </w:pPr>
                  <w:proofErr w:type="spellStart"/>
                  <w:r w:rsidRPr="00E50BDD">
                    <w:rPr>
                      <w:rFonts w:cs="Times New Roman"/>
                      <w:sz w:val="16"/>
                      <w:szCs w:val="16"/>
                    </w:rPr>
                    <w:t>ЦКедп</w:t>
                  </w:r>
                  <w:proofErr w:type="spellEnd"/>
                  <w:r w:rsidRPr="00E50BDD">
                    <w:rPr>
                      <w:rFonts w:cs="Times New Roman"/>
                      <w:sz w:val="16"/>
                      <w:szCs w:val="16"/>
                    </w:rPr>
                    <w:t xml:space="preserve"> – сумма цен контрактов, заключенных с единственным поставщиком (подрядчиком, исполнителем) в соответствии с п. 25 ч. 1 ст. 93 Федерального закона № 44-ФЗ в период с 01 января года расчета показателя по 31 декабря года расчета показателя, рублей;</w:t>
                  </w:r>
                </w:p>
                <w:p w:rsidR="00FF2C4A" w:rsidRPr="00E50BDD" w:rsidRDefault="00FF2C4A" w:rsidP="00FF2C4A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E50BDD">
                    <w:rPr>
                      <w:rFonts w:cs="Times New Roman"/>
                      <w:sz w:val="16"/>
                      <w:szCs w:val="16"/>
                    </w:rPr>
                    <w:t>НМЦК – сумма начальных (максимальных) цен контрактов, начальных сумм цен единиц товара, работы, услуги конкурентных закупок, при осуществлении которых были заключены контракты в период с 01 января года расчета показателя по 31 декабря года расчета показателя, рублей.</w:t>
                  </w:r>
                </w:p>
                <w:p w:rsidR="00FF2C4A" w:rsidRPr="00E50BDD" w:rsidRDefault="00FF2C4A" w:rsidP="00FF2C4A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E50BDD">
                    <w:rPr>
                      <w:rFonts w:cs="Times New Roman"/>
                      <w:sz w:val="16"/>
                      <w:szCs w:val="16"/>
                    </w:rPr>
                    <w:t>Период расчета – календарный год.</w:t>
                  </w:r>
                </w:p>
                <w:p w:rsidR="00E50BDD" w:rsidRDefault="00FF2C4A" w:rsidP="00FF2C4A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E50BDD">
                    <w:rPr>
                      <w:rFonts w:cs="Times New Roman"/>
                      <w:sz w:val="16"/>
                      <w:szCs w:val="16"/>
                    </w:rPr>
                    <w:t xml:space="preserve">Из расчета исключаются: закупки на приобретение объектов недвижимости и оказание услуг по предоставлению кредитов; закупки по </w:t>
                  </w:r>
                  <w:proofErr w:type="gramStart"/>
                  <w:r w:rsidRPr="00E50BDD">
                    <w:rPr>
                      <w:rFonts w:cs="Times New Roman"/>
                      <w:sz w:val="16"/>
                      <w:szCs w:val="16"/>
                    </w:rPr>
                    <w:t>результатам</w:t>
                  </w:r>
                  <w:proofErr w:type="gramEnd"/>
                  <w:r w:rsidRPr="00E50BDD">
                    <w:rPr>
                      <w:rFonts w:cs="Times New Roman"/>
                      <w:sz w:val="16"/>
                      <w:szCs w:val="16"/>
                    </w:rPr>
                    <w:t xml:space="preserve"> которых заключается контракт со встречными инвестиционными обязательствами; закупки, при осуществлении которых применяются закрытые способы определения поставщиков (подрядчиков, исполнителей).</w:t>
                  </w:r>
                </w:p>
                <w:p w:rsidR="00592D89" w:rsidRPr="00E50BDD" w:rsidRDefault="00592D89" w:rsidP="00592D89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E50BDD">
                    <w:rPr>
                      <w:rFonts w:cs="Times New Roman"/>
                      <w:sz w:val="16"/>
                      <w:szCs w:val="16"/>
                    </w:rPr>
                    <w:t>Единая информационная система в сфере закупок (ЕИС)</w:t>
                  </w:r>
                </w:p>
                <w:p w:rsidR="00592D89" w:rsidRPr="00E50BDD" w:rsidRDefault="00592D89" w:rsidP="00592D89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E50BDD">
                    <w:rPr>
                      <w:rFonts w:cs="Times New Roman"/>
                      <w:sz w:val="16"/>
                      <w:szCs w:val="16"/>
                    </w:rPr>
                    <w:t>Государственная информационная система «Единая автоматизированная система управления закупками Московской области» (ЕАСУЗ)</w:t>
                  </w:r>
                  <w:r>
                    <w:rPr>
                      <w:rFonts w:cs="Times New Roman"/>
                      <w:sz w:val="16"/>
                      <w:szCs w:val="16"/>
                    </w:rPr>
                    <w:t>, годовая.</w:t>
                  </w:r>
                </w:p>
              </w:tc>
            </w:tr>
            <w:tr w:rsidR="00E50BDD" w:rsidRPr="00E50BDD" w:rsidTr="00592D89">
              <w:trPr>
                <w:trHeight w:val="1116"/>
              </w:trPr>
              <w:tc>
                <w:tcPr>
                  <w:tcW w:w="393" w:type="dxa"/>
                </w:tcPr>
                <w:p w:rsidR="00E50BDD" w:rsidRPr="00E50BDD" w:rsidRDefault="00E50BDD" w:rsidP="00A27DA2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E50BDD">
                    <w:rPr>
                      <w:rFonts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9" w:type="dxa"/>
                </w:tcPr>
                <w:p w:rsidR="00E50BDD" w:rsidRPr="00E50BDD" w:rsidRDefault="005F496F" w:rsidP="00A27DA2">
                  <w:pPr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708" w:type="dxa"/>
                </w:tcPr>
                <w:p w:rsidR="00E50BDD" w:rsidRPr="00E50BDD" w:rsidRDefault="005F496F" w:rsidP="00A27DA2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2977" w:type="dxa"/>
                </w:tcPr>
                <w:p w:rsidR="00E50BDD" w:rsidRPr="00E50BDD" w:rsidRDefault="005F496F" w:rsidP="00A27DA2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E50BDD">
                    <w:rPr>
                      <w:rFonts w:cs="Times New Roman"/>
                      <w:sz w:val="16"/>
                      <w:szCs w:val="16"/>
                    </w:rPr>
                    <w:t>Доля закупок среди субъектов малого предпринимательства, социально ориентированных некоммерческих организаций</w:t>
                  </w:r>
                </w:p>
              </w:tc>
              <w:tc>
                <w:tcPr>
                  <w:tcW w:w="992" w:type="dxa"/>
                </w:tcPr>
                <w:p w:rsidR="00E50BDD" w:rsidRPr="00E50BDD" w:rsidRDefault="005F496F" w:rsidP="00A27DA2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E50BDD">
                    <w:rPr>
                      <w:rFonts w:cs="Times New Roman"/>
                      <w:sz w:val="16"/>
                      <w:szCs w:val="16"/>
                    </w:rPr>
                    <w:t>процент</w:t>
                  </w:r>
                </w:p>
              </w:tc>
              <w:tc>
                <w:tcPr>
                  <w:tcW w:w="8781" w:type="dxa"/>
                </w:tcPr>
                <w:p w:rsidR="005F496F" w:rsidRPr="00E50BDD" w:rsidRDefault="005F496F" w:rsidP="005F496F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E50BDD">
                    <w:rPr>
                      <w:rFonts w:cs="Times New Roman"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2CE50B5" wp14:editId="2FFB03AD">
                        <wp:extent cx="2200451" cy="541325"/>
                        <wp:effectExtent l="0" t="0" r="0" b="0"/>
                        <wp:docPr id="8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30699" cy="5487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50BDD">
                    <w:rPr>
                      <w:rFonts w:cs="Times New Roman"/>
                      <w:sz w:val="16"/>
                      <w:szCs w:val="16"/>
                    </w:rPr>
                    <w:t xml:space="preserve"> где:</w:t>
                  </w:r>
                </w:p>
                <w:p w:rsidR="005F496F" w:rsidRPr="00E50BDD" w:rsidRDefault="005F496F" w:rsidP="005F496F">
                  <w:pPr>
                    <w:rPr>
                      <w:rFonts w:cs="Times New Roman"/>
                      <w:sz w:val="16"/>
                      <w:szCs w:val="16"/>
                    </w:rPr>
                  </w:pPr>
                  <w:proofErr w:type="spellStart"/>
                  <w:r w:rsidRPr="00E50BDD">
                    <w:rPr>
                      <w:rFonts w:cs="Times New Roman"/>
                      <w:sz w:val="16"/>
                      <w:szCs w:val="16"/>
                    </w:rPr>
                    <w:t>Дзсмп</w:t>
                  </w:r>
                  <w:proofErr w:type="spellEnd"/>
                  <w:r w:rsidRPr="00E50BDD">
                    <w:rPr>
                      <w:rFonts w:cs="Times New Roman"/>
                      <w:sz w:val="16"/>
                      <w:szCs w:val="16"/>
                    </w:rPr>
                    <w:t xml:space="preserve"> – доля закупок, осуществленных у субъектов малого предпринимательства (далее – СМП), социально ориентированных некоммерческих организаций (далее – СОНО), процент;</w:t>
                  </w:r>
                </w:p>
                <w:p w:rsidR="005F496F" w:rsidRPr="00E50BDD" w:rsidRDefault="00B74FA0" w:rsidP="005F496F">
                  <w:pPr>
                    <w:rPr>
                      <w:rFonts w:cs="Times New Roman"/>
                      <w:sz w:val="16"/>
                      <w:szCs w:val="16"/>
                    </w:rPr>
                  </w:pPr>
                  <m:oMath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</m:ctrlPr>
                      </m:naryPr>
                      <m:sub/>
                      <m:sup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смп</m:t>
                        </m:r>
                      </m:e>
                    </m:nary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 xml:space="preserve"> – </m:t>
                    </m:r>
                  </m:oMath>
                  <w:r w:rsidR="005F496F" w:rsidRPr="00E50BDD">
                    <w:rPr>
                      <w:rFonts w:cs="Times New Roman"/>
                      <w:sz w:val="16"/>
                      <w:szCs w:val="16"/>
                    </w:rPr>
                    <w:t>сумма финансового обеспечения контрактов, заключенных в соответствии с требованиями Федерального закона № 44-ФЗ (далее – контракты) с СМП или СОНО, утвержденного на год расчета показателя, включая контракты, заключенные до начала указанного года, рублей;</w:t>
                  </w:r>
                </w:p>
                <w:p w:rsidR="005F496F" w:rsidRPr="00E50BDD" w:rsidRDefault="00B74FA0" w:rsidP="005F496F">
                  <w:pPr>
                    <w:rPr>
                      <w:rFonts w:cs="Times New Roman"/>
                      <w:sz w:val="16"/>
                      <w:szCs w:val="16"/>
                    </w:rPr>
                  </w:pPr>
                  <m:oMath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</m:ctrlPr>
                      </m:naryPr>
                      <m:sub/>
                      <m:sup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суб</m:t>
                        </m:r>
                      </m:e>
                    </m:nary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 xml:space="preserve"> – </m:t>
                    </m:r>
                  </m:oMath>
                  <w:r w:rsidR="005F496F" w:rsidRPr="00E50BDD">
                    <w:rPr>
                      <w:rFonts w:cs="Times New Roman"/>
                      <w:sz w:val="16"/>
                      <w:szCs w:val="16"/>
                    </w:rPr>
                    <w:t>сумма денежных средств, подлежащих оплате поставщиками (подрядчиками, исполнителями) в году расчета показателя субпоставщикам (субподрядчикам и соисполнителям) из числа СМП и СОНО, привлеченным к исполнению контрактов, рублей;</w:t>
                  </w:r>
                </w:p>
                <w:p w:rsidR="005F496F" w:rsidRPr="00E50BDD" w:rsidRDefault="005F496F" w:rsidP="005F496F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E50BDD">
                    <w:rPr>
                      <w:rFonts w:cs="Times New Roman"/>
                      <w:sz w:val="16"/>
                      <w:szCs w:val="16"/>
                    </w:rPr>
                    <w:t>СГОЗ – совокупный годовой объем закупок, утвержденный на год расчета показателя общий объем финансового обеспечения для осуществления заказчиком закупок, в том числе для оплаты контрактов, заключенных до начала указанного года и подлежащих оплате в указанном году, рублей</w:t>
                  </w:r>
                </w:p>
                <w:p w:rsidR="005F496F" w:rsidRPr="00E50BDD" w:rsidRDefault="005F496F" w:rsidP="005F496F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E50BDD">
                    <w:rPr>
                      <w:rFonts w:cs="Times New Roman"/>
                      <w:sz w:val="16"/>
                      <w:szCs w:val="16"/>
                    </w:rPr>
                    <w:t>Период расчета – календарный год.</w:t>
                  </w:r>
                </w:p>
                <w:p w:rsidR="00E50BDD" w:rsidRDefault="005F496F" w:rsidP="005F496F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E50BDD">
                    <w:rPr>
                      <w:rFonts w:cs="Times New Roman"/>
                      <w:sz w:val="16"/>
                      <w:szCs w:val="16"/>
                    </w:rPr>
                    <w:t xml:space="preserve">Из расчета исключаются: закупки на поставку лекарственных препаратов; закупки на приобретение объектов недвижимости и оказание услуг по предоставлению кредитов; закупки по </w:t>
                  </w:r>
                  <w:proofErr w:type="gramStart"/>
                  <w:r w:rsidRPr="00E50BDD">
                    <w:rPr>
                      <w:rFonts w:cs="Times New Roman"/>
                      <w:sz w:val="16"/>
                      <w:szCs w:val="16"/>
                    </w:rPr>
                    <w:t>результатам</w:t>
                  </w:r>
                  <w:proofErr w:type="gramEnd"/>
                  <w:r w:rsidRPr="00E50BDD">
                    <w:rPr>
                      <w:rFonts w:cs="Times New Roman"/>
                      <w:sz w:val="16"/>
                      <w:szCs w:val="16"/>
                    </w:rPr>
                    <w:t xml:space="preserve"> которых заключается контракт со встречными инвестиционными обязательствами, закупки товаров, работ, услуг; закупки, сведения о которых составляют государственную тайну, в том числе при осуществлении которых применяются закрытые способы определения поставщиков (подрядчиков, исполнителей).</w:t>
                  </w:r>
                </w:p>
                <w:p w:rsidR="00592D89" w:rsidRPr="00E50BDD" w:rsidRDefault="00592D89" w:rsidP="00592D89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E50BDD">
                    <w:rPr>
                      <w:rFonts w:cs="Times New Roman"/>
                      <w:sz w:val="16"/>
                      <w:szCs w:val="16"/>
                    </w:rPr>
                    <w:t>Единая информационная система в сфере закупок (ЕИС)</w:t>
                  </w:r>
                </w:p>
                <w:p w:rsidR="00592D89" w:rsidRPr="00E50BDD" w:rsidRDefault="00592D89" w:rsidP="00592D89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E50BDD">
                    <w:rPr>
                      <w:rFonts w:cs="Times New Roman"/>
                      <w:sz w:val="16"/>
                      <w:szCs w:val="16"/>
                    </w:rPr>
                    <w:t>Государственная информационная система «Единая автоматизированная система управления закупками Московской области» (ЕАСУЗ)</w:t>
                  </w:r>
                  <w:r>
                    <w:rPr>
                      <w:rFonts w:cs="Times New Roman"/>
                      <w:sz w:val="16"/>
                      <w:szCs w:val="16"/>
                    </w:rPr>
                    <w:t>, годовая.</w:t>
                  </w:r>
                </w:p>
              </w:tc>
            </w:tr>
            <w:tr w:rsidR="00E50BDD" w:rsidRPr="00E50BDD" w:rsidTr="005F496F">
              <w:trPr>
                <w:trHeight w:val="1420"/>
              </w:trPr>
              <w:tc>
                <w:tcPr>
                  <w:tcW w:w="393" w:type="dxa"/>
                </w:tcPr>
                <w:p w:rsidR="00E50BDD" w:rsidRPr="00E50BDD" w:rsidRDefault="00E50BDD" w:rsidP="00A27DA2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E50BDD">
                    <w:rPr>
                      <w:rFonts w:cs="Times New Roman"/>
                      <w:sz w:val="16"/>
                      <w:szCs w:val="16"/>
                    </w:rPr>
                    <w:lastRenderedPageBreak/>
                    <w:t>7</w:t>
                  </w:r>
                </w:p>
              </w:tc>
              <w:tc>
                <w:tcPr>
                  <w:tcW w:w="709" w:type="dxa"/>
                </w:tcPr>
                <w:p w:rsidR="00E50BDD" w:rsidRPr="00E50BDD" w:rsidRDefault="00492071" w:rsidP="00A27DA2">
                  <w:pPr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5</w:t>
                  </w:r>
                  <w:r w:rsidR="005F496F">
                    <w:rPr>
                      <w:rFonts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08" w:type="dxa"/>
                </w:tcPr>
                <w:p w:rsidR="00E50BDD" w:rsidRPr="00E50BDD" w:rsidRDefault="005F496F" w:rsidP="00A27DA2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2977" w:type="dxa"/>
                </w:tcPr>
                <w:p w:rsidR="00E50BDD" w:rsidRPr="00E50BDD" w:rsidRDefault="005F496F" w:rsidP="00A27DA2">
                  <w:pPr>
                    <w:widowControl w:val="0"/>
                    <w:autoSpaceDE w:val="0"/>
                    <w:autoSpaceDN w:val="0"/>
                    <w:ind w:left="33" w:right="34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  <w:r w:rsidRPr="00E50BDD">
                    <w:rPr>
                      <w:rFonts w:cs="Times New Roman"/>
                      <w:sz w:val="16"/>
                      <w:szCs w:val="16"/>
                    </w:rPr>
                    <w:t>Доля достигнутых плановых значений ключевых показателей развития конкуренции на товарных рынках муниципального образования Московской области</w:t>
                  </w:r>
                </w:p>
              </w:tc>
              <w:tc>
                <w:tcPr>
                  <w:tcW w:w="992" w:type="dxa"/>
                </w:tcPr>
                <w:p w:rsidR="00E50BDD" w:rsidRPr="00E50BDD" w:rsidRDefault="005F496F" w:rsidP="00A27DA2">
                  <w:pPr>
                    <w:widowControl w:val="0"/>
                    <w:autoSpaceDE w:val="0"/>
                    <w:autoSpaceDN w:val="0"/>
                    <w:ind w:right="-80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  <w:r w:rsidRPr="00E50BDD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>процент</w:t>
                  </w:r>
                </w:p>
              </w:tc>
              <w:tc>
                <w:tcPr>
                  <w:tcW w:w="8781" w:type="dxa"/>
                </w:tcPr>
                <w:p w:rsidR="005F496F" w:rsidRPr="00E50BDD" w:rsidRDefault="005F496F" w:rsidP="005F496F">
                  <w:pPr>
                    <w:widowControl w:val="0"/>
                    <w:autoSpaceDE w:val="0"/>
                    <w:autoSpaceDN w:val="0"/>
                    <w:ind w:left="33" w:right="34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  <w:r w:rsidRPr="00E50BDD">
                    <w:rPr>
                      <w:rFonts w:eastAsia="Times New Roman" w:cs="Times New Roman"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BC8C81B" wp14:editId="70B19FDA">
                        <wp:extent cx="1581150" cy="530856"/>
                        <wp:effectExtent l="0" t="0" r="0" b="3175"/>
                        <wp:docPr id="15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4413" cy="5453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50BDD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>,</w:t>
                  </w:r>
                </w:p>
                <w:p w:rsidR="005F496F" w:rsidRPr="00E50BDD" w:rsidRDefault="005F496F" w:rsidP="005F496F">
                  <w:pPr>
                    <w:widowControl w:val="0"/>
                    <w:autoSpaceDE w:val="0"/>
                    <w:autoSpaceDN w:val="0"/>
                    <w:ind w:left="33" w:right="34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  <w:r w:rsidRPr="00E50BDD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>где:</w:t>
                  </w:r>
                </w:p>
                <w:p w:rsidR="005F496F" w:rsidRPr="00E50BDD" w:rsidRDefault="005F496F" w:rsidP="005F496F">
                  <w:pPr>
                    <w:widowControl w:val="0"/>
                    <w:autoSpaceDE w:val="0"/>
                    <w:autoSpaceDN w:val="0"/>
                    <w:ind w:left="33" w:right="34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  <w:r w:rsidRPr="00E50BDD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>ДКП – доля достигнутых плановых значений ключевых показателей развития конкуренции на товарных рынках</w:t>
                  </w:r>
                  <w:r w:rsidRPr="00E50BDD">
                    <w:rPr>
                      <w:rFonts w:cs="Times New Roman"/>
                      <w:sz w:val="16"/>
                      <w:szCs w:val="16"/>
                    </w:rPr>
                    <w:t xml:space="preserve"> </w:t>
                  </w:r>
                  <w:r w:rsidRPr="00E50BDD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>муниципального</w:t>
                  </w:r>
                  <w:r w:rsidR="00646D1E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 xml:space="preserve"> образования Московской области </w:t>
                  </w:r>
                  <w:r w:rsidRPr="00E50BDD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>(далее – ключевых показателей развития конкуренции на товарных рынках);</w:t>
                  </w:r>
                </w:p>
                <w:p w:rsidR="005F496F" w:rsidRPr="00E50BDD" w:rsidRDefault="005F496F" w:rsidP="005F496F">
                  <w:pPr>
                    <w:widowControl w:val="0"/>
                    <w:autoSpaceDE w:val="0"/>
                    <w:autoSpaceDN w:val="0"/>
                    <w:ind w:left="33" w:right="34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  <w:r w:rsidRPr="00E50BDD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>ФКП – количество ключевых показателей развития конкуренции на товарных рынках</w:t>
                  </w:r>
                  <w:r w:rsidRPr="00E50BDD">
                    <w:rPr>
                      <w:rFonts w:cs="Times New Roman"/>
                      <w:sz w:val="16"/>
                      <w:szCs w:val="16"/>
                    </w:rPr>
                    <w:t xml:space="preserve"> муниципального образования Московской области</w:t>
                  </w:r>
                  <w:r w:rsidRPr="00E50BDD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>, по которым достигнуто плановое значение;</w:t>
                  </w:r>
                </w:p>
                <w:p w:rsidR="00E50BDD" w:rsidRDefault="005F496F" w:rsidP="005F496F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E50BDD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>ПКП – количество ключевых показателей развития конкуренции на товарных рынках</w:t>
                  </w:r>
                  <w:r w:rsidRPr="00E50BDD">
                    <w:rPr>
                      <w:rFonts w:cs="Times New Roman"/>
                      <w:sz w:val="16"/>
                      <w:szCs w:val="16"/>
                    </w:rPr>
                    <w:t xml:space="preserve"> муниципального образования Московской области.</w:t>
                  </w:r>
                </w:p>
                <w:p w:rsidR="00592D89" w:rsidRDefault="00592D89" w:rsidP="00592D89">
                  <w:pPr>
                    <w:widowControl w:val="0"/>
                    <w:autoSpaceDE w:val="0"/>
                    <w:autoSpaceDN w:val="0"/>
                    <w:ind w:right="-80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>Данные Администрации Можайского городского округа</w:t>
                  </w:r>
                  <w:r w:rsidR="00646D1E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</w:p>
                <w:p w:rsidR="00592D89" w:rsidRPr="00E50BDD" w:rsidRDefault="00592D89" w:rsidP="00592D89">
                  <w:pPr>
                    <w:widowControl w:val="0"/>
                    <w:autoSpaceDE w:val="0"/>
                    <w:autoSpaceDN w:val="0"/>
                    <w:ind w:right="-80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592D89" w:rsidRPr="00E50BDD" w:rsidRDefault="00592D89" w:rsidP="00592D89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E50BDD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>Источники данных, для расчета показателей, утверждены приказом ФАС России от 29.08.2018 № 1232/18 «Об утверждении Методик по расчету ключевых показателей развития конкуренции в отраслях экономики в субъектах Российской Федерации»</w:t>
                  </w:r>
                  <w:r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 xml:space="preserve">, </w:t>
                  </w:r>
                  <w:proofErr w:type="gramStart"/>
                  <w:r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>годовая</w:t>
                  </w:r>
                  <w:proofErr w:type="gramEnd"/>
                  <w:r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</w:p>
              </w:tc>
            </w:tr>
            <w:tr w:rsidR="00E50BDD" w:rsidRPr="00E50BDD" w:rsidTr="005F496F">
              <w:trPr>
                <w:trHeight w:val="1420"/>
              </w:trPr>
              <w:tc>
                <w:tcPr>
                  <w:tcW w:w="393" w:type="dxa"/>
                </w:tcPr>
                <w:p w:rsidR="00E50BDD" w:rsidRPr="00E50BDD" w:rsidRDefault="00E50BDD" w:rsidP="00A27DA2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E50BDD">
                    <w:rPr>
                      <w:rFonts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09" w:type="dxa"/>
                </w:tcPr>
                <w:p w:rsidR="00E50BDD" w:rsidRPr="00E50BDD" w:rsidRDefault="005F496F" w:rsidP="00A27DA2">
                  <w:pPr>
                    <w:widowControl w:val="0"/>
                    <w:autoSpaceDE w:val="0"/>
                    <w:autoSpaceDN w:val="0"/>
                    <w:spacing w:line="256" w:lineRule="auto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708" w:type="dxa"/>
                </w:tcPr>
                <w:p w:rsidR="00E50BDD" w:rsidRPr="00E50BDD" w:rsidRDefault="005F496F" w:rsidP="00A27DA2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2977" w:type="dxa"/>
                </w:tcPr>
                <w:p w:rsidR="00E50BDD" w:rsidRPr="00E50BDD" w:rsidRDefault="005F496F" w:rsidP="00A27DA2">
                  <w:pPr>
                    <w:widowControl w:val="0"/>
                    <w:autoSpaceDE w:val="0"/>
                    <w:autoSpaceDN w:val="0"/>
                    <w:ind w:right="-80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  <w:r w:rsidRPr="00E50BDD">
                    <w:rPr>
                      <w:rFonts w:eastAsia="Times New Roman" w:cs="Times New Roman"/>
                      <w:sz w:val="16"/>
                      <w:szCs w:val="16"/>
                    </w:rPr>
                    <w:t>Количество обработанных (проанализированных) результатов опросов о состоянии и развитии конкуренции на товарных рынках</w:t>
                  </w:r>
                  <w:r w:rsidRPr="00E50BDD">
                    <w:rPr>
                      <w:rFonts w:cs="Times New Roman"/>
                      <w:sz w:val="16"/>
                      <w:szCs w:val="16"/>
                    </w:rPr>
                    <w:t xml:space="preserve"> муниципального образования Московской области</w:t>
                  </w:r>
                </w:p>
              </w:tc>
              <w:tc>
                <w:tcPr>
                  <w:tcW w:w="992" w:type="dxa"/>
                </w:tcPr>
                <w:p w:rsidR="00E50BDD" w:rsidRPr="00E50BDD" w:rsidRDefault="005F496F" w:rsidP="00337C52">
                  <w:pPr>
                    <w:widowControl w:val="0"/>
                    <w:autoSpaceDE w:val="0"/>
                    <w:autoSpaceDN w:val="0"/>
                    <w:ind w:right="-80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  <w:r w:rsidRPr="00E50BDD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>единица</w:t>
                  </w:r>
                </w:p>
              </w:tc>
              <w:tc>
                <w:tcPr>
                  <w:tcW w:w="8781" w:type="dxa"/>
                </w:tcPr>
                <w:p w:rsidR="00E50BDD" w:rsidRDefault="005F496F" w:rsidP="00A27DA2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E50BDD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>Значение показателя определяется по количеству фактически сформированных материалов с анализом результатов опросов о состоянии и развитии конкуренции на товарных рынках</w:t>
                  </w:r>
                  <w:r w:rsidRPr="00E50BDD">
                    <w:rPr>
                      <w:rFonts w:cs="Times New Roman"/>
                      <w:sz w:val="16"/>
                      <w:szCs w:val="16"/>
                    </w:rPr>
                    <w:t xml:space="preserve"> муниципального образования Московской области.</w:t>
                  </w:r>
                </w:p>
                <w:p w:rsidR="00592D89" w:rsidRPr="00E50BDD" w:rsidRDefault="00246A25" w:rsidP="00A27DA2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 xml:space="preserve">Источник данных: </w:t>
                  </w:r>
                  <w:r w:rsidR="00592D89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>Данные Администрации Можайского городского округа, годовая.</w:t>
                  </w:r>
                </w:p>
              </w:tc>
            </w:tr>
          </w:tbl>
          <w:p w:rsidR="00E50BDD" w:rsidRDefault="00E50BDD" w:rsidP="00E50BDD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50BDD" w:rsidRDefault="00E50BDD" w:rsidP="00E50BDD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3E156C" w:rsidRPr="00337C52" w:rsidRDefault="00337C52" w:rsidP="00337C52">
            <w:pPr>
              <w:pStyle w:val="ConsPlusTitle"/>
              <w:rPr>
                <w:rFonts w:ascii="Times New Roman" w:hAnsi="Times New Roman" w:cs="Times New Roman"/>
                <w:sz w:val="20"/>
              </w:rPr>
            </w:pPr>
            <w:r w:rsidRPr="00337C52">
              <w:rPr>
                <w:rFonts w:ascii="Times New Roman" w:hAnsi="Times New Roman" w:cs="Times New Roman"/>
                <w:sz w:val="20"/>
              </w:rPr>
              <w:t xml:space="preserve">9. Перечень мероприятий и результатов выполнения подпрограммы </w:t>
            </w:r>
            <w:r w:rsidRPr="00337C52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337C52">
              <w:rPr>
                <w:rFonts w:ascii="Times New Roman" w:hAnsi="Times New Roman" w:cs="Times New Roman"/>
                <w:sz w:val="20"/>
              </w:rPr>
              <w:t xml:space="preserve"> «Развитие малого и среднего предпринимательства»</w:t>
            </w:r>
          </w:p>
          <w:p w:rsidR="00E50BDD" w:rsidRPr="005A2B46" w:rsidRDefault="00E50BDD" w:rsidP="00E50BDD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A120E" w:rsidRPr="00BE3CF3" w:rsidTr="005535BB">
        <w:trPr>
          <w:trHeight w:val="382"/>
        </w:trPr>
        <w:tc>
          <w:tcPr>
            <w:tcW w:w="154" w:type="pct"/>
            <w:gridSpan w:val="2"/>
            <w:shd w:val="clear" w:color="auto" w:fill="FFFFFF" w:themeFill="background1"/>
            <w:vAlign w:val="center"/>
          </w:tcPr>
          <w:p w:rsidR="008A120E" w:rsidRPr="008A120E" w:rsidRDefault="008A120E" w:rsidP="00FC22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120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№</w:t>
            </w:r>
          </w:p>
          <w:p w:rsidR="008A120E" w:rsidRPr="008A120E" w:rsidRDefault="008A120E" w:rsidP="00FC22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8A120E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A120E">
              <w:rPr>
                <w:rFonts w:eastAsia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77" w:type="pct"/>
            <w:shd w:val="clear" w:color="auto" w:fill="FFFFFF" w:themeFill="background1"/>
            <w:vAlign w:val="center"/>
          </w:tcPr>
          <w:p w:rsidR="008A120E" w:rsidRPr="008A120E" w:rsidRDefault="008A120E" w:rsidP="008A072D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8A120E">
              <w:rPr>
                <w:rFonts w:eastAsia="Times New Roman"/>
                <w:bCs/>
                <w:sz w:val="20"/>
                <w:szCs w:val="20"/>
                <w:lang w:eastAsia="ru-RU"/>
              </w:rPr>
              <w:t>Мероприятия подпрограммы</w:t>
            </w:r>
          </w:p>
        </w:tc>
        <w:tc>
          <w:tcPr>
            <w:tcW w:w="452" w:type="pct"/>
            <w:gridSpan w:val="5"/>
            <w:shd w:val="clear" w:color="auto" w:fill="FFFFFF" w:themeFill="background1"/>
            <w:vAlign w:val="center"/>
          </w:tcPr>
          <w:p w:rsidR="008A120E" w:rsidRPr="008A120E" w:rsidRDefault="008A120E" w:rsidP="00FC22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120E">
              <w:rPr>
                <w:rFonts w:eastAsia="Times New Roman"/>
                <w:sz w:val="20"/>
                <w:szCs w:val="20"/>
                <w:lang w:eastAsia="ru-RU"/>
              </w:rPr>
              <w:t>Сроки исполнения мероприятий</w:t>
            </w:r>
          </w:p>
        </w:tc>
        <w:tc>
          <w:tcPr>
            <w:tcW w:w="513" w:type="pct"/>
            <w:gridSpan w:val="2"/>
            <w:shd w:val="clear" w:color="auto" w:fill="FFFFFF" w:themeFill="background1"/>
          </w:tcPr>
          <w:p w:rsidR="008A072D" w:rsidRDefault="008A072D" w:rsidP="003E156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8A120E" w:rsidRPr="008A120E" w:rsidRDefault="008A120E" w:rsidP="003E156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120E">
              <w:rPr>
                <w:rFonts w:eastAsia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8A120E" w:rsidRPr="008A120E" w:rsidRDefault="008A120E" w:rsidP="00703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120E">
              <w:rPr>
                <w:rFonts w:eastAsia="Times New Roman"/>
                <w:sz w:val="20"/>
                <w:szCs w:val="20"/>
                <w:lang w:eastAsia="ru-RU"/>
              </w:rPr>
              <w:t xml:space="preserve">Всего </w:t>
            </w:r>
          </w:p>
          <w:p w:rsidR="008A120E" w:rsidRPr="008A120E" w:rsidRDefault="008A120E" w:rsidP="00703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120E">
              <w:rPr>
                <w:rFonts w:eastAsia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964" w:type="pct"/>
            <w:gridSpan w:val="12"/>
            <w:shd w:val="clear" w:color="auto" w:fill="FFFFFF" w:themeFill="background1"/>
            <w:vAlign w:val="center"/>
          </w:tcPr>
          <w:p w:rsidR="008A120E" w:rsidRPr="008A120E" w:rsidRDefault="008A120E" w:rsidP="00703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120E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49" w:type="pct"/>
            <w:gridSpan w:val="3"/>
            <w:shd w:val="clear" w:color="auto" w:fill="FFFFFF" w:themeFill="background1"/>
            <w:vAlign w:val="center"/>
          </w:tcPr>
          <w:p w:rsidR="008A120E" w:rsidRPr="008A120E" w:rsidRDefault="008A120E" w:rsidP="00AF18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120E">
              <w:rPr>
                <w:rFonts w:eastAsia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63" w:type="pct"/>
            <w:gridSpan w:val="4"/>
            <w:shd w:val="clear" w:color="auto" w:fill="FFFFFF" w:themeFill="background1"/>
            <w:vAlign w:val="center"/>
          </w:tcPr>
          <w:p w:rsidR="008A120E" w:rsidRPr="008A120E" w:rsidRDefault="008A120E" w:rsidP="00AF18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120E">
              <w:rPr>
                <w:rFonts w:eastAsia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13" w:type="pct"/>
            <w:gridSpan w:val="3"/>
            <w:shd w:val="clear" w:color="auto" w:fill="FFFFFF" w:themeFill="background1"/>
            <w:vAlign w:val="center"/>
          </w:tcPr>
          <w:p w:rsidR="008A120E" w:rsidRPr="008A120E" w:rsidRDefault="008A120E" w:rsidP="00AF18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120E">
              <w:rPr>
                <w:rFonts w:eastAsia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0" w:type="pct"/>
            <w:gridSpan w:val="6"/>
            <w:shd w:val="clear" w:color="auto" w:fill="FFFFFF" w:themeFill="background1"/>
            <w:vAlign w:val="center"/>
          </w:tcPr>
          <w:p w:rsidR="008A120E" w:rsidRPr="008A120E" w:rsidRDefault="008A120E" w:rsidP="00AF18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120E">
              <w:rPr>
                <w:rFonts w:eastAsia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94" w:type="pct"/>
            <w:shd w:val="clear" w:color="auto" w:fill="FFFFFF" w:themeFill="background1"/>
            <w:vAlign w:val="center"/>
          </w:tcPr>
          <w:p w:rsidR="008A120E" w:rsidRPr="008A120E" w:rsidRDefault="008A120E" w:rsidP="008A120E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A120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Ответственный </w:t>
            </w:r>
          </w:p>
          <w:p w:rsidR="008A120E" w:rsidRPr="008A120E" w:rsidRDefault="008A120E" w:rsidP="008A120E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A120E">
              <w:rPr>
                <w:rFonts w:eastAsiaTheme="minorEastAsia" w:cs="Times New Roman"/>
                <w:sz w:val="20"/>
                <w:szCs w:val="20"/>
                <w:lang w:eastAsia="ru-RU"/>
              </w:rPr>
              <w:t>за выполнение  мероприятия</w:t>
            </w:r>
          </w:p>
        </w:tc>
      </w:tr>
      <w:tr w:rsidR="008A120E" w:rsidRPr="00BE3CF3" w:rsidTr="005535BB">
        <w:trPr>
          <w:trHeight w:val="145"/>
        </w:trPr>
        <w:tc>
          <w:tcPr>
            <w:tcW w:w="154" w:type="pct"/>
            <w:gridSpan w:val="2"/>
            <w:shd w:val="clear" w:color="auto" w:fill="FFFFFF" w:themeFill="background1"/>
            <w:vAlign w:val="center"/>
          </w:tcPr>
          <w:p w:rsidR="008A120E" w:rsidRDefault="008A120E" w:rsidP="008A120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7" w:type="pct"/>
            <w:shd w:val="clear" w:color="auto" w:fill="FFFFFF" w:themeFill="background1"/>
            <w:vAlign w:val="center"/>
          </w:tcPr>
          <w:p w:rsidR="008A120E" w:rsidRPr="008A120E" w:rsidRDefault="008A120E" w:rsidP="008A120E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2" w:type="pct"/>
            <w:gridSpan w:val="5"/>
            <w:shd w:val="clear" w:color="auto" w:fill="FFFFFF" w:themeFill="background1"/>
            <w:vAlign w:val="center"/>
          </w:tcPr>
          <w:p w:rsidR="008A120E" w:rsidRPr="00BE3CF3" w:rsidRDefault="008A120E" w:rsidP="008A120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3" w:type="pct"/>
            <w:gridSpan w:val="2"/>
            <w:shd w:val="clear" w:color="auto" w:fill="FFFFFF" w:themeFill="background1"/>
          </w:tcPr>
          <w:p w:rsidR="008A120E" w:rsidRDefault="008A120E" w:rsidP="008A120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8A120E" w:rsidRDefault="008A120E" w:rsidP="008A120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4" w:type="pct"/>
            <w:gridSpan w:val="12"/>
            <w:shd w:val="clear" w:color="auto" w:fill="FFFFFF" w:themeFill="background1"/>
            <w:vAlign w:val="center"/>
          </w:tcPr>
          <w:p w:rsidR="008A120E" w:rsidRDefault="008A120E" w:rsidP="008A120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49" w:type="pct"/>
            <w:gridSpan w:val="3"/>
            <w:shd w:val="clear" w:color="auto" w:fill="FFFFFF" w:themeFill="background1"/>
            <w:vAlign w:val="center"/>
          </w:tcPr>
          <w:p w:rsidR="008A120E" w:rsidRDefault="008A120E" w:rsidP="008A120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3" w:type="pct"/>
            <w:gridSpan w:val="4"/>
            <w:shd w:val="clear" w:color="auto" w:fill="FFFFFF" w:themeFill="background1"/>
            <w:vAlign w:val="center"/>
          </w:tcPr>
          <w:p w:rsidR="008A120E" w:rsidRDefault="008A120E" w:rsidP="008A120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3" w:type="pct"/>
            <w:gridSpan w:val="3"/>
            <w:shd w:val="clear" w:color="auto" w:fill="FFFFFF" w:themeFill="background1"/>
            <w:vAlign w:val="center"/>
          </w:tcPr>
          <w:p w:rsidR="008A120E" w:rsidRDefault="008A120E" w:rsidP="008A120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0" w:type="pct"/>
            <w:gridSpan w:val="6"/>
            <w:shd w:val="clear" w:color="auto" w:fill="FFFFFF" w:themeFill="background1"/>
            <w:vAlign w:val="center"/>
          </w:tcPr>
          <w:p w:rsidR="008A120E" w:rsidRDefault="008A120E" w:rsidP="008A120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4" w:type="pct"/>
            <w:shd w:val="clear" w:color="auto" w:fill="FFFFFF" w:themeFill="background1"/>
            <w:vAlign w:val="center"/>
          </w:tcPr>
          <w:p w:rsidR="008A120E" w:rsidRPr="000B0C17" w:rsidRDefault="008A120E" w:rsidP="008A120E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8A120E" w:rsidRPr="00BE3CF3" w:rsidTr="005535BB">
        <w:trPr>
          <w:trHeight w:val="1472"/>
        </w:trPr>
        <w:tc>
          <w:tcPr>
            <w:tcW w:w="154" w:type="pct"/>
            <w:gridSpan w:val="2"/>
            <w:shd w:val="clear" w:color="auto" w:fill="FFFFFF" w:themeFill="background1"/>
            <w:vAlign w:val="center"/>
            <w:hideMark/>
          </w:tcPr>
          <w:p w:rsidR="003E156C" w:rsidRPr="00BE3CF3" w:rsidRDefault="003E156C" w:rsidP="00FC229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7" w:type="pct"/>
            <w:shd w:val="clear" w:color="auto" w:fill="FFFFFF" w:themeFill="background1"/>
            <w:vAlign w:val="center"/>
            <w:hideMark/>
          </w:tcPr>
          <w:p w:rsidR="003E156C" w:rsidRPr="00195081" w:rsidRDefault="003E156C" w:rsidP="00FC2292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Основное мероприятие 02</w:t>
            </w:r>
          </w:p>
          <w:p w:rsidR="003E156C" w:rsidRPr="009C0224" w:rsidRDefault="003E156C" w:rsidP="00FC229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93B6D">
              <w:rPr>
                <w:rFonts w:eastAsia="Times New Roman"/>
                <w:sz w:val="16"/>
                <w:szCs w:val="16"/>
                <w:lang w:eastAsia="ru-RU"/>
              </w:rPr>
              <w:t xml:space="preserve">Реализация механизмов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муниципальной</w:t>
            </w:r>
            <w:r w:rsidRPr="00793B6D">
              <w:rPr>
                <w:rFonts w:eastAsia="Times New Roman"/>
                <w:sz w:val="16"/>
                <w:szCs w:val="16"/>
                <w:lang w:eastAsia="ru-RU"/>
              </w:rPr>
              <w:t xml:space="preserve"> поддержки субъектов малого и среднего предпринимательства</w:t>
            </w:r>
            <w:r w:rsidRPr="009C0224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52" w:type="pct"/>
            <w:gridSpan w:val="5"/>
            <w:shd w:val="clear" w:color="auto" w:fill="FFFFFF" w:themeFill="background1"/>
            <w:vAlign w:val="center"/>
          </w:tcPr>
          <w:p w:rsidR="003E156C" w:rsidRPr="00BE3CF3" w:rsidRDefault="003E156C" w:rsidP="00FC229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513" w:type="pct"/>
            <w:gridSpan w:val="2"/>
            <w:shd w:val="clear" w:color="auto" w:fill="FFFFFF" w:themeFill="background1"/>
          </w:tcPr>
          <w:p w:rsidR="003E156C" w:rsidRDefault="003E156C" w:rsidP="003E156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3E156C" w:rsidRDefault="003E156C" w:rsidP="003E156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3E156C" w:rsidRDefault="003E156C" w:rsidP="003E156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3E156C" w:rsidRPr="00BE3CF3" w:rsidRDefault="003E156C" w:rsidP="003E156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Можайского городского округа</w:t>
            </w: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3E156C" w:rsidRPr="005426B6" w:rsidRDefault="003E156C" w:rsidP="00703A2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4500,0</w:t>
            </w:r>
          </w:p>
        </w:tc>
        <w:tc>
          <w:tcPr>
            <w:tcW w:w="964" w:type="pct"/>
            <w:gridSpan w:val="12"/>
            <w:shd w:val="clear" w:color="auto" w:fill="FFFFFF" w:themeFill="background1"/>
            <w:vAlign w:val="center"/>
          </w:tcPr>
          <w:p w:rsidR="003E156C" w:rsidRPr="00BE3CF3" w:rsidRDefault="003E156C" w:rsidP="00703A2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49" w:type="pct"/>
            <w:gridSpan w:val="3"/>
            <w:shd w:val="clear" w:color="auto" w:fill="FFFFFF" w:themeFill="background1"/>
            <w:vAlign w:val="center"/>
          </w:tcPr>
          <w:p w:rsidR="003E156C" w:rsidRPr="00BE3CF3" w:rsidRDefault="003E156C" w:rsidP="00AF181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263" w:type="pct"/>
            <w:gridSpan w:val="4"/>
            <w:shd w:val="clear" w:color="auto" w:fill="FFFFFF" w:themeFill="background1"/>
            <w:vAlign w:val="center"/>
          </w:tcPr>
          <w:p w:rsidR="003E156C" w:rsidRPr="00BE3CF3" w:rsidRDefault="003E156C" w:rsidP="00AF181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213" w:type="pct"/>
            <w:gridSpan w:val="3"/>
            <w:shd w:val="clear" w:color="auto" w:fill="FFFFFF" w:themeFill="background1"/>
            <w:vAlign w:val="center"/>
          </w:tcPr>
          <w:p w:rsidR="003E156C" w:rsidRPr="00BE3CF3" w:rsidRDefault="003E156C" w:rsidP="00AF181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300" w:type="pct"/>
            <w:gridSpan w:val="6"/>
            <w:shd w:val="clear" w:color="auto" w:fill="FFFFFF" w:themeFill="background1"/>
            <w:vAlign w:val="center"/>
          </w:tcPr>
          <w:p w:rsidR="003E156C" w:rsidRPr="00BE3CF3" w:rsidRDefault="003E156C" w:rsidP="00AF181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394" w:type="pct"/>
            <w:shd w:val="clear" w:color="auto" w:fill="FFFFFF" w:themeFill="background1"/>
            <w:vAlign w:val="center"/>
            <w:hideMark/>
          </w:tcPr>
          <w:p w:rsidR="003E156C" w:rsidRPr="005A2B46" w:rsidRDefault="003E156C" w:rsidP="00FC229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0B0C17">
              <w:rPr>
                <w:rFonts w:eastAsiaTheme="minorEastAsia" w:cs="Times New Roman"/>
                <w:sz w:val="16"/>
                <w:szCs w:val="16"/>
                <w:lang w:eastAsia="ru-RU"/>
              </w:rPr>
              <w:t>Отдел инвестиций, развития предпринимательства и потребительского рынка Управления экономического развития АМГО</w:t>
            </w:r>
          </w:p>
        </w:tc>
      </w:tr>
      <w:tr w:rsidR="008A120E" w:rsidRPr="00BE3CF3" w:rsidTr="005535BB">
        <w:trPr>
          <w:trHeight w:val="1472"/>
        </w:trPr>
        <w:tc>
          <w:tcPr>
            <w:tcW w:w="154" w:type="pct"/>
            <w:gridSpan w:val="2"/>
            <w:vMerge w:val="restart"/>
            <w:shd w:val="clear" w:color="auto" w:fill="FFFFFF" w:themeFill="background1"/>
            <w:vAlign w:val="center"/>
            <w:hideMark/>
          </w:tcPr>
          <w:p w:rsidR="003E156C" w:rsidRPr="00BE3CF3" w:rsidRDefault="003E156C" w:rsidP="005C65E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.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7" w:type="pct"/>
            <w:shd w:val="clear" w:color="auto" w:fill="FFFFFF" w:themeFill="background1"/>
            <w:vAlign w:val="center"/>
            <w:hideMark/>
          </w:tcPr>
          <w:p w:rsidR="003E156C" w:rsidRPr="005C65E0" w:rsidRDefault="003E156C" w:rsidP="005C65E0">
            <w:pPr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5C65E0">
              <w:rPr>
                <w:rFonts w:eastAsia="Times New Roman"/>
                <w:b/>
                <w:sz w:val="16"/>
                <w:szCs w:val="16"/>
                <w:lang w:eastAsia="ru-RU"/>
              </w:rPr>
              <w:t>Мероприятие 02.01</w:t>
            </w:r>
          </w:p>
          <w:p w:rsidR="003E156C" w:rsidRPr="009C0224" w:rsidRDefault="003E156C" w:rsidP="005C65E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93B6D">
              <w:rPr>
                <w:sz w:val="16"/>
                <w:szCs w:val="16"/>
              </w:rPr>
              <w:t>Частичная компенсация субъектам малого и среднего предпринимательства затрат, связанных с приобретением оборудования</w:t>
            </w:r>
          </w:p>
        </w:tc>
        <w:tc>
          <w:tcPr>
            <w:tcW w:w="452" w:type="pct"/>
            <w:gridSpan w:val="5"/>
            <w:shd w:val="clear" w:color="auto" w:fill="FFFFFF" w:themeFill="background1"/>
            <w:vAlign w:val="center"/>
          </w:tcPr>
          <w:p w:rsidR="003E156C" w:rsidRPr="00BE3CF3" w:rsidRDefault="003E156C" w:rsidP="005C65E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513" w:type="pct"/>
            <w:gridSpan w:val="2"/>
            <w:shd w:val="clear" w:color="auto" w:fill="FFFFFF" w:themeFill="background1"/>
            <w:vAlign w:val="center"/>
          </w:tcPr>
          <w:p w:rsidR="003E156C" w:rsidRPr="00BE3CF3" w:rsidRDefault="003E156C" w:rsidP="005C65E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Можайского городского округа</w:t>
            </w: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3E156C" w:rsidRPr="005426B6" w:rsidRDefault="003E156C" w:rsidP="00703A2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4500,0</w:t>
            </w:r>
          </w:p>
        </w:tc>
        <w:tc>
          <w:tcPr>
            <w:tcW w:w="964" w:type="pct"/>
            <w:gridSpan w:val="12"/>
            <w:shd w:val="clear" w:color="auto" w:fill="FFFFFF" w:themeFill="background1"/>
            <w:vAlign w:val="center"/>
          </w:tcPr>
          <w:p w:rsidR="003E156C" w:rsidRPr="00BE3CF3" w:rsidRDefault="003E156C" w:rsidP="00AF181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49" w:type="pct"/>
            <w:gridSpan w:val="3"/>
            <w:shd w:val="clear" w:color="auto" w:fill="FFFFFF" w:themeFill="background1"/>
            <w:vAlign w:val="center"/>
          </w:tcPr>
          <w:p w:rsidR="003E156C" w:rsidRPr="00BE3CF3" w:rsidRDefault="003E156C" w:rsidP="00AF181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263" w:type="pct"/>
            <w:gridSpan w:val="4"/>
            <w:shd w:val="clear" w:color="auto" w:fill="FFFFFF" w:themeFill="background1"/>
            <w:vAlign w:val="center"/>
          </w:tcPr>
          <w:p w:rsidR="003E156C" w:rsidRPr="00BE3CF3" w:rsidRDefault="003E156C" w:rsidP="00AF181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213" w:type="pct"/>
            <w:gridSpan w:val="3"/>
            <w:shd w:val="clear" w:color="auto" w:fill="FFFFFF" w:themeFill="background1"/>
            <w:vAlign w:val="center"/>
          </w:tcPr>
          <w:p w:rsidR="003E156C" w:rsidRPr="00BE3CF3" w:rsidRDefault="003E156C" w:rsidP="00AF181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300" w:type="pct"/>
            <w:gridSpan w:val="6"/>
            <w:shd w:val="clear" w:color="auto" w:fill="FFFFFF" w:themeFill="background1"/>
            <w:vAlign w:val="center"/>
          </w:tcPr>
          <w:p w:rsidR="003E156C" w:rsidRPr="00BE3CF3" w:rsidRDefault="003E156C" w:rsidP="00AF181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394" w:type="pct"/>
            <w:shd w:val="clear" w:color="auto" w:fill="FFFFFF" w:themeFill="background1"/>
            <w:vAlign w:val="center"/>
            <w:hideMark/>
          </w:tcPr>
          <w:p w:rsidR="003E156C" w:rsidRPr="005A2B46" w:rsidRDefault="003E156C" w:rsidP="00FC229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0B0C17">
              <w:rPr>
                <w:rFonts w:eastAsiaTheme="minorEastAsia" w:cs="Times New Roman"/>
                <w:sz w:val="16"/>
                <w:szCs w:val="16"/>
                <w:lang w:eastAsia="ru-RU"/>
              </w:rPr>
              <w:t>Отдел инвестиций, развития предпринимательства и потребительского рынка Управления экономического развития АМГО</w:t>
            </w:r>
          </w:p>
        </w:tc>
      </w:tr>
      <w:tr w:rsidR="008A120E" w:rsidRPr="00BE3CF3" w:rsidTr="005535BB">
        <w:trPr>
          <w:trHeight w:val="315"/>
        </w:trPr>
        <w:tc>
          <w:tcPr>
            <w:tcW w:w="154" w:type="pct"/>
            <w:gridSpan w:val="2"/>
            <w:vMerge/>
            <w:shd w:val="clear" w:color="auto" w:fill="FFFFFF" w:themeFill="background1"/>
          </w:tcPr>
          <w:p w:rsidR="00C1156B" w:rsidRPr="00BE3CF3" w:rsidRDefault="00C1156B" w:rsidP="00C27E6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pct"/>
            <w:vMerge w:val="restart"/>
            <w:shd w:val="clear" w:color="auto" w:fill="FFFFFF" w:themeFill="background1"/>
            <w:vAlign w:val="center"/>
          </w:tcPr>
          <w:p w:rsidR="00C1156B" w:rsidRPr="007F18A8" w:rsidRDefault="00C1156B" w:rsidP="007E0C6F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F18A8">
              <w:rPr>
                <w:rFonts w:eastAsia="Times New Roman"/>
                <w:sz w:val="16"/>
                <w:szCs w:val="16"/>
                <w:lang w:eastAsia="ru-RU"/>
              </w:rPr>
              <w:t xml:space="preserve">Доля среднесписочной численности работников </w:t>
            </w:r>
            <w:r w:rsidRPr="007F18A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452" w:type="pct"/>
            <w:gridSpan w:val="5"/>
            <w:vMerge w:val="restart"/>
            <w:shd w:val="clear" w:color="auto" w:fill="FFFFFF" w:themeFill="background1"/>
            <w:vAlign w:val="center"/>
          </w:tcPr>
          <w:p w:rsidR="00C1156B" w:rsidRPr="00BE3CF3" w:rsidRDefault="00365FC1" w:rsidP="003A64E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процент</w:t>
            </w:r>
          </w:p>
        </w:tc>
        <w:tc>
          <w:tcPr>
            <w:tcW w:w="513" w:type="pct"/>
            <w:gridSpan w:val="2"/>
            <w:vMerge w:val="restart"/>
            <w:shd w:val="clear" w:color="auto" w:fill="FFFFFF" w:themeFill="background1"/>
            <w:vAlign w:val="center"/>
          </w:tcPr>
          <w:p w:rsidR="00C1156B" w:rsidRPr="00BE3CF3" w:rsidRDefault="00C1156B" w:rsidP="003A64E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21" w:type="pct"/>
            <w:vMerge w:val="restart"/>
            <w:shd w:val="clear" w:color="auto" w:fill="FFFFFF" w:themeFill="background1"/>
            <w:vAlign w:val="center"/>
          </w:tcPr>
          <w:p w:rsidR="00C1156B" w:rsidRPr="005426B6" w:rsidRDefault="00C1156B" w:rsidP="00FC229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26B6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9" w:type="pct"/>
            <w:gridSpan w:val="4"/>
            <w:vMerge w:val="restart"/>
            <w:shd w:val="clear" w:color="auto" w:fill="FFFFFF" w:themeFill="background1"/>
            <w:vAlign w:val="center"/>
          </w:tcPr>
          <w:p w:rsidR="00C1156B" w:rsidRPr="00BE3CF3" w:rsidRDefault="00C1156B" w:rsidP="00FC229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 xml:space="preserve">Итого </w:t>
            </w:r>
            <w:r w:rsidRPr="00BE3CF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2023 год</w:t>
            </w:r>
          </w:p>
        </w:tc>
        <w:tc>
          <w:tcPr>
            <w:tcW w:w="735" w:type="pct"/>
            <w:gridSpan w:val="8"/>
            <w:shd w:val="clear" w:color="auto" w:fill="FFFFFF" w:themeFill="background1"/>
            <w:vAlign w:val="center"/>
          </w:tcPr>
          <w:p w:rsidR="00C1156B" w:rsidRPr="00BE3CF3" w:rsidRDefault="00C1156B" w:rsidP="00FC229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В том числе по кварталам:</w:t>
            </w:r>
          </w:p>
        </w:tc>
        <w:tc>
          <w:tcPr>
            <w:tcW w:w="249" w:type="pct"/>
            <w:gridSpan w:val="3"/>
            <w:vMerge w:val="restart"/>
            <w:shd w:val="clear" w:color="auto" w:fill="FFFFFF" w:themeFill="background1"/>
            <w:vAlign w:val="center"/>
          </w:tcPr>
          <w:p w:rsidR="00C1156B" w:rsidRPr="00BE3CF3" w:rsidRDefault="00C1156B" w:rsidP="00FC229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63" w:type="pct"/>
            <w:gridSpan w:val="4"/>
            <w:vMerge w:val="restart"/>
            <w:shd w:val="clear" w:color="auto" w:fill="FFFFFF" w:themeFill="background1"/>
            <w:vAlign w:val="center"/>
          </w:tcPr>
          <w:p w:rsidR="00C1156B" w:rsidRPr="00BE3CF3" w:rsidRDefault="00C1156B" w:rsidP="00FC229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13" w:type="pct"/>
            <w:gridSpan w:val="3"/>
            <w:vMerge w:val="restart"/>
            <w:shd w:val="clear" w:color="auto" w:fill="FFFFFF" w:themeFill="background1"/>
            <w:vAlign w:val="center"/>
          </w:tcPr>
          <w:p w:rsidR="00C1156B" w:rsidRPr="00BE3CF3" w:rsidRDefault="00C1156B" w:rsidP="00FC229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300" w:type="pct"/>
            <w:gridSpan w:val="6"/>
            <w:vMerge w:val="restart"/>
            <w:shd w:val="clear" w:color="auto" w:fill="FFFFFF" w:themeFill="background1"/>
            <w:vAlign w:val="center"/>
          </w:tcPr>
          <w:p w:rsidR="00C1156B" w:rsidRPr="00BE3CF3" w:rsidRDefault="00C1156B" w:rsidP="00FC229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394" w:type="pct"/>
            <w:vMerge w:val="restart"/>
            <w:shd w:val="clear" w:color="auto" w:fill="FFFFFF" w:themeFill="background1"/>
            <w:vAlign w:val="center"/>
          </w:tcPr>
          <w:p w:rsidR="00C1156B" w:rsidRPr="005A2B46" w:rsidRDefault="00C1156B" w:rsidP="00FC229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2B46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8A120E" w:rsidRPr="00BE3CF3" w:rsidTr="005535BB">
        <w:trPr>
          <w:trHeight w:val="95"/>
        </w:trPr>
        <w:tc>
          <w:tcPr>
            <w:tcW w:w="154" w:type="pct"/>
            <w:gridSpan w:val="2"/>
            <w:vMerge/>
            <w:shd w:val="clear" w:color="auto" w:fill="FFFFFF" w:themeFill="background1"/>
          </w:tcPr>
          <w:p w:rsidR="00C1156B" w:rsidRPr="00BE3CF3" w:rsidRDefault="00C1156B" w:rsidP="00C27E6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pct"/>
            <w:vMerge/>
            <w:shd w:val="clear" w:color="auto" w:fill="FFFFFF" w:themeFill="background1"/>
            <w:vAlign w:val="center"/>
          </w:tcPr>
          <w:p w:rsidR="00C1156B" w:rsidRPr="009C0224" w:rsidRDefault="00C1156B" w:rsidP="005C65E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gridSpan w:val="5"/>
            <w:vMerge/>
            <w:shd w:val="clear" w:color="auto" w:fill="FFFFFF" w:themeFill="background1"/>
            <w:vAlign w:val="center"/>
          </w:tcPr>
          <w:p w:rsidR="00C1156B" w:rsidRPr="00BE3CF3" w:rsidRDefault="00C1156B" w:rsidP="003A64E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2"/>
            <w:vMerge/>
            <w:shd w:val="clear" w:color="auto" w:fill="FFFFFF" w:themeFill="background1"/>
            <w:vAlign w:val="center"/>
          </w:tcPr>
          <w:p w:rsidR="00C1156B" w:rsidRPr="00BE3CF3" w:rsidRDefault="00C1156B" w:rsidP="003A64E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:rsidR="00C1156B" w:rsidRPr="005426B6" w:rsidRDefault="00C1156B" w:rsidP="00FC229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9" w:type="pct"/>
            <w:gridSpan w:val="4"/>
            <w:vMerge/>
            <w:shd w:val="clear" w:color="auto" w:fill="FFFFFF" w:themeFill="background1"/>
            <w:vAlign w:val="center"/>
          </w:tcPr>
          <w:p w:rsidR="00C1156B" w:rsidRPr="00BE3CF3" w:rsidRDefault="00C1156B" w:rsidP="00FC229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9" w:type="pct"/>
            <w:gridSpan w:val="2"/>
            <w:shd w:val="clear" w:color="auto" w:fill="FFFFFF" w:themeFill="background1"/>
            <w:vAlign w:val="center"/>
          </w:tcPr>
          <w:p w:rsidR="00C1156B" w:rsidRPr="00BE3CF3" w:rsidRDefault="00C1156B" w:rsidP="00FC229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51" w:type="pct"/>
            <w:shd w:val="clear" w:color="auto" w:fill="FFFFFF" w:themeFill="background1"/>
            <w:vAlign w:val="center"/>
          </w:tcPr>
          <w:p w:rsidR="00C1156B" w:rsidRPr="00BE3CF3" w:rsidRDefault="00C1156B" w:rsidP="00FC229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67" w:type="pct"/>
            <w:gridSpan w:val="2"/>
            <w:shd w:val="clear" w:color="auto" w:fill="FFFFFF" w:themeFill="background1"/>
            <w:vAlign w:val="center"/>
          </w:tcPr>
          <w:p w:rsidR="00C1156B" w:rsidRPr="00BE3CF3" w:rsidRDefault="00C1156B" w:rsidP="00FC229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08" w:type="pct"/>
            <w:gridSpan w:val="3"/>
            <w:shd w:val="clear" w:color="auto" w:fill="FFFFFF" w:themeFill="background1"/>
            <w:vAlign w:val="center"/>
          </w:tcPr>
          <w:p w:rsidR="00C1156B" w:rsidRPr="00BE3CF3" w:rsidRDefault="00C1156B" w:rsidP="00FC229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BE3CF3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49" w:type="pct"/>
            <w:gridSpan w:val="3"/>
            <w:vMerge/>
            <w:shd w:val="clear" w:color="auto" w:fill="FFFFFF" w:themeFill="background1"/>
            <w:vAlign w:val="center"/>
          </w:tcPr>
          <w:p w:rsidR="00C1156B" w:rsidRPr="00BE3CF3" w:rsidRDefault="00C1156B" w:rsidP="00FC229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gridSpan w:val="4"/>
            <w:vMerge/>
            <w:shd w:val="clear" w:color="auto" w:fill="FFFFFF" w:themeFill="background1"/>
            <w:vAlign w:val="center"/>
          </w:tcPr>
          <w:p w:rsidR="00C1156B" w:rsidRPr="00BE3CF3" w:rsidRDefault="00C1156B" w:rsidP="00FC229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13" w:type="pct"/>
            <w:gridSpan w:val="3"/>
            <w:vMerge/>
            <w:shd w:val="clear" w:color="auto" w:fill="FFFFFF" w:themeFill="background1"/>
            <w:vAlign w:val="center"/>
          </w:tcPr>
          <w:p w:rsidR="00C1156B" w:rsidRPr="00BE3CF3" w:rsidRDefault="00C1156B" w:rsidP="00FC229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gridSpan w:val="6"/>
            <w:vMerge/>
            <w:shd w:val="clear" w:color="auto" w:fill="FFFFFF" w:themeFill="background1"/>
            <w:vAlign w:val="center"/>
          </w:tcPr>
          <w:p w:rsidR="00C1156B" w:rsidRPr="00BE3CF3" w:rsidRDefault="00C1156B" w:rsidP="00FC229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vMerge/>
            <w:shd w:val="clear" w:color="auto" w:fill="FFFFFF" w:themeFill="background1"/>
            <w:vAlign w:val="center"/>
          </w:tcPr>
          <w:p w:rsidR="00C1156B" w:rsidRPr="005A2B46" w:rsidRDefault="00C1156B" w:rsidP="00FC229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A120E" w:rsidRPr="00BE3CF3" w:rsidTr="005535BB">
        <w:trPr>
          <w:trHeight w:val="315"/>
        </w:trPr>
        <w:tc>
          <w:tcPr>
            <w:tcW w:w="154" w:type="pct"/>
            <w:gridSpan w:val="2"/>
            <w:vMerge/>
            <w:shd w:val="clear" w:color="auto" w:fill="FFFFFF" w:themeFill="background1"/>
          </w:tcPr>
          <w:p w:rsidR="00C1156B" w:rsidRPr="00BE3CF3" w:rsidRDefault="00C1156B" w:rsidP="00C27E6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pct"/>
            <w:vMerge/>
            <w:shd w:val="clear" w:color="auto" w:fill="FFFFFF" w:themeFill="background1"/>
            <w:vAlign w:val="center"/>
          </w:tcPr>
          <w:p w:rsidR="00C1156B" w:rsidRPr="009C0224" w:rsidRDefault="00C1156B" w:rsidP="005C65E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gridSpan w:val="5"/>
            <w:vMerge/>
            <w:shd w:val="clear" w:color="auto" w:fill="FFFFFF" w:themeFill="background1"/>
            <w:vAlign w:val="center"/>
          </w:tcPr>
          <w:p w:rsidR="00C1156B" w:rsidRPr="00BE3CF3" w:rsidRDefault="00C1156B" w:rsidP="003A64E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2"/>
            <w:vMerge/>
            <w:shd w:val="clear" w:color="auto" w:fill="FFFFFF" w:themeFill="background1"/>
            <w:vAlign w:val="center"/>
          </w:tcPr>
          <w:p w:rsidR="00C1156B" w:rsidRPr="00BE3CF3" w:rsidRDefault="00C1156B" w:rsidP="003A64E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C1156B" w:rsidRPr="005426B6" w:rsidRDefault="001D5694" w:rsidP="00FC22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30,5</w:t>
            </w:r>
          </w:p>
        </w:tc>
        <w:tc>
          <w:tcPr>
            <w:tcW w:w="229" w:type="pct"/>
            <w:gridSpan w:val="4"/>
            <w:shd w:val="clear" w:color="auto" w:fill="FFFFFF" w:themeFill="background1"/>
            <w:vAlign w:val="center"/>
          </w:tcPr>
          <w:p w:rsidR="00C1156B" w:rsidRPr="00BE3CF3" w:rsidRDefault="00AD064B" w:rsidP="00AD06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2F60E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21</w:t>
            </w:r>
          </w:p>
        </w:tc>
        <w:tc>
          <w:tcPr>
            <w:tcW w:w="209" w:type="pct"/>
            <w:gridSpan w:val="2"/>
            <w:shd w:val="clear" w:color="auto" w:fill="FFFFFF" w:themeFill="background1"/>
            <w:vAlign w:val="center"/>
          </w:tcPr>
          <w:p w:rsidR="00C1156B" w:rsidRPr="00BE3CF3" w:rsidRDefault="00337C52" w:rsidP="00FC22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1" w:type="pct"/>
            <w:shd w:val="clear" w:color="auto" w:fill="FFFFFF" w:themeFill="background1"/>
            <w:vAlign w:val="center"/>
          </w:tcPr>
          <w:p w:rsidR="00C1156B" w:rsidRPr="00BE3CF3" w:rsidRDefault="00337C52" w:rsidP="00FC22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7" w:type="pct"/>
            <w:gridSpan w:val="2"/>
            <w:shd w:val="clear" w:color="auto" w:fill="FFFFFF" w:themeFill="background1"/>
            <w:vAlign w:val="center"/>
          </w:tcPr>
          <w:p w:rsidR="00C1156B" w:rsidRPr="00BE3CF3" w:rsidRDefault="00337C52" w:rsidP="00FC22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8" w:type="pct"/>
            <w:gridSpan w:val="3"/>
            <w:shd w:val="clear" w:color="auto" w:fill="FFFFFF" w:themeFill="background1"/>
            <w:vAlign w:val="center"/>
          </w:tcPr>
          <w:p w:rsidR="00C1156B" w:rsidRPr="00156939" w:rsidRDefault="00E024CC" w:rsidP="00E024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28,21</w:t>
            </w:r>
          </w:p>
        </w:tc>
        <w:tc>
          <w:tcPr>
            <w:tcW w:w="249" w:type="pct"/>
            <w:gridSpan w:val="3"/>
            <w:shd w:val="clear" w:color="auto" w:fill="FFFFFF" w:themeFill="background1"/>
            <w:vAlign w:val="center"/>
          </w:tcPr>
          <w:p w:rsidR="00C1156B" w:rsidRPr="00156939" w:rsidRDefault="002F60EC" w:rsidP="00FC22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30,86</w:t>
            </w:r>
          </w:p>
        </w:tc>
        <w:tc>
          <w:tcPr>
            <w:tcW w:w="263" w:type="pct"/>
            <w:gridSpan w:val="4"/>
            <w:shd w:val="clear" w:color="auto" w:fill="FFFFFF" w:themeFill="background1"/>
            <w:vAlign w:val="center"/>
          </w:tcPr>
          <w:p w:rsidR="00C1156B" w:rsidRPr="00156939" w:rsidRDefault="002F60EC" w:rsidP="00FC22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30,65</w:t>
            </w:r>
          </w:p>
        </w:tc>
        <w:tc>
          <w:tcPr>
            <w:tcW w:w="213" w:type="pct"/>
            <w:gridSpan w:val="3"/>
            <w:shd w:val="clear" w:color="auto" w:fill="FFFFFF" w:themeFill="background1"/>
            <w:vAlign w:val="center"/>
          </w:tcPr>
          <w:p w:rsidR="00C1156B" w:rsidRPr="00156939" w:rsidRDefault="002F60EC" w:rsidP="00FC22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30,5</w:t>
            </w:r>
          </w:p>
        </w:tc>
        <w:tc>
          <w:tcPr>
            <w:tcW w:w="300" w:type="pct"/>
            <w:gridSpan w:val="6"/>
            <w:shd w:val="clear" w:color="auto" w:fill="FFFFFF" w:themeFill="background1"/>
            <w:vAlign w:val="center"/>
          </w:tcPr>
          <w:p w:rsidR="00C1156B" w:rsidRPr="00156939" w:rsidRDefault="002F60EC" w:rsidP="00FC22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30,5</w:t>
            </w:r>
          </w:p>
        </w:tc>
        <w:tc>
          <w:tcPr>
            <w:tcW w:w="394" w:type="pct"/>
            <w:vMerge/>
            <w:shd w:val="clear" w:color="auto" w:fill="FFFFFF" w:themeFill="background1"/>
            <w:vAlign w:val="center"/>
          </w:tcPr>
          <w:p w:rsidR="00C1156B" w:rsidRPr="005A2B46" w:rsidRDefault="00C1156B" w:rsidP="00FC229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A120E" w:rsidRPr="00BE3CF3" w:rsidTr="005535BB">
        <w:trPr>
          <w:trHeight w:val="315"/>
        </w:trPr>
        <w:tc>
          <w:tcPr>
            <w:tcW w:w="154" w:type="pct"/>
            <w:gridSpan w:val="2"/>
            <w:vMerge/>
            <w:shd w:val="clear" w:color="auto" w:fill="FFFFFF" w:themeFill="background1"/>
          </w:tcPr>
          <w:p w:rsidR="00C1156B" w:rsidRPr="00BE3CF3" w:rsidRDefault="00C1156B" w:rsidP="00C27E6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pct"/>
            <w:vMerge w:val="restart"/>
            <w:shd w:val="clear" w:color="auto" w:fill="FFFFFF" w:themeFill="background1"/>
            <w:vAlign w:val="center"/>
          </w:tcPr>
          <w:p w:rsidR="00C1156B" w:rsidRPr="009C0224" w:rsidRDefault="00C1156B" w:rsidP="007E0C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F18A8">
              <w:rPr>
                <w:rFonts w:ascii="Times New Roman" w:hAnsi="Times New Roman" w:cs="Times New Roman"/>
                <w:sz w:val="16"/>
                <w:szCs w:val="16"/>
              </w:rPr>
              <w:t>Число субъектов МСП в расчете на 10 тыс. человек населения</w:t>
            </w:r>
          </w:p>
        </w:tc>
        <w:tc>
          <w:tcPr>
            <w:tcW w:w="452" w:type="pct"/>
            <w:gridSpan w:val="5"/>
            <w:vMerge w:val="restart"/>
            <w:shd w:val="clear" w:color="auto" w:fill="FFFFFF" w:themeFill="background1"/>
            <w:vAlign w:val="center"/>
          </w:tcPr>
          <w:p w:rsidR="00C1156B" w:rsidRPr="00BE3CF3" w:rsidRDefault="00365FC1" w:rsidP="003A64E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513" w:type="pct"/>
            <w:gridSpan w:val="2"/>
            <w:vMerge w:val="restart"/>
            <w:shd w:val="clear" w:color="auto" w:fill="FFFFFF" w:themeFill="background1"/>
            <w:vAlign w:val="center"/>
          </w:tcPr>
          <w:p w:rsidR="00C1156B" w:rsidRPr="00BE3CF3" w:rsidRDefault="00C1156B" w:rsidP="003A64E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21" w:type="pct"/>
            <w:vMerge w:val="restart"/>
            <w:shd w:val="clear" w:color="auto" w:fill="FFFFFF" w:themeFill="background1"/>
            <w:vAlign w:val="center"/>
          </w:tcPr>
          <w:p w:rsidR="00C1156B" w:rsidRPr="005426B6" w:rsidRDefault="00C1156B" w:rsidP="00FC229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26B6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9" w:type="pct"/>
            <w:gridSpan w:val="4"/>
            <w:vMerge w:val="restart"/>
            <w:shd w:val="clear" w:color="auto" w:fill="FFFFFF" w:themeFill="background1"/>
            <w:vAlign w:val="center"/>
          </w:tcPr>
          <w:p w:rsidR="00C1156B" w:rsidRPr="00BE3CF3" w:rsidRDefault="00C1156B" w:rsidP="00FC229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735" w:type="pct"/>
            <w:gridSpan w:val="8"/>
            <w:shd w:val="clear" w:color="auto" w:fill="FFFFFF" w:themeFill="background1"/>
            <w:vAlign w:val="center"/>
          </w:tcPr>
          <w:p w:rsidR="00C1156B" w:rsidRPr="00BE3CF3" w:rsidRDefault="00C1156B" w:rsidP="00FC229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49" w:type="pct"/>
            <w:gridSpan w:val="3"/>
            <w:vMerge w:val="restart"/>
            <w:shd w:val="clear" w:color="auto" w:fill="FFFFFF" w:themeFill="background1"/>
            <w:vAlign w:val="center"/>
          </w:tcPr>
          <w:p w:rsidR="00C1156B" w:rsidRPr="00BE3CF3" w:rsidRDefault="00C1156B" w:rsidP="00FC229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63" w:type="pct"/>
            <w:gridSpan w:val="4"/>
            <w:vMerge w:val="restart"/>
            <w:shd w:val="clear" w:color="auto" w:fill="FFFFFF" w:themeFill="background1"/>
            <w:vAlign w:val="center"/>
          </w:tcPr>
          <w:p w:rsidR="00C1156B" w:rsidRPr="00BE3CF3" w:rsidRDefault="00C1156B" w:rsidP="00FC229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13" w:type="pct"/>
            <w:gridSpan w:val="3"/>
            <w:vMerge w:val="restart"/>
            <w:shd w:val="clear" w:color="auto" w:fill="FFFFFF" w:themeFill="background1"/>
            <w:vAlign w:val="center"/>
          </w:tcPr>
          <w:p w:rsidR="00C1156B" w:rsidRPr="00BE3CF3" w:rsidRDefault="00C1156B" w:rsidP="00FC229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300" w:type="pct"/>
            <w:gridSpan w:val="6"/>
            <w:vMerge w:val="restart"/>
            <w:shd w:val="clear" w:color="auto" w:fill="FFFFFF" w:themeFill="background1"/>
            <w:vAlign w:val="center"/>
          </w:tcPr>
          <w:p w:rsidR="00C1156B" w:rsidRPr="00BE3CF3" w:rsidRDefault="00C1156B" w:rsidP="00FC229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394" w:type="pct"/>
            <w:vMerge w:val="restart"/>
            <w:shd w:val="clear" w:color="auto" w:fill="FFFFFF" w:themeFill="background1"/>
            <w:vAlign w:val="center"/>
          </w:tcPr>
          <w:p w:rsidR="00C1156B" w:rsidRPr="005A2B46" w:rsidRDefault="00C1156B" w:rsidP="00FC229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2B46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8A120E" w:rsidRPr="00BE3CF3" w:rsidTr="005535BB">
        <w:trPr>
          <w:trHeight w:val="95"/>
        </w:trPr>
        <w:tc>
          <w:tcPr>
            <w:tcW w:w="154" w:type="pct"/>
            <w:gridSpan w:val="2"/>
            <w:vMerge/>
            <w:shd w:val="clear" w:color="auto" w:fill="FFFFFF" w:themeFill="background1"/>
          </w:tcPr>
          <w:p w:rsidR="00C1156B" w:rsidRPr="00BE3CF3" w:rsidRDefault="00C1156B" w:rsidP="00C27E6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pct"/>
            <w:vMerge/>
            <w:shd w:val="clear" w:color="auto" w:fill="FFFFFF" w:themeFill="background1"/>
            <w:vAlign w:val="center"/>
          </w:tcPr>
          <w:p w:rsidR="00C1156B" w:rsidRPr="009C0224" w:rsidRDefault="00C1156B" w:rsidP="005C65E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gridSpan w:val="5"/>
            <w:vMerge/>
            <w:shd w:val="clear" w:color="auto" w:fill="FFFFFF" w:themeFill="background1"/>
            <w:vAlign w:val="center"/>
          </w:tcPr>
          <w:p w:rsidR="00C1156B" w:rsidRPr="00BE3CF3" w:rsidRDefault="00C1156B" w:rsidP="003A64E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2"/>
            <w:vMerge/>
            <w:shd w:val="clear" w:color="auto" w:fill="FFFFFF" w:themeFill="background1"/>
            <w:vAlign w:val="center"/>
          </w:tcPr>
          <w:p w:rsidR="00C1156B" w:rsidRPr="00BE3CF3" w:rsidRDefault="00C1156B" w:rsidP="003A64E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:rsidR="00C1156B" w:rsidRPr="005426B6" w:rsidRDefault="00C1156B" w:rsidP="00FC229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9" w:type="pct"/>
            <w:gridSpan w:val="4"/>
            <w:vMerge/>
            <w:shd w:val="clear" w:color="auto" w:fill="FFFFFF" w:themeFill="background1"/>
            <w:vAlign w:val="center"/>
          </w:tcPr>
          <w:p w:rsidR="00C1156B" w:rsidRPr="00BE3CF3" w:rsidRDefault="00C1156B" w:rsidP="00FC229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9" w:type="pct"/>
            <w:gridSpan w:val="2"/>
            <w:shd w:val="clear" w:color="auto" w:fill="FFFFFF" w:themeFill="background1"/>
            <w:vAlign w:val="center"/>
          </w:tcPr>
          <w:p w:rsidR="00C1156B" w:rsidRPr="00BE3CF3" w:rsidRDefault="00C1156B" w:rsidP="00FC229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51" w:type="pct"/>
            <w:shd w:val="clear" w:color="auto" w:fill="FFFFFF" w:themeFill="background1"/>
            <w:vAlign w:val="center"/>
          </w:tcPr>
          <w:p w:rsidR="00C1156B" w:rsidRPr="00BE3CF3" w:rsidRDefault="00C1156B" w:rsidP="00FC229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67" w:type="pct"/>
            <w:gridSpan w:val="2"/>
            <w:shd w:val="clear" w:color="auto" w:fill="FFFFFF" w:themeFill="background1"/>
            <w:vAlign w:val="center"/>
          </w:tcPr>
          <w:p w:rsidR="00C1156B" w:rsidRPr="00BE3CF3" w:rsidRDefault="00C1156B" w:rsidP="00FC229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08" w:type="pct"/>
            <w:gridSpan w:val="3"/>
            <w:shd w:val="clear" w:color="auto" w:fill="FFFFFF" w:themeFill="background1"/>
            <w:vAlign w:val="center"/>
          </w:tcPr>
          <w:p w:rsidR="00C1156B" w:rsidRPr="00BE3CF3" w:rsidRDefault="00C1156B" w:rsidP="00FC229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BE3CF3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49" w:type="pct"/>
            <w:gridSpan w:val="3"/>
            <w:vMerge/>
            <w:shd w:val="clear" w:color="auto" w:fill="FFFFFF" w:themeFill="background1"/>
            <w:vAlign w:val="center"/>
          </w:tcPr>
          <w:p w:rsidR="00C1156B" w:rsidRPr="00BE3CF3" w:rsidRDefault="00C1156B" w:rsidP="00FC229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gridSpan w:val="4"/>
            <w:vMerge/>
            <w:shd w:val="clear" w:color="auto" w:fill="FFFFFF" w:themeFill="background1"/>
            <w:vAlign w:val="center"/>
          </w:tcPr>
          <w:p w:rsidR="00C1156B" w:rsidRPr="00BE3CF3" w:rsidRDefault="00C1156B" w:rsidP="00FC229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13" w:type="pct"/>
            <w:gridSpan w:val="3"/>
            <w:vMerge/>
            <w:shd w:val="clear" w:color="auto" w:fill="FFFFFF" w:themeFill="background1"/>
            <w:vAlign w:val="center"/>
          </w:tcPr>
          <w:p w:rsidR="00C1156B" w:rsidRPr="00BE3CF3" w:rsidRDefault="00C1156B" w:rsidP="00FC229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gridSpan w:val="6"/>
            <w:vMerge/>
            <w:shd w:val="clear" w:color="auto" w:fill="FFFFFF" w:themeFill="background1"/>
            <w:vAlign w:val="center"/>
          </w:tcPr>
          <w:p w:rsidR="00C1156B" w:rsidRPr="00BE3CF3" w:rsidRDefault="00C1156B" w:rsidP="00FC229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vMerge/>
            <w:shd w:val="clear" w:color="auto" w:fill="FFFFFF" w:themeFill="background1"/>
            <w:vAlign w:val="center"/>
          </w:tcPr>
          <w:p w:rsidR="00C1156B" w:rsidRPr="005A2B46" w:rsidRDefault="00C1156B" w:rsidP="00FC229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A120E" w:rsidRPr="00BE3CF3" w:rsidTr="005535BB">
        <w:trPr>
          <w:trHeight w:val="159"/>
        </w:trPr>
        <w:tc>
          <w:tcPr>
            <w:tcW w:w="154" w:type="pct"/>
            <w:gridSpan w:val="2"/>
            <w:vMerge/>
            <w:shd w:val="clear" w:color="auto" w:fill="FFFFFF" w:themeFill="background1"/>
          </w:tcPr>
          <w:p w:rsidR="002F60EC" w:rsidRPr="00BE3CF3" w:rsidRDefault="002F60EC" w:rsidP="00C27E6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pct"/>
            <w:vMerge/>
            <w:shd w:val="clear" w:color="auto" w:fill="FFFFFF" w:themeFill="background1"/>
            <w:vAlign w:val="center"/>
          </w:tcPr>
          <w:p w:rsidR="002F60EC" w:rsidRPr="009C0224" w:rsidRDefault="002F60EC" w:rsidP="005C65E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gridSpan w:val="5"/>
            <w:vMerge/>
            <w:shd w:val="clear" w:color="auto" w:fill="FFFFFF" w:themeFill="background1"/>
            <w:vAlign w:val="center"/>
          </w:tcPr>
          <w:p w:rsidR="002F60EC" w:rsidRPr="00BE3CF3" w:rsidRDefault="002F60EC" w:rsidP="003A64E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2"/>
            <w:vMerge/>
            <w:shd w:val="clear" w:color="auto" w:fill="FFFFFF" w:themeFill="background1"/>
            <w:vAlign w:val="center"/>
          </w:tcPr>
          <w:p w:rsidR="002F60EC" w:rsidRPr="00BE3CF3" w:rsidRDefault="002F60EC" w:rsidP="003A64E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2F60EC" w:rsidRPr="005426B6" w:rsidRDefault="001D5694" w:rsidP="002F6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320,0</w:t>
            </w:r>
          </w:p>
        </w:tc>
        <w:tc>
          <w:tcPr>
            <w:tcW w:w="229" w:type="pct"/>
            <w:gridSpan w:val="4"/>
            <w:shd w:val="clear" w:color="auto" w:fill="FFFFFF" w:themeFill="background1"/>
            <w:vAlign w:val="center"/>
          </w:tcPr>
          <w:p w:rsidR="002F60EC" w:rsidRPr="00BE3CF3" w:rsidRDefault="002F60EC" w:rsidP="002F6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209" w:type="pct"/>
            <w:gridSpan w:val="2"/>
            <w:shd w:val="clear" w:color="auto" w:fill="FFFFFF" w:themeFill="background1"/>
            <w:vAlign w:val="center"/>
          </w:tcPr>
          <w:p w:rsidR="002F60EC" w:rsidRPr="00BE3CF3" w:rsidRDefault="00E024CC" w:rsidP="00E024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293,0</w:t>
            </w:r>
          </w:p>
        </w:tc>
        <w:tc>
          <w:tcPr>
            <w:tcW w:w="151" w:type="pct"/>
            <w:shd w:val="clear" w:color="auto" w:fill="FFFFFF" w:themeFill="background1"/>
            <w:vAlign w:val="center"/>
          </w:tcPr>
          <w:p w:rsidR="002F60EC" w:rsidRPr="00BE3CF3" w:rsidRDefault="00E024CC" w:rsidP="00E024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296,0</w:t>
            </w:r>
          </w:p>
        </w:tc>
        <w:tc>
          <w:tcPr>
            <w:tcW w:w="167" w:type="pct"/>
            <w:gridSpan w:val="2"/>
            <w:shd w:val="clear" w:color="auto" w:fill="FFFFFF" w:themeFill="background1"/>
            <w:vAlign w:val="center"/>
          </w:tcPr>
          <w:p w:rsidR="002F60EC" w:rsidRPr="00BE3CF3" w:rsidRDefault="00E024CC" w:rsidP="00E024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298,0</w:t>
            </w:r>
          </w:p>
        </w:tc>
        <w:tc>
          <w:tcPr>
            <w:tcW w:w="208" w:type="pct"/>
            <w:gridSpan w:val="3"/>
            <w:shd w:val="clear" w:color="auto" w:fill="FFFFFF" w:themeFill="background1"/>
            <w:vAlign w:val="center"/>
          </w:tcPr>
          <w:p w:rsidR="002F60EC" w:rsidRPr="00156939" w:rsidRDefault="00FC1EE9" w:rsidP="00FC1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249" w:type="pct"/>
            <w:gridSpan w:val="3"/>
            <w:shd w:val="clear" w:color="auto" w:fill="FFFFFF" w:themeFill="background1"/>
            <w:vAlign w:val="center"/>
          </w:tcPr>
          <w:p w:rsidR="002F60EC" w:rsidRPr="00156939" w:rsidRDefault="002F60EC" w:rsidP="002F6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312,0</w:t>
            </w:r>
          </w:p>
        </w:tc>
        <w:tc>
          <w:tcPr>
            <w:tcW w:w="263" w:type="pct"/>
            <w:gridSpan w:val="4"/>
            <w:shd w:val="clear" w:color="auto" w:fill="FFFFFF" w:themeFill="background1"/>
            <w:vAlign w:val="center"/>
          </w:tcPr>
          <w:p w:rsidR="002F60EC" w:rsidRPr="00156939" w:rsidRDefault="002F60EC" w:rsidP="002F6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315,0</w:t>
            </w:r>
          </w:p>
        </w:tc>
        <w:tc>
          <w:tcPr>
            <w:tcW w:w="213" w:type="pct"/>
            <w:gridSpan w:val="3"/>
            <w:shd w:val="clear" w:color="auto" w:fill="FFFFFF" w:themeFill="background1"/>
            <w:vAlign w:val="center"/>
          </w:tcPr>
          <w:p w:rsidR="002F60EC" w:rsidRPr="00156939" w:rsidRDefault="002F60EC" w:rsidP="002F6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318,0</w:t>
            </w:r>
          </w:p>
        </w:tc>
        <w:tc>
          <w:tcPr>
            <w:tcW w:w="300" w:type="pct"/>
            <w:gridSpan w:val="6"/>
            <w:shd w:val="clear" w:color="auto" w:fill="FFFFFF" w:themeFill="background1"/>
            <w:vAlign w:val="center"/>
          </w:tcPr>
          <w:p w:rsidR="002F60EC" w:rsidRPr="00156939" w:rsidRDefault="002F60EC" w:rsidP="002F6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320,0</w:t>
            </w:r>
          </w:p>
        </w:tc>
        <w:tc>
          <w:tcPr>
            <w:tcW w:w="394" w:type="pct"/>
            <w:vMerge/>
            <w:shd w:val="clear" w:color="auto" w:fill="FFFFFF" w:themeFill="background1"/>
            <w:vAlign w:val="center"/>
          </w:tcPr>
          <w:p w:rsidR="002F60EC" w:rsidRPr="005A2B46" w:rsidRDefault="002F60EC" w:rsidP="00FC229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A120E" w:rsidRPr="00BE3CF3" w:rsidTr="005535BB">
        <w:trPr>
          <w:trHeight w:val="315"/>
        </w:trPr>
        <w:tc>
          <w:tcPr>
            <w:tcW w:w="154" w:type="pct"/>
            <w:gridSpan w:val="2"/>
            <w:vMerge/>
            <w:shd w:val="clear" w:color="auto" w:fill="FFFFFF" w:themeFill="background1"/>
          </w:tcPr>
          <w:p w:rsidR="00C1156B" w:rsidRPr="00BE3CF3" w:rsidRDefault="00C1156B" w:rsidP="00C27E6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pct"/>
            <w:vMerge w:val="restart"/>
            <w:shd w:val="clear" w:color="auto" w:fill="FFFFFF" w:themeFill="background1"/>
            <w:vAlign w:val="center"/>
          </w:tcPr>
          <w:p w:rsidR="00C1156B" w:rsidRPr="009C0224" w:rsidRDefault="00C1156B" w:rsidP="007E0C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F18A8">
              <w:rPr>
                <w:rFonts w:ascii="Times New Roman" w:hAnsi="Times New Roman" w:cs="Times New Roman"/>
                <w:sz w:val="16"/>
                <w:szCs w:val="16"/>
              </w:rPr>
              <w:t>Количество вновь созданных субъектов малого и среднего бизнес</w:t>
            </w:r>
            <w:r w:rsidR="007E0C6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52" w:type="pct"/>
            <w:gridSpan w:val="5"/>
            <w:vMerge w:val="restart"/>
            <w:shd w:val="clear" w:color="auto" w:fill="FFFFFF" w:themeFill="background1"/>
            <w:vAlign w:val="center"/>
          </w:tcPr>
          <w:p w:rsidR="00C1156B" w:rsidRPr="00BE3CF3" w:rsidRDefault="00365FC1" w:rsidP="003A64E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513" w:type="pct"/>
            <w:gridSpan w:val="2"/>
            <w:vMerge w:val="restart"/>
            <w:shd w:val="clear" w:color="auto" w:fill="FFFFFF" w:themeFill="background1"/>
            <w:vAlign w:val="center"/>
          </w:tcPr>
          <w:p w:rsidR="00C1156B" w:rsidRPr="00BE3CF3" w:rsidRDefault="00C1156B" w:rsidP="003A64E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21" w:type="pct"/>
            <w:vMerge w:val="restart"/>
            <w:shd w:val="clear" w:color="auto" w:fill="FFFFFF" w:themeFill="background1"/>
            <w:vAlign w:val="center"/>
          </w:tcPr>
          <w:p w:rsidR="00C1156B" w:rsidRPr="005426B6" w:rsidRDefault="00C1156B" w:rsidP="00FC229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26B6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9" w:type="pct"/>
            <w:gridSpan w:val="4"/>
            <w:vMerge w:val="restart"/>
            <w:shd w:val="clear" w:color="auto" w:fill="FFFFFF" w:themeFill="background1"/>
            <w:vAlign w:val="center"/>
          </w:tcPr>
          <w:p w:rsidR="00C1156B" w:rsidRPr="00BE3CF3" w:rsidRDefault="00C1156B" w:rsidP="00FC229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735" w:type="pct"/>
            <w:gridSpan w:val="8"/>
            <w:shd w:val="clear" w:color="auto" w:fill="FFFFFF" w:themeFill="background1"/>
            <w:vAlign w:val="center"/>
          </w:tcPr>
          <w:p w:rsidR="00C1156B" w:rsidRPr="00BE3CF3" w:rsidRDefault="00C1156B" w:rsidP="00FC229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49" w:type="pct"/>
            <w:gridSpan w:val="3"/>
            <w:vMerge w:val="restart"/>
            <w:shd w:val="clear" w:color="auto" w:fill="FFFFFF" w:themeFill="background1"/>
            <w:vAlign w:val="center"/>
          </w:tcPr>
          <w:p w:rsidR="00C1156B" w:rsidRPr="00BE3CF3" w:rsidRDefault="00C1156B" w:rsidP="00FC229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63" w:type="pct"/>
            <w:gridSpan w:val="4"/>
            <w:vMerge w:val="restart"/>
            <w:shd w:val="clear" w:color="auto" w:fill="FFFFFF" w:themeFill="background1"/>
            <w:vAlign w:val="center"/>
          </w:tcPr>
          <w:p w:rsidR="00C1156B" w:rsidRPr="00BE3CF3" w:rsidRDefault="00C1156B" w:rsidP="00FC229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13" w:type="pct"/>
            <w:gridSpan w:val="3"/>
            <w:vMerge w:val="restart"/>
            <w:shd w:val="clear" w:color="auto" w:fill="FFFFFF" w:themeFill="background1"/>
            <w:vAlign w:val="center"/>
          </w:tcPr>
          <w:p w:rsidR="00C1156B" w:rsidRPr="00BE3CF3" w:rsidRDefault="00C1156B" w:rsidP="00FC229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300" w:type="pct"/>
            <w:gridSpan w:val="6"/>
            <w:vMerge w:val="restart"/>
            <w:shd w:val="clear" w:color="auto" w:fill="FFFFFF" w:themeFill="background1"/>
            <w:vAlign w:val="center"/>
          </w:tcPr>
          <w:p w:rsidR="00C1156B" w:rsidRPr="00BE3CF3" w:rsidRDefault="00C1156B" w:rsidP="00FC229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394" w:type="pct"/>
            <w:vMerge w:val="restart"/>
            <w:shd w:val="clear" w:color="auto" w:fill="FFFFFF" w:themeFill="background1"/>
            <w:vAlign w:val="center"/>
          </w:tcPr>
          <w:p w:rsidR="00C1156B" w:rsidRPr="005A2B46" w:rsidRDefault="00C1156B" w:rsidP="00FC229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2B46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8A120E" w:rsidRPr="00BE3CF3" w:rsidTr="005535BB">
        <w:trPr>
          <w:trHeight w:val="95"/>
        </w:trPr>
        <w:tc>
          <w:tcPr>
            <w:tcW w:w="154" w:type="pct"/>
            <w:gridSpan w:val="2"/>
            <w:vMerge/>
            <w:shd w:val="clear" w:color="auto" w:fill="FFFFFF" w:themeFill="background1"/>
          </w:tcPr>
          <w:p w:rsidR="00C1156B" w:rsidRPr="00BE3CF3" w:rsidRDefault="00C1156B" w:rsidP="00C27E6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pct"/>
            <w:vMerge/>
            <w:shd w:val="clear" w:color="auto" w:fill="FFFFFF" w:themeFill="background1"/>
          </w:tcPr>
          <w:p w:rsidR="00C1156B" w:rsidRPr="009C0224" w:rsidRDefault="00C1156B" w:rsidP="00C27E6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gridSpan w:val="5"/>
            <w:vMerge/>
            <w:shd w:val="clear" w:color="auto" w:fill="FFFFFF" w:themeFill="background1"/>
          </w:tcPr>
          <w:p w:rsidR="00C1156B" w:rsidRPr="00BE3CF3" w:rsidRDefault="00C1156B" w:rsidP="00C27E6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2"/>
            <w:vMerge/>
            <w:shd w:val="clear" w:color="auto" w:fill="FFFFFF" w:themeFill="background1"/>
          </w:tcPr>
          <w:p w:rsidR="00C1156B" w:rsidRPr="00BE3CF3" w:rsidRDefault="00C1156B" w:rsidP="00C27E6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:rsidR="00C1156B" w:rsidRPr="005426B6" w:rsidRDefault="00C1156B" w:rsidP="00FC229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9" w:type="pct"/>
            <w:gridSpan w:val="4"/>
            <w:vMerge/>
            <w:shd w:val="clear" w:color="auto" w:fill="FFFFFF" w:themeFill="background1"/>
            <w:vAlign w:val="center"/>
          </w:tcPr>
          <w:p w:rsidR="00C1156B" w:rsidRPr="00BE3CF3" w:rsidRDefault="00C1156B" w:rsidP="00FC229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9" w:type="pct"/>
            <w:gridSpan w:val="2"/>
            <w:shd w:val="clear" w:color="auto" w:fill="FFFFFF" w:themeFill="background1"/>
            <w:vAlign w:val="center"/>
          </w:tcPr>
          <w:p w:rsidR="00C1156B" w:rsidRPr="00BE3CF3" w:rsidRDefault="00C1156B" w:rsidP="00FC229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51" w:type="pct"/>
            <w:shd w:val="clear" w:color="auto" w:fill="FFFFFF" w:themeFill="background1"/>
            <w:vAlign w:val="center"/>
          </w:tcPr>
          <w:p w:rsidR="00C1156B" w:rsidRPr="00BE3CF3" w:rsidRDefault="00C1156B" w:rsidP="00FC229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67" w:type="pct"/>
            <w:gridSpan w:val="2"/>
            <w:shd w:val="clear" w:color="auto" w:fill="FFFFFF" w:themeFill="background1"/>
            <w:vAlign w:val="center"/>
          </w:tcPr>
          <w:p w:rsidR="00C1156B" w:rsidRPr="00BE3CF3" w:rsidRDefault="00C1156B" w:rsidP="00FC229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08" w:type="pct"/>
            <w:gridSpan w:val="3"/>
            <w:shd w:val="clear" w:color="auto" w:fill="FFFFFF" w:themeFill="background1"/>
            <w:vAlign w:val="center"/>
          </w:tcPr>
          <w:p w:rsidR="00C1156B" w:rsidRPr="00BE3CF3" w:rsidRDefault="00C1156B" w:rsidP="00FC229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BE3CF3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49" w:type="pct"/>
            <w:gridSpan w:val="3"/>
            <w:vMerge/>
            <w:shd w:val="clear" w:color="auto" w:fill="FFFFFF" w:themeFill="background1"/>
            <w:vAlign w:val="center"/>
          </w:tcPr>
          <w:p w:rsidR="00C1156B" w:rsidRPr="00BE3CF3" w:rsidRDefault="00C1156B" w:rsidP="00FC229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gridSpan w:val="4"/>
            <w:vMerge/>
            <w:shd w:val="clear" w:color="auto" w:fill="FFFFFF" w:themeFill="background1"/>
            <w:vAlign w:val="center"/>
          </w:tcPr>
          <w:p w:rsidR="00C1156B" w:rsidRPr="00BE3CF3" w:rsidRDefault="00C1156B" w:rsidP="00FC229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13" w:type="pct"/>
            <w:gridSpan w:val="3"/>
            <w:vMerge/>
            <w:shd w:val="clear" w:color="auto" w:fill="FFFFFF" w:themeFill="background1"/>
            <w:vAlign w:val="center"/>
          </w:tcPr>
          <w:p w:rsidR="00C1156B" w:rsidRPr="00BE3CF3" w:rsidRDefault="00C1156B" w:rsidP="00FC229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gridSpan w:val="6"/>
            <w:vMerge/>
            <w:shd w:val="clear" w:color="auto" w:fill="FFFFFF" w:themeFill="background1"/>
            <w:vAlign w:val="center"/>
          </w:tcPr>
          <w:p w:rsidR="00C1156B" w:rsidRPr="00BE3CF3" w:rsidRDefault="00C1156B" w:rsidP="00FC229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vMerge/>
            <w:shd w:val="clear" w:color="auto" w:fill="FFFFFF" w:themeFill="background1"/>
          </w:tcPr>
          <w:p w:rsidR="00C1156B" w:rsidRPr="005A2B46" w:rsidRDefault="00C1156B" w:rsidP="00C27E6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A120E" w:rsidRPr="00BE3CF3" w:rsidTr="005535BB">
        <w:trPr>
          <w:trHeight w:val="170"/>
        </w:trPr>
        <w:tc>
          <w:tcPr>
            <w:tcW w:w="154" w:type="pct"/>
            <w:gridSpan w:val="2"/>
            <w:vMerge/>
            <w:shd w:val="clear" w:color="auto" w:fill="FFFFFF" w:themeFill="background1"/>
          </w:tcPr>
          <w:p w:rsidR="002F60EC" w:rsidRPr="00BE3CF3" w:rsidRDefault="002F60EC" w:rsidP="00C27E6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pct"/>
            <w:vMerge/>
            <w:shd w:val="clear" w:color="auto" w:fill="FFFFFF" w:themeFill="background1"/>
          </w:tcPr>
          <w:p w:rsidR="002F60EC" w:rsidRPr="009C0224" w:rsidRDefault="002F60EC" w:rsidP="00C27E6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gridSpan w:val="5"/>
            <w:vMerge/>
            <w:shd w:val="clear" w:color="auto" w:fill="FFFFFF" w:themeFill="background1"/>
          </w:tcPr>
          <w:p w:rsidR="002F60EC" w:rsidRPr="00BE3CF3" w:rsidRDefault="002F60EC" w:rsidP="00C27E6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2"/>
            <w:vMerge/>
            <w:shd w:val="clear" w:color="auto" w:fill="FFFFFF" w:themeFill="background1"/>
          </w:tcPr>
          <w:p w:rsidR="002F60EC" w:rsidRPr="00BE3CF3" w:rsidRDefault="002F60EC" w:rsidP="00C27E6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2F60EC" w:rsidRPr="005426B6" w:rsidRDefault="001D5694" w:rsidP="002F6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</w:t>
            </w:r>
          </w:p>
        </w:tc>
        <w:tc>
          <w:tcPr>
            <w:tcW w:w="229" w:type="pct"/>
            <w:gridSpan w:val="4"/>
            <w:shd w:val="clear" w:color="auto" w:fill="FFFFFF" w:themeFill="background1"/>
            <w:vAlign w:val="center"/>
          </w:tcPr>
          <w:p w:rsidR="002F60EC" w:rsidRPr="00BE3CF3" w:rsidRDefault="002F60EC" w:rsidP="002F6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</w:t>
            </w:r>
          </w:p>
        </w:tc>
        <w:tc>
          <w:tcPr>
            <w:tcW w:w="209" w:type="pct"/>
            <w:gridSpan w:val="2"/>
            <w:shd w:val="clear" w:color="auto" w:fill="FFFFFF" w:themeFill="background1"/>
            <w:vAlign w:val="center"/>
          </w:tcPr>
          <w:p w:rsidR="002F60EC" w:rsidRPr="00BE3CF3" w:rsidRDefault="00E024CC" w:rsidP="00E024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51" w:type="pct"/>
            <w:shd w:val="clear" w:color="auto" w:fill="FFFFFF" w:themeFill="background1"/>
            <w:vAlign w:val="center"/>
          </w:tcPr>
          <w:p w:rsidR="002F60EC" w:rsidRPr="00BE3CF3" w:rsidRDefault="00E024CC" w:rsidP="00E024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23,0</w:t>
            </w:r>
          </w:p>
        </w:tc>
        <w:tc>
          <w:tcPr>
            <w:tcW w:w="167" w:type="pct"/>
            <w:gridSpan w:val="2"/>
            <w:shd w:val="clear" w:color="auto" w:fill="FFFFFF" w:themeFill="background1"/>
            <w:vAlign w:val="center"/>
          </w:tcPr>
          <w:p w:rsidR="002F60EC" w:rsidRPr="00BE3CF3" w:rsidRDefault="00E024CC" w:rsidP="00E024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37,0</w:t>
            </w:r>
          </w:p>
        </w:tc>
        <w:tc>
          <w:tcPr>
            <w:tcW w:w="208" w:type="pct"/>
            <w:gridSpan w:val="3"/>
            <w:shd w:val="clear" w:color="auto" w:fill="FFFFFF" w:themeFill="background1"/>
            <w:vAlign w:val="center"/>
          </w:tcPr>
          <w:p w:rsidR="002F60EC" w:rsidRPr="00156939" w:rsidRDefault="00FC1EE9" w:rsidP="00FC1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</w:t>
            </w:r>
          </w:p>
        </w:tc>
        <w:tc>
          <w:tcPr>
            <w:tcW w:w="249" w:type="pct"/>
            <w:gridSpan w:val="3"/>
            <w:shd w:val="clear" w:color="auto" w:fill="FFFFFF" w:themeFill="background1"/>
            <w:vAlign w:val="center"/>
          </w:tcPr>
          <w:p w:rsidR="002F60EC" w:rsidRPr="00156939" w:rsidRDefault="002F60EC" w:rsidP="002F6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263" w:type="pct"/>
            <w:gridSpan w:val="4"/>
            <w:shd w:val="clear" w:color="auto" w:fill="FFFFFF" w:themeFill="background1"/>
            <w:vAlign w:val="center"/>
          </w:tcPr>
          <w:p w:rsidR="002F60EC" w:rsidRPr="00156939" w:rsidRDefault="002F60EC" w:rsidP="002F6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60,5</w:t>
            </w:r>
          </w:p>
        </w:tc>
        <w:tc>
          <w:tcPr>
            <w:tcW w:w="213" w:type="pct"/>
            <w:gridSpan w:val="3"/>
            <w:shd w:val="clear" w:color="auto" w:fill="FFFFFF" w:themeFill="background1"/>
            <w:vAlign w:val="center"/>
          </w:tcPr>
          <w:p w:rsidR="002F60EC" w:rsidRPr="00156939" w:rsidRDefault="002F60EC" w:rsidP="002F6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</w:t>
            </w:r>
          </w:p>
        </w:tc>
        <w:tc>
          <w:tcPr>
            <w:tcW w:w="300" w:type="pct"/>
            <w:gridSpan w:val="6"/>
            <w:shd w:val="clear" w:color="auto" w:fill="FFFFFF" w:themeFill="background1"/>
            <w:vAlign w:val="center"/>
          </w:tcPr>
          <w:p w:rsidR="002F60EC" w:rsidRPr="00156939" w:rsidRDefault="002F60EC" w:rsidP="002F6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</w:t>
            </w:r>
          </w:p>
        </w:tc>
        <w:tc>
          <w:tcPr>
            <w:tcW w:w="394" w:type="pct"/>
            <w:vMerge/>
            <w:shd w:val="clear" w:color="auto" w:fill="FFFFFF" w:themeFill="background1"/>
          </w:tcPr>
          <w:p w:rsidR="002F60EC" w:rsidRPr="005A2B46" w:rsidRDefault="002F60EC" w:rsidP="00C27E6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A120E" w:rsidRPr="00BE3CF3" w:rsidTr="005535BB">
        <w:trPr>
          <w:trHeight w:val="1288"/>
        </w:trPr>
        <w:tc>
          <w:tcPr>
            <w:tcW w:w="154" w:type="pct"/>
            <w:gridSpan w:val="2"/>
            <w:vMerge w:val="restart"/>
            <w:shd w:val="clear" w:color="auto" w:fill="FFFFFF" w:themeFill="background1"/>
            <w:vAlign w:val="center"/>
            <w:hideMark/>
          </w:tcPr>
          <w:p w:rsidR="00FC2292" w:rsidRPr="00BE3CF3" w:rsidRDefault="00FC2292" w:rsidP="006B70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.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77" w:type="pct"/>
            <w:shd w:val="clear" w:color="auto" w:fill="FFFFFF" w:themeFill="background1"/>
            <w:vAlign w:val="center"/>
            <w:hideMark/>
          </w:tcPr>
          <w:p w:rsidR="00FC2292" w:rsidRPr="006B70A4" w:rsidRDefault="00FC2292" w:rsidP="006B70A4">
            <w:pPr>
              <w:contextualSpacing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6B70A4">
              <w:rPr>
                <w:rFonts w:eastAsia="Times New Roman"/>
                <w:b/>
                <w:sz w:val="16"/>
                <w:szCs w:val="16"/>
                <w:lang w:eastAsia="ru-RU"/>
              </w:rPr>
              <w:t>Мероприятие 02.03</w:t>
            </w:r>
          </w:p>
          <w:p w:rsidR="00FC2292" w:rsidRPr="009C0224" w:rsidRDefault="00FC2292" w:rsidP="006B70A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93B6D">
              <w:rPr>
                <w:rFonts w:eastAsia="Times New Roman"/>
                <w:sz w:val="16"/>
                <w:szCs w:val="16"/>
                <w:lang w:eastAsia="ru-RU"/>
              </w:rPr>
              <w:t>Частичная компенсация затрат субъектам малого и среднего предпринимательства, осуществляющим деятельность в сфере социального предпринимательства</w:t>
            </w:r>
          </w:p>
        </w:tc>
        <w:tc>
          <w:tcPr>
            <w:tcW w:w="452" w:type="pct"/>
            <w:gridSpan w:val="5"/>
            <w:shd w:val="clear" w:color="auto" w:fill="FFFFFF" w:themeFill="background1"/>
            <w:vAlign w:val="center"/>
          </w:tcPr>
          <w:p w:rsidR="00FC2292" w:rsidRPr="00BE3CF3" w:rsidRDefault="00FC2292" w:rsidP="006B70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513" w:type="pct"/>
            <w:gridSpan w:val="2"/>
            <w:shd w:val="clear" w:color="auto" w:fill="FFFFFF" w:themeFill="background1"/>
            <w:vAlign w:val="center"/>
            <w:hideMark/>
          </w:tcPr>
          <w:p w:rsidR="00FC2292" w:rsidRPr="00BE3CF3" w:rsidRDefault="00FC2292" w:rsidP="005C65E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Можайского городского округа</w:t>
            </w:r>
          </w:p>
        </w:tc>
        <w:tc>
          <w:tcPr>
            <w:tcW w:w="2310" w:type="pct"/>
            <w:gridSpan w:val="29"/>
            <w:shd w:val="clear" w:color="auto" w:fill="FFFFFF" w:themeFill="background1"/>
            <w:vAlign w:val="center"/>
          </w:tcPr>
          <w:p w:rsidR="00FC2292" w:rsidRPr="00BE3CF3" w:rsidRDefault="00FC2292" w:rsidP="00AF181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B0C17">
              <w:rPr>
                <w:rFonts w:eastAsiaTheme="minorEastAsia" w:cs="Times New Roman"/>
                <w:sz w:val="16"/>
                <w:szCs w:val="16"/>
                <w:lang w:eastAsia="ru-RU"/>
              </w:rPr>
              <w:t>В пределах средств, предусмотренных на основную деятельность ответственных исполнителей</w:t>
            </w:r>
          </w:p>
        </w:tc>
        <w:tc>
          <w:tcPr>
            <w:tcW w:w="394" w:type="pct"/>
            <w:tcBorders>
              <w:bottom w:val="nil"/>
            </w:tcBorders>
            <w:shd w:val="clear" w:color="auto" w:fill="FFFFFF" w:themeFill="background1"/>
            <w:vAlign w:val="center"/>
          </w:tcPr>
          <w:p w:rsidR="00FC2292" w:rsidRPr="00BE3CF3" w:rsidRDefault="00FC2292" w:rsidP="005C65E0">
            <w:r w:rsidRPr="000B0C17">
              <w:rPr>
                <w:rFonts w:eastAsiaTheme="minorEastAsia" w:cs="Times New Roman"/>
                <w:sz w:val="16"/>
                <w:szCs w:val="16"/>
                <w:lang w:eastAsia="ru-RU"/>
              </w:rPr>
              <w:t>Отдел инвестиций, развития предпринимательства и потребительского рынка Управления экономического развития АМГО</w:t>
            </w:r>
          </w:p>
        </w:tc>
      </w:tr>
      <w:tr w:rsidR="008A120E" w:rsidRPr="00BE3CF3" w:rsidTr="005535BB">
        <w:trPr>
          <w:trHeight w:val="315"/>
        </w:trPr>
        <w:tc>
          <w:tcPr>
            <w:tcW w:w="154" w:type="pct"/>
            <w:gridSpan w:val="2"/>
            <w:vMerge/>
            <w:shd w:val="clear" w:color="auto" w:fill="FFFFFF" w:themeFill="background1"/>
          </w:tcPr>
          <w:p w:rsidR="00365FC1" w:rsidRPr="00BE3CF3" w:rsidRDefault="00365FC1" w:rsidP="00C27E6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pct"/>
            <w:vMerge w:val="restart"/>
            <w:shd w:val="clear" w:color="auto" w:fill="FFFFFF" w:themeFill="background1"/>
            <w:vAlign w:val="center"/>
          </w:tcPr>
          <w:p w:rsidR="00365FC1" w:rsidRPr="009C0224" w:rsidRDefault="00365FC1" w:rsidP="007E0C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85DCA">
              <w:rPr>
                <w:rFonts w:ascii="Times New Roman" w:hAnsi="Times New Roman" w:cs="Times New Roman"/>
                <w:sz w:val="16"/>
                <w:szCs w:val="16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452" w:type="pct"/>
            <w:gridSpan w:val="5"/>
            <w:vMerge w:val="restart"/>
            <w:shd w:val="clear" w:color="auto" w:fill="FFFFFF" w:themeFill="background1"/>
            <w:vAlign w:val="center"/>
          </w:tcPr>
          <w:p w:rsidR="00365FC1" w:rsidRPr="00BE3CF3" w:rsidRDefault="00365FC1" w:rsidP="00AD73A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513" w:type="pct"/>
            <w:gridSpan w:val="2"/>
            <w:vMerge w:val="restart"/>
            <w:shd w:val="clear" w:color="auto" w:fill="FFFFFF" w:themeFill="background1"/>
            <w:vAlign w:val="center"/>
          </w:tcPr>
          <w:p w:rsidR="00365FC1" w:rsidRPr="00BE3CF3" w:rsidRDefault="00365FC1" w:rsidP="003A64E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21" w:type="pct"/>
            <w:vMerge w:val="restart"/>
            <w:shd w:val="clear" w:color="auto" w:fill="FFFFFF" w:themeFill="background1"/>
            <w:vAlign w:val="center"/>
          </w:tcPr>
          <w:p w:rsidR="00365FC1" w:rsidRPr="005426B6" w:rsidRDefault="00365FC1" w:rsidP="006B70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26B6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9" w:type="pct"/>
            <w:gridSpan w:val="4"/>
            <w:vMerge w:val="restart"/>
            <w:shd w:val="clear" w:color="auto" w:fill="FFFFFF" w:themeFill="background1"/>
            <w:vAlign w:val="center"/>
          </w:tcPr>
          <w:p w:rsidR="00365FC1" w:rsidRPr="00BE3CF3" w:rsidRDefault="00365FC1" w:rsidP="006B70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735" w:type="pct"/>
            <w:gridSpan w:val="8"/>
            <w:shd w:val="clear" w:color="auto" w:fill="FFFFFF" w:themeFill="background1"/>
            <w:vAlign w:val="center"/>
          </w:tcPr>
          <w:p w:rsidR="00365FC1" w:rsidRPr="00BE3CF3" w:rsidRDefault="00365FC1" w:rsidP="006B70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49" w:type="pct"/>
            <w:gridSpan w:val="3"/>
            <w:vMerge w:val="restart"/>
            <w:shd w:val="clear" w:color="auto" w:fill="FFFFFF" w:themeFill="background1"/>
            <w:vAlign w:val="center"/>
          </w:tcPr>
          <w:p w:rsidR="00365FC1" w:rsidRPr="00BE3CF3" w:rsidRDefault="00365FC1" w:rsidP="006B70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63" w:type="pct"/>
            <w:gridSpan w:val="4"/>
            <w:vMerge w:val="restart"/>
            <w:shd w:val="clear" w:color="auto" w:fill="FFFFFF" w:themeFill="background1"/>
            <w:vAlign w:val="center"/>
          </w:tcPr>
          <w:p w:rsidR="00365FC1" w:rsidRPr="00BE3CF3" w:rsidRDefault="00365FC1" w:rsidP="006B70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13" w:type="pct"/>
            <w:gridSpan w:val="3"/>
            <w:vMerge w:val="restart"/>
            <w:shd w:val="clear" w:color="auto" w:fill="FFFFFF" w:themeFill="background1"/>
            <w:vAlign w:val="center"/>
          </w:tcPr>
          <w:p w:rsidR="00365FC1" w:rsidRPr="00BE3CF3" w:rsidRDefault="00365FC1" w:rsidP="006B70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300" w:type="pct"/>
            <w:gridSpan w:val="6"/>
            <w:vMerge w:val="restart"/>
            <w:shd w:val="clear" w:color="auto" w:fill="FFFFFF" w:themeFill="background1"/>
            <w:vAlign w:val="center"/>
          </w:tcPr>
          <w:p w:rsidR="00365FC1" w:rsidRPr="00BE3CF3" w:rsidRDefault="00365FC1" w:rsidP="006B70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394" w:type="pct"/>
            <w:vMerge w:val="restart"/>
            <w:tcBorders>
              <w:bottom w:val="nil"/>
            </w:tcBorders>
            <w:shd w:val="clear" w:color="auto" w:fill="FFFFFF" w:themeFill="background1"/>
            <w:vAlign w:val="center"/>
          </w:tcPr>
          <w:p w:rsidR="00365FC1" w:rsidRPr="00BE3CF3" w:rsidRDefault="00365FC1" w:rsidP="006B70A4">
            <w:pPr>
              <w:jc w:val="center"/>
            </w:pPr>
            <w:r w:rsidRPr="005A2B46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8A120E" w:rsidRPr="00BE3CF3" w:rsidTr="005535BB">
        <w:trPr>
          <w:trHeight w:val="95"/>
        </w:trPr>
        <w:tc>
          <w:tcPr>
            <w:tcW w:w="154" w:type="pct"/>
            <w:gridSpan w:val="2"/>
            <w:vMerge/>
            <w:shd w:val="clear" w:color="auto" w:fill="FFFFFF" w:themeFill="background1"/>
          </w:tcPr>
          <w:p w:rsidR="00365FC1" w:rsidRPr="00BE3CF3" w:rsidRDefault="00365FC1" w:rsidP="00C27E6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pct"/>
            <w:vMerge/>
            <w:shd w:val="clear" w:color="auto" w:fill="FFFFFF" w:themeFill="background1"/>
            <w:vAlign w:val="center"/>
          </w:tcPr>
          <w:p w:rsidR="00365FC1" w:rsidRPr="009C0224" w:rsidRDefault="00365FC1" w:rsidP="007E0C6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gridSpan w:val="5"/>
            <w:vMerge/>
            <w:shd w:val="clear" w:color="auto" w:fill="FFFFFF" w:themeFill="background1"/>
            <w:vAlign w:val="center"/>
          </w:tcPr>
          <w:p w:rsidR="00365FC1" w:rsidRPr="00BE3CF3" w:rsidRDefault="00365FC1" w:rsidP="003A64E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2"/>
            <w:vMerge/>
            <w:shd w:val="clear" w:color="auto" w:fill="FFFFFF" w:themeFill="background1"/>
            <w:vAlign w:val="center"/>
          </w:tcPr>
          <w:p w:rsidR="00365FC1" w:rsidRPr="00BE3CF3" w:rsidRDefault="00365FC1" w:rsidP="003A64E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:rsidR="00365FC1" w:rsidRPr="005426B6" w:rsidRDefault="00365FC1" w:rsidP="006B70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9" w:type="pct"/>
            <w:gridSpan w:val="4"/>
            <w:vMerge/>
            <w:shd w:val="clear" w:color="auto" w:fill="FFFFFF" w:themeFill="background1"/>
            <w:vAlign w:val="center"/>
          </w:tcPr>
          <w:p w:rsidR="00365FC1" w:rsidRPr="00BE3CF3" w:rsidRDefault="00365FC1" w:rsidP="006B70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9" w:type="pct"/>
            <w:gridSpan w:val="2"/>
            <w:shd w:val="clear" w:color="auto" w:fill="FFFFFF" w:themeFill="background1"/>
            <w:vAlign w:val="center"/>
          </w:tcPr>
          <w:p w:rsidR="00365FC1" w:rsidRPr="00BE3CF3" w:rsidRDefault="00365FC1" w:rsidP="006B70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51" w:type="pct"/>
            <w:shd w:val="clear" w:color="auto" w:fill="FFFFFF" w:themeFill="background1"/>
            <w:vAlign w:val="center"/>
          </w:tcPr>
          <w:p w:rsidR="00365FC1" w:rsidRPr="00BE3CF3" w:rsidRDefault="00365FC1" w:rsidP="006B70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67" w:type="pct"/>
            <w:gridSpan w:val="2"/>
            <w:shd w:val="clear" w:color="auto" w:fill="FFFFFF" w:themeFill="background1"/>
            <w:vAlign w:val="center"/>
          </w:tcPr>
          <w:p w:rsidR="00365FC1" w:rsidRPr="00BE3CF3" w:rsidRDefault="00365FC1" w:rsidP="006B70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08" w:type="pct"/>
            <w:gridSpan w:val="3"/>
            <w:shd w:val="clear" w:color="auto" w:fill="FFFFFF" w:themeFill="background1"/>
            <w:vAlign w:val="center"/>
          </w:tcPr>
          <w:p w:rsidR="00365FC1" w:rsidRPr="00BE3CF3" w:rsidRDefault="00365FC1" w:rsidP="006B70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BE3CF3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49" w:type="pct"/>
            <w:gridSpan w:val="3"/>
            <w:vMerge/>
            <w:shd w:val="clear" w:color="auto" w:fill="FFFFFF" w:themeFill="background1"/>
            <w:vAlign w:val="center"/>
          </w:tcPr>
          <w:p w:rsidR="00365FC1" w:rsidRPr="00BE3CF3" w:rsidRDefault="00365FC1" w:rsidP="006B70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gridSpan w:val="4"/>
            <w:vMerge/>
            <w:shd w:val="clear" w:color="auto" w:fill="FFFFFF" w:themeFill="background1"/>
            <w:vAlign w:val="center"/>
          </w:tcPr>
          <w:p w:rsidR="00365FC1" w:rsidRPr="00BE3CF3" w:rsidRDefault="00365FC1" w:rsidP="006B70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13" w:type="pct"/>
            <w:gridSpan w:val="3"/>
            <w:vMerge/>
            <w:shd w:val="clear" w:color="auto" w:fill="FFFFFF" w:themeFill="background1"/>
            <w:vAlign w:val="center"/>
          </w:tcPr>
          <w:p w:rsidR="00365FC1" w:rsidRPr="00BE3CF3" w:rsidRDefault="00365FC1" w:rsidP="006B70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gridSpan w:val="6"/>
            <w:vMerge/>
            <w:shd w:val="clear" w:color="auto" w:fill="FFFFFF" w:themeFill="background1"/>
            <w:vAlign w:val="center"/>
          </w:tcPr>
          <w:p w:rsidR="00365FC1" w:rsidRPr="00BE3CF3" w:rsidRDefault="00365FC1" w:rsidP="006B70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vMerge/>
            <w:tcBorders>
              <w:bottom w:val="nil"/>
            </w:tcBorders>
            <w:shd w:val="clear" w:color="auto" w:fill="FFFFFF" w:themeFill="background1"/>
          </w:tcPr>
          <w:p w:rsidR="00365FC1" w:rsidRPr="00BE3CF3" w:rsidRDefault="00365FC1" w:rsidP="00C27E66"/>
        </w:tc>
      </w:tr>
      <w:tr w:rsidR="008A120E" w:rsidRPr="00156939" w:rsidTr="005535BB">
        <w:trPr>
          <w:trHeight w:val="177"/>
        </w:trPr>
        <w:tc>
          <w:tcPr>
            <w:tcW w:w="154" w:type="pct"/>
            <w:gridSpan w:val="2"/>
            <w:vMerge/>
            <w:shd w:val="clear" w:color="auto" w:fill="FFFFFF" w:themeFill="background1"/>
          </w:tcPr>
          <w:p w:rsidR="00E43123" w:rsidRPr="00BE3CF3" w:rsidRDefault="00E43123" w:rsidP="00C27E6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pct"/>
            <w:vMerge/>
            <w:shd w:val="clear" w:color="auto" w:fill="FFFFFF" w:themeFill="background1"/>
            <w:vAlign w:val="center"/>
          </w:tcPr>
          <w:p w:rsidR="00E43123" w:rsidRPr="009C0224" w:rsidRDefault="00E43123" w:rsidP="007E0C6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gridSpan w:val="5"/>
            <w:vMerge/>
            <w:shd w:val="clear" w:color="auto" w:fill="FFFFFF" w:themeFill="background1"/>
            <w:vAlign w:val="center"/>
          </w:tcPr>
          <w:p w:rsidR="00E43123" w:rsidRPr="00BE3CF3" w:rsidRDefault="00E43123" w:rsidP="003A64E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2"/>
            <w:vMerge/>
            <w:shd w:val="clear" w:color="auto" w:fill="FFFFFF" w:themeFill="background1"/>
            <w:vAlign w:val="center"/>
          </w:tcPr>
          <w:p w:rsidR="00E43123" w:rsidRPr="00BE3CF3" w:rsidRDefault="00E43123" w:rsidP="003A64E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E43123" w:rsidRPr="005426B6" w:rsidRDefault="001D5694" w:rsidP="00FC1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30,5</w:t>
            </w:r>
          </w:p>
        </w:tc>
        <w:tc>
          <w:tcPr>
            <w:tcW w:w="229" w:type="pct"/>
            <w:gridSpan w:val="4"/>
            <w:shd w:val="clear" w:color="auto" w:fill="FFFFFF" w:themeFill="background1"/>
            <w:vAlign w:val="center"/>
          </w:tcPr>
          <w:p w:rsidR="00E43123" w:rsidRPr="00BE3CF3" w:rsidRDefault="00AD064B" w:rsidP="00FC1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28,21</w:t>
            </w:r>
          </w:p>
        </w:tc>
        <w:tc>
          <w:tcPr>
            <w:tcW w:w="209" w:type="pct"/>
            <w:gridSpan w:val="2"/>
            <w:shd w:val="clear" w:color="auto" w:fill="FFFFFF" w:themeFill="background1"/>
            <w:vAlign w:val="center"/>
          </w:tcPr>
          <w:p w:rsidR="00E43123" w:rsidRPr="00BE3CF3" w:rsidRDefault="00337C52" w:rsidP="001D5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1" w:type="pct"/>
            <w:shd w:val="clear" w:color="auto" w:fill="FFFFFF" w:themeFill="background1"/>
            <w:vAlign w:val="center"/>
          </w:tcPr>
          <w:p w:rsidR="00E43123" w:rsidRPr="00BE3CF3" w:rsidRDefault="00337C52" w:rsidP="001D5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7" w:type="pct"/>
            <w:gridSpan w:val="2"/>
            <w:shd w:val="clear" w:color="auto" w:fill="FFFFFF" w:themeFill="background1"/>
            <w:vAlign w:val="center"/>
          </w:tcPr>
          <w:p w:rsidR="00E43123" w:rsidRPr="00BE3CF3" w:rsidRDefault="00337C52" w:rsidP="001D5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8" w:type="pct"/>
            <w:gridSpan w:val="3"/>
            <w:shd w:val="clear" w:color="auto" w:fill="FFFFFF" w:themeFill="background1"/>
            <w:vAlign w:val="center"/>
          </w:tcPr>
          <w:p w:rsidR="00E43123" w:rsidRPr="00156939" w:rsidRDefault="00E024CC" w:rsidP="00FC1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28,21</w:t>
            </w:r>
          </w:p>
        </w:tc>
        <w:tc>
          <w:tcPr>
            <w:tcW w:w="249" w:type="pct"/>
            <w:gridSpan w:val="3"/>
            <w:shd w:val="clear" w:color="auto" w:fill="FFFFFF" w:themeFill="background1"/>
            <w:vAlign w:val="center"/>
          </w:tcPr>
          <w:p w:rsidR="00E43123" w:rsidRPr="00156939" w:rsidRDefault="00E43123" w:rsidP="00FC1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30,86</w:t>
            </w:r>
          </w:p>
        </w:tc>
        <w:tc>
          <w:tcPr>
            <w:tcW w:w="263" w:type="pct"/>
            <w:gridSpan w:val="4"/>
            <w:shd w:val="clear" w:color="auto" w:fill="FFFFFF" w:themeFill="background1"/>
            <w:vAlign w:val="center"/>
          </w:tcPr>
          <w:p w:rsidR="00E43123" w:rsidRPr="00156939" w:rsidRDefault="00E43123" w:rsidP="00FC1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30,65</w:t>
            </w:r>
          </w:p>
        </w:tc>
        <w:tc>
          <w:tcPr>
            <w:tcW w:w="213" w:type="pct"/>
            <w:gridSpan w:val="3"/>
            <w:shd w:val="clear" w:color="auto" w:fill="FFFFFF" w:themeFill="background1"/>
            <w:vAlign w:val="center"/>
          </w:tcPr>
          <w:p w:rsidR="00E43123" w:rsidRPr="00156939" w:rsidRDefault="00E43123" w:rsidP="00FC1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30,5</w:t>
            </w:r>
          </w:p>
        </w:tc>
        <w:tc>
          <w:tcPr>
            <w:tcW w:w="300" w:type="pct"/>
            <w:gridSpan w:val="6"/>
            <w:shd w:val="clear" w:color="auto" w:fill="FFFFFF" w:themeFill="background1"/>
            <w:vAlign w:val="center"/>
          </w:tcPr>
          <w:p w:rsidR="00E43123" w:rsidRPr="00156939" w:rsidRDefault="00E43123" w:rsidP="00FC1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30,5</w:t>
            </w:r>
          </w:p>
        </w:tc>
        <w:tc>
          <w:tcPr>
            <w:tcW w:w="394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43123" w:rsidRPr="00156939" w:rsidRDefault="00E43123" w:rsidP="00C27E66"/>
        </w:tc>
      </w:tr>
      <w:tr w:rsidR="008A120E" w:rsidRPr="00BE3CF3" w:rsidTr="005535BB">
        <w:trPr>
          <w:trHeight w:val="315"/>
        </w:trPr>
        <w:tc>
          <w:tcPr>
            <w:tcW w:w="154" w:type="pct"/>
            <w:gridSpan w:val="2"/>
            <w:vMerge/>
            <w:shd w:val="clear" w:color="auto" w:fill="FFFFFF" w:themeFill="background1"/>
          </w:tcPr>
          <w:p w:rsidR="00365FC1" w:rsidRPr="00BE3CF3" w:rsidRDefault="00365FC1" w:rsidP="00C27E6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pct"/>
            <w:vMerge w:val="restart"/>
            <w:shd w:val="clear" w:color="auto" w:fill="FFFFFF" w:themeFill="background1"/>
            <w:vAlign w:val="center"/>
          </w:tcPr>
          <w:p w:rsidR="00365FC1" w:rsidRPr="009C0224" w:rsidRDefault="00365FC1" w:rsidP="007E0C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F18A8">
              <w:rPr>
                <w:rFonts w:ascii="Times New Roman" w:hAnsi="Times New Roman" w:cs="Times New Roman"/>
                <w:sz w:val="16"/>
                <w:szCs w:val="16"/>
              </w:rPr>
              <w:t>Число субъектов МСП в расчете на 10 тыс. человек населения</w:t>
            </w:r>
          </w:p>
        </w:tc>
        <w:tc>
          <w:tcPr>
            <w:tcW w:w="452" w:type="pct"/>
            <w:gridSpan w:val="5"/>
            <w:vMerge w:val="restart"/>
            <w:shd w:val="clear" w:color="auto" w:fill="FFFFFF" w:themeFill="background1"/>
            <w:vAlign w:val="center"/>
          </w:tcPr>
          <w:p w:rsidR="00365FC1" w:rsidRPr="00BE3CF3" w:rsidRDefault="00365FC1" w:rsidP="00AD73A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513" w:type="pct"/>
            <w:gridSpan w:val="2"/>
            <w:vMerge w:val="restart"/>
            <w:shd w:val="clear" w:color="auto" w:fill="FFFFFF" w:themeFill="background1"/>
            <w:vAlign w:val="center"/>
          </w:tcPr>
          <w:p w:rsidR="00365FC1" w:rsidRPr="00BE3CF3" w:rsidRDefault="00365FC1" w:rsidP="003A64E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21" w:type="pct"/>
            <w:vMerge w:val="restart"/>
            <w:shd w:val="clear" w:color="auto" w:fill="FFFFFF" w:themeFill="background1"/>
            <w:vAlign w:val="center"/>
          </w:tcPr>
          <w:p w:rsidR="00365FC1" w:rsidRPr="005426B6" w:rsidRDefault="00365FC1" w:rsidP="006B70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26B6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9" w:type="pct"/>
            <w:gridSpan w:val="4"/>
            <w:vMerge w:val="restart"/>
            <w:shd w:val="clear" w:color="auto" w:fill="FFFFFF" w:themeFill="background1"/>
            <w:vAlign w:val="center"/>
          </w:tcPr>
          <w:p w:rsidR="00365FC1" w:rsidRPr="00BE3CF3" w:rsidRDefault="00365FC1" w:rsidP="006B70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735" w:type="pct"/>
            <w:gridSpan w:val="8"/>
            <w:shd w:val="clear" w:color="auto" w:fill="FFFFFF" w:themeFill="background1"/>
            <w:vAlign w:val="center"/>
          </w:tcPr>
          <w:p w:rsidR="00365FC1" w:rsidRPr="00BE3CF3" w:rsidRDefault="00365FC1" w:rsidP="006B70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49" w:type="pct"/>
            <w:gridSpan w:val="3"/>
            <w:vMerge w:val="restart"/>
            <w:shd w:val="clear" w:color="auto" w:fill="FFFFFF" w:themeFill="background1"/>
            <w:vAlign w:val="center"/>
          </w:tcPr>
          <w:p w:rsidR="00365FC1" w:rsidRPr="00BE3CF3" w:rsidRDefault="00365FC1" w:rsidP="006B70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63" w:type="pct"/>
            <w:gridSpan w:val="4"/>
            <w:vMerge w:val="restart"/>
            <w:shd w:val="clear" w:color="auto" w:fill="FFFFFF" w:themeFill="background1"/>
            <w:vAlign w:val="center"/>
          </w:tcPr>
          <w:p w:rsidR="00365FC1" w:rsidRPr="00BE3CF3" w:rsidRDefault="00365FC1" w:rsidP="006B70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13" w:type="pct"/>
            <w:gridSpan w:val="3"/>
            <w:vMerge w:val="restart"/>
            <w:shd w:val="clear" w:color="auto" w:fill="FFFFFF" w:themeFill="background1"/>
            <w:vAlign w:val="center"/>
          </w:tcPr>
          <w:p w:rsidR="00365FC1" w:rsidRPr="00BE3CF3" w:rsidRDefault="00365FC1" w:rsidP="006B70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300" w:type="pct"/>
            <w:gridSpan w:val="6"/>
            <w:vMerge w:val="restart"/>
            <w:shd w:val="clear" w:color="auto" w:fill="FFFFFF" w:themeFill="background1"/>
            <w:vAlign w:val="center"/>
          </w:tcPr>
          <w:p w:rsidR="00365FC1" w:rsidRPr="00BE3CF3" w:rsidRDefault="00365FC1" w:rsidP="006B70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394" w:type="pct"/>
            <w:vMerge w:val="restart"/>
            <w:tcBorders>
              <w:bottom w:val="nil"/>
            </w:tcBorders>
            <w:shd w:val="clear" w:color="auto" w:fill="FFFFFF" w:themeFill="background1"/>
            <w:vAlign w:val="center"/>
          </w:tcPr>
          <w:p w:rsidR="00365FC1" w:rsidRPr="00BE3CF3" w:rsidRDefault="00365FC1" w:rsidP="00AF1819">
            <w:pPr>
              <w:jc w:val="center"/>
            </w:pPr>
            <w:r w:rsidRPr="005A2B46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8A120E" w:rsidRPr="00BE3CF3" w:rsidTr="005535BB">
        <w:trPr>
          <w:trHeight w:val="95"/>
        </w:trPr>
        <w:tc>
          <w:tcPr>
            <w:tcW w:w="154" w:type="pct"/>
            <w:gridSpan w:val="2"/>
            <w:vMerge/>
            <w:shd w:val="clear" w:color="auto" w:fill="FFFFFF" w:themeFill="background1"/>
          </w:tcPr>
          <w:p w:rsidR="00365FC1" w:rsidRPr="00BE3CF3" w:rsidRDefault="00365FC1" w:rsidP="00C27E6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pct"/>
            <w:vMerge/>
            <w:shd w:val="clear" w:color="auto" w:fill="FFFFFF" w:themeFill="background1"/>
            <w:vAlign w:val="center"/>
          </w:tcPr>
          <w:p w:rsidR="00365FC1" w:rsidRPr="009C0224" w:rsidRDefault="00365FC1" w:rsidP="007E0C6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gridSpan w:val="5"/>
            <w:vMerge/>
            <w:shd w:val="clear" w:color="auto" w:fill="FFFFFF" w:themeFill="background1"/>
            <w:vAlign w:val="center"/>
          </w:tcPr>
          <w:p w:rsidR="00365FC1" w:rsidRPr="00BE3CF3" w:rsidRDefault="00365FC1" w:rsidP="003A64E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2"/>
            <w:vMerge/>
            <w:shd w:val="clear" w:color="auto" w:fill="FFFFFF" w:themeFill="background1"/>
            <w:vAlign w:val="center"/>
          </w:tcPr>
          <w:p w:rsidR="00365FC1" w:rsidRPr="00BE3CF3" w:rsidRDefault="00365FC1" w:rsidP="003A64E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:rsidR="00365FC1" w:rsidRPr="005426B6" w:rsidRDefault="00365FC1" w:rsidP="006B70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9" w:type="pct"/>
            <w:gridSpan w:val="4"/>
            <w:vMerge/>
            <w:shd w:val="clear" w:color="auto" w:fill="FFFFFF" w:themeFill="background1"/>
            <w:vAlign w:val="center"/>
          </w:tcPr>
          <w:p w:rsidR="00365FC1" w:rsidRPr="00BE3CF3" w:rsidRDefault="00365FC1" w:rsidP="006B70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9" w:type="pct"/>
            <w:gridSpan w:val="2"/>
            <w:shd w:val="clear" w:color="auto" w:fill="FFFFFF" w:themeFill="background1"/>
            <w:vAlign w:val="center"/>
          </w:tcPr>
          <w:p w:rsidR="00365FC1" w:rsidRPr="00BE3CF3" w:rsidRDefault="00365FC1" w:rsidP="005C431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51" w:type="pct"/>
            <w:shd w:val="clear" w:color="auto" w:fill="FFFFFF" w:themeFill="background1"/>
            <w:vAlign w:val="center"/>
          </w:tcPr>
          <w:p w:rsidR="00365FC1" w:rsidRPr="00BE3CF3" w:rsidRDefault="00365FC1" w:rsidP="005C431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67" w:type="pct"/>
            <w:gridSpan w:val="2"/>
            <w:shd w:val="clear" w:color="auto" w:fill="FFFFFF" w:themeFill="background1"/>
            <w:vAlign w:val="center"/>
          </w:tcPr>
          <w:p w:rsidR="00365FC1" w:rsidRPr="00BE3CF3" w:rsidRDefault="00365FC1" w:rsidP="005C431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08" w:type="pct"/>
            <w:gridSpan w:val="3"/>
            <w:shd w:val="clear" w:color="auto" w:fill="FFFFFF" w:themeFill="background1"/>
            <w:vAlign w:val="center"/>
          </w:tcPr>
          <w:p w:rsidR="00365FC1" w:rsidRPr="00BE3CF3" w:rsidRDefault="00365FC1" w:rsidP="005C431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BE3CF3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49" w:type="pct"/>
            <w:gridSpan w:val="3"/>
            <w:vMerge/>
            <w:shd w:val="clear" w:color="auto" w:fill="FFFFFF" w:themeFill="background1"/>
            <w:vAlign w:val="center"/>
          </w:tcPr>
          <w:p w:rsidR="00365FC1" w:rsidRPr="00BE3CF3" w:rsidRDefault="00365FC1" w:rsidP="006B70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gridSpan w:val="4"/>
            <w:vMerge/>
            <w:shd w:val="clear" w:color="auto" w:fill="FFFFFF" w:themeFill="background1"/>
            <w:vAlign w:val="center"/>
          </w:tcPr>
          <w:p w:rsidR="00365FC1" w:rsidRPr="00BE3CF3" w:rsidRDefault="00365FC1" w:rsidP="006B70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13" w:type="pct"/>
            <w:gridSpan w:val="3"/>
            <w:vMerge/>
            <w:shd w:val="clear" w:color="auto" w:fill="FFFFFF" w:themeFill="background1"/>
            <w:vAlign w:val="center"/>
          </w:tcPr>
          <w:p w:rsidR="00365FC1" w:rsidRPr="00BE3CF3" w:rsidRDefault="00365FC1" w:rsidP="006B70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gridSpan w:val="6"/>
            <w:vMerge/>
            <w:shd w:val="clear" w:color="auto" w:fill="FFFFFF" w:themeFill="background1"/>
            <w:vAlign w:val="center"/>
          </w:tcPr>
          <w:p w:rsidR="00365FC1" w:rsidRPr="00BE3CF3" w:rsidRDefault="00365FC1" w:rsidP="006B70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vMerge/>
            <w:tcBorders>
              <w:bottom w:val="nil"/>
            </w:tcBorders>
            <w:shd w:val="clear" w:color="auto" w:fill="FFFFFF" w:themeFill="background1"/>
          </w:tcPr>
          <w:p w:rsidR="00365FC1" w:rsidRPr="00BE3CF3" w:rsidRDefault="00365FC1" w:rsidP="00C27E66"/>
        </w:tc>
      </w:tr>
      <w:tr w:rsidR="008A120E" w:rsidRPr="00156939" w:rsidTr="005535BB">
        <w:trPr>
          <w:trHeight w:val="137"/>
        </w:trPr>
        <w:tc>
          <w:tcPr>
            <w:tcW w:w="154" w:type="pct"/>
            <w:gridSpan w:val="2"/>
            <w:vMerge/>
            <w:shd w:val="clear" w:color="auto" w:fill="FFFFFF" w:themeFill="background1"/>
          </w:tcPr>
          <w:p w:rsidR="002F60EC" w:rsidRPr="00BE3CF3" w:rsidRDefault="002F60EC" w:rsidP="00C27E6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pct"/>
            <w:vMerge/>
            <w:shd w:val="clear" w:color="auto" w:fill="FFFFFF" w:themeFill="background1"/>
            <w:vAlign w:val="center"/>
          </w:tcPr>
          <w:p w:rsidR="002F60EC" w:rsidRPr="009C0224" w:rsidRDefault="002F60EC" w:rsidP="007E0C6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gridSpan w:val="5"/>
            <w:vMerge/>
            <w:shd w:val="clear" w:color="auto" w:fill="FFFFFF" w:themeFill="background1"/>
            <w:vAlign w:val="center"/>
          </w:tcPr>
          <w:p w:rsidR="002F60EC" w:rsidRPr="00BE3CF3" w:rsidRDefault="002F60EC" w:rsidP="003A64E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2"/>
            <w:vMerge/>
            <w:shd w:val="clear" w:color="auto" w:fill="FFFFFF" w:themeFill="background1"/>
            <w:vAlign w:val="center"/>
          </w:tcPr>
          <w:p w:rsidR="002F60EC" w:rsidRPr="00BE3CF3" w:rsidRDefault="002F60EC" w:rsidP="003A64E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2F60EC" w:rsidRPr="005426B6" w:rsidRDefault="001D5694" w:rsidP="00FC1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320,0</w:t>
            </w:r>
          </w:p>
        </w:tc>
        <w:tc>
          <w:tcPr>
            <w:tcW w:w="229" w:type="pct"/>
            <w:gridSpan w:val="4"/>
            <w:shd w:val="clear" w:color="auto" w:fill="FFFFFF" w:themeFill="background1"/>
            <w:vAlign w:val="center"/>
          </w:tcPr>
          <w:p w:rsidR="002F60EC" w:rsidRPr="00BE3CF3" w:rsidRDefault="002F60EC" w:rsidP="00FC1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209" w:type="pct"/>
            <w:gridSpan w:val="2"/>
            <w:shd w:val="clear" w:color="auto" w:fill="FFFFFF" w:themeFill="background1"/>
            <w:vAlign w:val="center"/>
          </w:tcPr>
          <w:p w:rsidR="002F60EC" w:rsidRPr="00BE3CF3" w:rsidRDefault="00E43123" w:rsidP="00FC1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293,0</w:t>
            </w:r>
          </w:p>
        </w:tc>
        <w:tc>
          <w:tcPr>
            <w:tcW w:w="151" w:type="pct"/>
            <w:shd w:val="clear" w:color="auto" w:fill="FFFFFF" w:themeFill="background1"/>
            <w:vAlign w:val="center"/>
          </w:tcPr>
          <w:p w:rsidR="002F60EC" w:rsidRPr="00BE3CF3" w:rsidRDefault="00E43123" w:rsidP="00FC1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296,0</w:t>
            </w:r>
          </w:p>
        </w:tc>
        <w:tc>
          <w:tcPr>
            <w:tcW w:w="167" w:type="pct"/>
            <w:gridSpan w:val="2"/>
            <w:shd w:val="clear" w:color="auto" w:fill="FFFFFF" w:themeFill="background1"/>
            <w:vAlign w:val="center"/>
          </w:tcPr>
          <w:p w:rsidR="002F60EC" w:rsidRPr="00BE3CF3" w:rsidRDefault="00E43123" w:rsidP="00FC1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298,0</w:t>
            </w:r>
          </w:p>
        </w:tc>
        <w:tc>
          <w:tcPr>
            <w:tcW w:w="208" w:type="pct"/>
            <w:gridSpan w:val="3"/>
            <w:shd w:val="clear" w:color="auto" w:fill="FFFFFF" w:themeFill="background1"/>
            <w:vAlign w:val="center"/>
          </w:tcPr>
          <w:p w:rsidR="002F60EC" w:rsidRPr="00156939" w:rsidRDefault="00FC1EE9" w:rsidP="00FC1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249" w:type="pct"/>
            <w:gridSpan w:val="3"/>
            <w:shd w:val="clear" w:color="auto" w:fill="FFFFFF" w:themeFill="background1"/>
            <w:vAlign w:val="center"/>
          </w:tcPr>
          <w:p w:rsidR="002F60EC" w:rsidRPr="00156939" w:rsidRDefault="002F60EC" w:rsidP="00FC1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312,0</w:t>
            </w:r>
          </w:p>
        </w:tc>
        <w:tc>
          <w:tcPr>
            <w:tcW w:w="263" w:type="pct"/>
            <w:gridSpan w:val="4"/>
            <w:shd w:val="clear" w:color="auto" w:fill="FFFFFF" w:themeFill="background1"/>
            <w:vAlign w:val="center"/>
          </w:tcPr>
          <w:p w:rsidR="002F60EC" w:rsidRPr="00156939" w:rsidRDefault="002F60EC" w:rsidP="00FC1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315,0</w:t>
            </w:r>
          </w:p>
        </w:tc>
        <w:tc>
          <w:tcPr>
            <w:tcW w:w="213" w:type="pct"/>
            <w:gridSpan w:val="3"/>
            <w:shd w:val="clear" w:color="auto" w:fill="FFFFFF" w:themeFill="background1"/>
            <w:vAlign w:val="center"/>
          </w:tcPr>
          <w:p w:rsidR="002F60EC" w:rsidRPr="00156939" w:rsidRDefault="002F60EC" w:rsidP="00FC1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318,0</w:t>
            </w:r>
          </w:p>
        </w:tc>
        <w:tc>
          <w:tcPr>
            <w:tcW w:w="300" w:type="pct"/>
            <w:gridSpan w:val="6"/>
            <w:shd w:val="clear" w:color="auto" w:fill="FFFFFF" w:themeFill="background1"/>
            <w:vAlign w:val="center"/>
          </w:tcPr>
          <w:p w:rsidR="002F60EC" w:rsidRPr="00156939" w:rsidRDefault="002F60EC" w:rsidP="00FC1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320,0</w:t>
            </w:r>
          </w:p>
        </w:tc>
        <w:tc>
          <w:tcPr>
            <w:tcW w:w="394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F60EC" w:rsidRPr="00156939" w:rsidRDefault="002F60EC" w:rsidP="00C27E66"/>
        </w:tc>
      </w:tr>
      <w:tr w:rsidR="008A120E" w:rsidRPr="00BE3CF3" w:rsidTr="005535BB">
        <w:trPr>
          <w:trHeight w:val="315"/>
        </w:trPr>
        <w:tc>
          <w:tcPr>
            <w:tcW w:w="154" w:type="pct"/>
            <w:gridSpan w:val="2"/>
            <w:vMerge/>
            <w:shd w:val="clear" w:color="auto" w:fill="FFFFFF" w:themeFill="background1"/>
          </w:tcPr>
          <w:p w:rsidR="00365FC1" w:rsidRPr="00BE3CF3" w:rsidRDefault="00365FC1" w:rsidP="00C27E6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pct"/>
            <w:vMerge w:val="restart"/>
            <w:shd w:val="clear" w:color="auto" w:fill="FFFFFF" w:themeFill="background1"/>
            <w:vAlign w:val="center"/>
          </w:tcPr>
          <w:p w:rsidR="00365FC1" w:rsidRPr="009C0224" w:rsidRDefault="00365FC1" w:rsidP="007E0C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F18A8">
              <w:rPr>
                <w:rFonts w:ascii="Times New Roman" w:hAnsi="Times New Roman" w:cs="Times New Roman"/>
                <w:sz w:val="16"/>
                <w:szCs w:val="16"/>
              </w:rPr>
              <w:t>Количество вновь созданных субъектов малого и среднего бизнеса</w:t>
            </w:r>
          </w:p>
        </w:tc>
        <w:tc>
          <w:tcPr>
            <w:tcW w:w="452" w:type="pct"/>
            <w:gridSpan w:val="5"/>
            <w:vMerge w:val="restart"/>
            <w:shd w:val="clear" w:color="auto" w:fill="FFFFFF" w:themeFill="background1"/>
            <w:vAlign w:val="center"/>
          </w:tcPr>
          <w:p w:rsidR="00365FC1" w:rsidRPr="00BE3CF3" w:rsidRDefault="00365FC1" w:rsidP="00AD73A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513" w:type="pct"/>
            <w:gridSpan w:val="2"/>
            <w:vMerge w:val="restart"/>
            <w:shd w:val="clear" w:color="auto" w:fill="FFFFFF" w:themeFill="background1"/>
            <w:vAlign w:val="center"/>
          </w:tcPr>
          <w:p w:rsidR="00365FC1" w:rsidRPr="00BE3CF3" w:rsidRDefault="00365FC1" w:rsidP="003A64E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21" w:type="pct"/>
            <w:vMerge w:val="restart"/>
            <w:shd w:val="clear" w:color="auto" w:fill="FFFFFF" w:themeFill="background1"/>
            <w:vAlign w:val="center"/>
          </w:tcPr>
          <w:p w:rsidR="00365FC1" w:rsidRPr="005426B6" w:rsidRDefault="00365FC1" w:rsidP="006B70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26B6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9" w:type="pct"/>
            <w:gridSpan w:val="4"/>
            <w:vMerge w:val="restart"/>
            <w:shd w:val="clear" w:color="auto" w:fill="FFFFFF" w:themeFill="background1"/>
            <w:vAlign w:val="center"/>
          </w:tcPr>
          <w:p w:rsidR="00365FC1" w:rsidRPr="00BE3CF3" w:rsidRDefault="00365FC1" w:rsidP="006B70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735" w:type="pct"/>
            <w:gridSpan w:val="8"/>
            <w:shd w:val="clear" w:color="auto" w:fill="FFFFFF" w:themeFill="background1"/>
            <w:vAlign w:val="center"/>
          </w:tcPr>
          <w:p w:rsidR="00365FC1" w:rsidRPr="00BE3CF3" w:rsidRDefault="00365FC1" w:rsidP="006B70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49" w:type="pct"/>
            <w:gridSpan w:val="3"/>
            <w:vMerge w:val="restart"/>
            <w:shd w:val="clear" w:color="auto" w:fill="FFFFFF" w:themeFill="background1"/>
            <w:vAlign w:val="center"/>
          </w:tcPr>
          <w:p w:rsidR="00365FC1" w:rsidRPr="00BE3CF3" w:rsidRDefault="00365FC1" w:rsidP="006B70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63" w:type="pct"/>
            <w:gridSpan w:val="4"/>
            <w:vMerge w:val="restart"/>
            <w:shd w:val="clear" w:color="auto" w:fill="FFFFFF" w:themeFill="background1"/>
            <w:vAlign w:val="center"/>
          </w:tcPr>
          <w:p w:rsidR="00365FC1" w:rsidRPr="00BE3CF3" w:rsidRDefault="00365FC1" w:rsidP="006B70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13" w:type="pct"/>
            <w:gridSpan w:val="3"/>
            <w:vMerge w:val="restart"/>
            <w:shd w:val="clear" w:color="auto" w:fill="FFFFFF" w:themeFill="background1"/>
            <w:vAlign w:val="center"/>
          </w:tcPr>
          <w:p w:rsidR="00365FC1" w:rsidRPr="00BE3CF3" w:rsidRDefault="00365FC1" w:rsidP="006B70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300" w:type="pct"/>
            <w:gridSpan w:val="6"/>
            <w:vMerge w:val="restart"/>
            <w:shd w:val="clear" w:color="auto" w:fill="FFFFFF" w:themeFill="background1"/>
            <w:vAlign w:val="center"/>
          </w:tcPr>
          <w:p w:rsidR="00365FC1" w:rsidRPr="00BE3CF3" w:rsidRDefault="00365FC1" w:rsidP="006B70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394" w:type="pct"/>
            <w:vMerge w:val="restart"/>
            <w:tcBorders>
              <w:bottom w:val="nil"/>
            </w:tcBorders>
            <w:shd w:val="clear" w:color="auto" w:fill="FFFFFF" w:themeFill="background1"/>
            <w:vAlign w:val="center"/>
          </w:tcPr>
          <w:p w:rsidR="00365FC1" w:rsidRPr="00BE3CF3" w:rsidRDefault="00365FC1" w:rsidP="00AF1819">
            <w:pPr>
              <w:jc w:val="center"/>
            </w:pPr>
            <w:r w:rsidRPr="005A2B46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8A120E" w:rsidRPr="00BE3CF3" w:rsidTr="005535BB">
        <w:trPr>
          <w:trHeight w:val="95"/>
        </w:trPr>
        <w:tc>
          <w:tcPr>
            <w:tcW w:w="154" w:type="pct"/>
            <w:gridSpan w:val="2"/>
            <w:vMerge/>
            <w:shd w:val="clear" w:color="auto" w:fill="FFFFFF" w:themeFill="background1"/>
          </w:tcPr>
          <w:p w:rsidR="005C65E0" w:rsidRPr="00BE3CF3" w:rsidRDefault="005C65E0" w:rsidP="00C27E6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pct"/>
            <w:vMerge/>
            <w:shd w:val="clear" w:color="auto" w:fill="FFFFFF" w:themeFill="background1"/>
          </w:tcPr>
          <w:p w:rsidR="005C65E0" w:rsidRPr="009C0224" w:rsidRDefault="005C65E0" w:rsidP="00C27E6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gridSpan w:val="5"/>
            <w:vMerge/>
            <w:shd w:val="clear" w:color="auto" w:fill="FFFFFF" w:themeFill="background1"/>
          </w:tcPr>
          <w:p w:rsidR="005C65E0" w:rsidRPr="00BE3CF3" w:rsidRDefault="005C65E0" w:rsidP="00C27E6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2"/>
            <w:vMerge/>
            <w:shd w:val="clear" w:color="auto" w:fill="FFFFFF" w:themeFill="background1"/>
          </w:tcPr>
          <w:p w:rsidR="005C65E0" w:rsidRPr="00BE3CF3" w:rsidRDefault="005C65E0" w:rsidP="00C27E6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</w:tcPr>
          <w:p w:rsidR="005C65E0" w:rsidRPr="005426B6" w:rsidRDefault="005C65E0" w:rsidP="00C27E6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9" w:type="pct"/>
            <w:gridSpan w:val="4"/>
            <w:vMerge/>
            <w:shd w:val="clear" w:color="auto" w:fill="FFFFFF" w:themeFill="background1"/>
            <w:vAlign w:val="center"/>
          </w:tcPr>
          <w:p w:rsidR="005C65E0" w:rsidRPr="00BE3CF3" w:rsidRDefault="005C65E0" w:rsidP="006B70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9" w:type="pct"/>
            <w:gridSpan w:val="2"/>
            <w:shd w:val="clear" w:color="auto" w:fill="FFFFFF" w:themeFill="background1"/>
            <w:vAlign w:val="center"/>
          </w:tcPr>
          <w:p w:rsidR="005C65E0" w:rsidRPr="00BE3CF3" w:rsidRDefault="005C65E0" w:rsidP="006B70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51" w:type="pct"/>
            <w:shd w:val="clear" w:color="auto" w:fill="FFFFFF" w:themeFill="background1"/>
            <w:vAlign w:val="center"/>
          </w:tcPr>
          <w:p w:rsidR="005C65E0" w:rsidRPr="00BE3CF3" w:rsidRDefault="005C65E0" w:rsidP="006B70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67" w:type="pct"/>
            <w:gridSpan w:val="2"/>
            <w:shd w:val="clear" w:color="auto" w:fill="FFFFFF" w:themeFill="background1"/>
            <w:vAlign w:val="center"/>
          </w:tcPr>
          <w:p w:rsidR="005C65E0" w:rsidRPr="00BE3CF3" w:rsidRDefault="005C65E0" w:rsidP="006B70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08" w:type="pct"/>
            <w:gridSpan w:val="3"/>
            <w:shd w:val="clear" w:color="auto" w:fill="FFFFFF" w:themeFill="background1"/>
            <w:vAlign w:val="center"/>
          </w:tcPr>
          <w:p w:rsidR="005C65E0" w:rsidRPr="00BE3CF3" w:rsidRDefault="005C65E0" w:rsidP="006B70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BE3CF3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49" w:type="pct"/>
            <w:gridSpan w:val="3"/>
            <w:vMerge/>
            <w:shd w:val="clear" w:color="auto" w:fill="FFFFFF" w:themeFill="background1"/>
            <w:vAlign w:val="center"/>
          </w:tcPr>
          <w:p w:rsidR="005C65E0" w:rsidRPr="00BE3CF3" w:rsidRDefault="005C65E0" w:rsidP="006B70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gridSpan w:val="4"/>
            <w:vMerge/>
            <w:shd w:val="clear" w:color="auto" w:fill="FFFFFF" w:themeFill="background1"/>
            <w:vAlign w:val="center"/>
          </w:tcPr>
          <w:p w:rsidR="005C65E0" w:rsidRPr="00BE3CF3" w:rsidRDefault="005C65E0" w:rsidP="006B70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13" w:type="pct"/>
            <w:gridSpan w:val="3"/>
            <w:vMerge/>
            <w:shd w:val="clear" w:color="auto" w:fill="FFFFFF" w:themeFill="background1"/>
            <w:vAlign w:val="center"/>
          </w:tcPr>
          <w:p w:rsidR="005C65E0" w:rsidRPr="00BE3CF3" w:rsidRDefault="005C65E0" w:rsidP="006B70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gridSpan w:val="6"/>
            <w:vMerge/>
            <w:shd w:val="clear" w:color="auto" w:fill="FFFFFF" w:themeFill="background1"/>
            <w:vAlign w:val="center"/>
          </w:tcPr>
          <w:p w:rsidR="005C65E0" w:rsidRPr="00BE3CF3" w:rsidRDefault="005C65E0" w:rsidP="006B70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vMerge/>
            <w:tcBorders>
              <w:bottom w:val="nil"/>
            </w:tcBorders>
            <w:shd w:val="clear" w:color="auto" w:fill="FFFFFF" w:themeFill="background1"/>
          </w:tcPr>
          <w:p w:rsidR="005C65E0" w:rsidRPr="00BE3CF3" w:rsidRDefault="005C65E0" w:rsidP="00C27E66"/>
        </w:tc>
      </w:tr>
      <w:tr w:rsidR="008A120E" w:rsidRPr="00156939" w:rsidTr="005535BB">
        <w:trPr>
          <w:trHeight w:val="133"/>
        </w:trPr>
        <w:tc>
          <w:tcPr>
            <w:tcW w:w="154" w:type="pct"/>
            <w:gridSpan w:val="2"/>
            <w:vMerge/>
            <w:shd w:val="clear" w:color="auto" w:fill="FFFFFF" w:themeFill="background1"/>
          </w:tcPr>
          <w:p w:rsidR="002F60EC" w:rsidRPr="00BE3CF3" w:rsidRDefault="002F60EC" w:rsidP="00C27E6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pct"/>
            <w:vMerge/>
            <w:shd w:val="clear" w:color="auto" w:fill="FFFFFF" w:themeFill="background1"/>
          </w:tcPr>
          <w:p w:rsidR="002F60EC" w:rsidRPr="009C0224" w:rsidRDefault="002F60EC" w:rsidP="00C27E6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gridSpan w:val="5"/>
            <w:vMerge/>
            <w:shd w:val="clear" w:color="auto" w:fill="FFFFFF" w:themeFill="background1"/>
          </w:tcPr>
          <w:p w:rsidR="002F60EC" w:rsidRPr="00BE3CF3" w:rsidRDefault="002F60EC" w:rsidP="00C27E6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2"/>
            <w:vMerge/>
            <w:shd w:val="clear" w:color="auto" w:fill="FFFFFF" w:themeFill="background1"/>
          </w:tcPr>
          <w:p w:rsidR="002F60EC" w:rsidRPr="00BE3CF3" w:rsidRDefault="002F60EC" w:rsidP="00C27E6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2F60EC" w:rsidRPr="005426B6" w:rsidRDefault="001D5694" w:rsidP="00FC1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</w:t>
            </w:r>
          </w:p>
        </w:tc>
        <w:tc>
          <w:tcPr>
            <w:tcW w:w="229" w:type="pct"/>
            <w:gridSpan w:val="4"/>
            <w:shd w:val="clear" w:color="auto" w:fill="FFFFFF" w:themeFill="background1"/>
            <w:vAlign w:val="center"/>
          </w:tcPr>
          <w:p w:rsidR="002F60EC" w:rsidRPr="00BE3CF3" w:rsidRDefault="002F60EC" w:rsidP="00FC1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</w:t>
            </w:r>
          </w:p>
        </w:tc>
        <w:tc>
          <w:tcPr>
            <w:tcW w:w="209" w:type="pct"/>
            <w:gridSpan w:val="2"/>
            <w:shd w:val="clear" w:color="auto" w:fill="FFFFFF" w:themeFill="background1"/>
            <w:vAlign w:val="center"/>
          </w:tcPr>
          <w:p w:rsidR="002F60EC" w:rsidRPr="00BE3CF3" w:rsidRDefault="00E43123" w:rsidP="00FC1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51" w:type="pct"/>
            <w:shd w:val="clear" w:color="auto" w:fill="FFFFFF" w:themeFill="background1"/>
            <w:vAlign w:val="center"/>
          </w:tcPr>
          <w:p w:rsidR="002F60EC" w:rsidRPr="00BE3CF3" w:rsidRDefault="00E024CC" w:rsidP="00FC1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43123">
              <w:rPr>
                <w:sz w:val="16"/>
                <w:szCs w:val="16"/>
              </w:rPr>
              <w:t>3,0</w:t>
            </w:r>
          </w:p>
        </w:tc>
        <w:tc>
          <w:tcPr>
            <w:tcW w:w="167" w:type="pct"/>
            <w:gridSpan w:val="2"/>
            <w:shd w:val="clear" w:color="auto" w:fill="FFFFFF" w:themeFill="background1"/>
            <w:vAlign w:val="center"/>
          </w:tcPr>
          <w:p w:rsidR="002F60EC" w:rsidRPr="00BE3CF3" w:rsidRDefault="00E024CC" w:rsidP="00FC1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  <w:r w:rsidR="00E43123">
              <w:rPr>
                <w:sz w:val="16"/>
                <w:szCs w:val="16"/>
              </w:rPr>
              <w:t>,0</w:t>
            </w:r>
          </w:p>
        </w:tc>
        <w:tc>
          <w:tcPr>
            <w:tcW w:w="208" w:type="pct"/>
            <w:gridSpan w:val="3"/>
            <w:shd w:val="clear" w:color="auto" w:fill="FFFFFF" w:themeFill="background1"/>
            <w:vAlign w:val="center"/>
          </w:tcPr>
          <w:p w:rsidR="002F60EC" w:rsidRPr="00156939" w:rsidRDefault="00FC1EE9" w:rsidP="00FC1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</w:t>
            </w:r>
          </w:p>
        </w:tc>
        <w:tc>
          <w:tcPr>
            <w:tcW w:w="249" w:type="pct"/>
            <w:gridSpan w:val="3"/>
            <w:shd w:val="clear" w:color="auto" w:fill="FFFFFF" w:themeFill="background1"/>
            <w:vAlign w:val="center"/>
          </w:tcPr>
          <w:p w:rsidR="002F60EC" w:rsidRPr="00156939" w:rsidRDefault="002F60EC" w:rsidP="00FC1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263" w:type="pct"/>
            <w:gridSpan w:val="4"/>
            <w:shd w:val="clear" w:color="auto" w:fill="FFFFFF" w:themeFill="background1"/>
            <w:vAlign w:val="center"/>
          </w:tcPr>
          <w:p w:rsidR="002F60EC" w:rsidRPr="00156939" w:rsidRDefault="002F60EC" w:rsidP="00FC1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60,5</w:t>
            </w:r>
          </w:p>
        </w:tc>
        <w:tc>
          <w:tcPr>
            <w:tcW w:w="213" w:type="pct"/>
            <w:gridSpan w:val="3"/>
            <w:shd w:val="clear" w:color="auto" w:fill="FFFFFF" w:themeFill="background1"/>
            <w:vAlign w:val="center"/>
          </w:tcPr>
          <w:p w:rsidR="002F60EC" w:rsidRPr="00156939" w:rsidRDefault="002F60EC" w:rsidP="00FC1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</w:t>
            </w:r>
          </w:p>
        </w:tc>
        <w:tc>
          <w:tcPr>
            <w:tcW w:w="300" w:type="pct"/>
            <w:gridSpan w:val="6"/>
            <w:shd w:val="clear" w:color="auto" w:fill="FFFFFF" w:themeFill="background1"/>
            <w:vAlign w:val="center"/>
          </w:tcPr>
          <w:p w:rsidR="002F60EC" w:rsidRPr="00156939" w:rsidRDefault="002F60EC" w:rsidP="00FC1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</w:t>
            </w:r>
          </w:p>
        </w:tc>
        <w:tc>
          <w:tcPr>
            <w:tcW w:w="394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F60EC" w:rsidRPr="00156939" w:rsidRDefault="002F60EC" w:rsidP="00C27E66"/>
        </w:tc>
      </w:tr>
      <w:tr w:rsidR="008A120E" w:rsidRPr="00156939" w:rsidTr="005535BB">
        <w:trPr>
          <w:trHeight w:val="133"/>
        </w:trPr>
        <w:tc>
          <w:tcPr>
            <w:tcW w:w="154" w:type="pct"/>
            <w:gridSpan w:val="2"/>
            <w:shd w:val="clear" w:color="auto" w:fill="FFFFFF" w:themeFill="background1"/>
            <w:vAlign w:val="center"/>
          </w:tcPr>
          <w:p w:rsidR="007E0C6F" w:rsidRPr="00BE3CF3" w:rsidRDefault="007E0C6F" w:rsidP="00C56F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1177" w:type="pct"/>
            <w:shd w:val="clear" w:color="auto" w:fill="FFFFFF" w:themeFill="background1"/>
            <w:vAlign w:val="center"/>
          </w:tcPr>
          <w:p w:rsidR="007E0C6F" w:rsidRDefault="007E0C6F" w:rsidP="00C56F1D">
            <w:pPr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60753B">
              <w:rPr>
                <w:rFonts w:eastAsia="Times New Roman"/>
                <w:b/>
                <w:sz w:val="16"/>
                <w:szCs w:val="16"/>
                <w:lang w:eastAsia="ru-RU"/>
              </w:rPr>
              <w:t>Мероприятие 02.</w:t>
            </w:r>
            <w:r w:rsidR="00994169">
              <w:rPr>
                <w:rFonts w:eastAsia="Times New Roman"/>
                <w:b/>
                <w:sz w:val="16"/>
                <w:szCs w:val="16"/>
                <w:lang w:eastAsia="ru-RU"/>
              </w:rPr>
              <w:t>04</w:t>
            </w:r>
          </w:p>
          <w:p w:rsidR="007E0C6F" w:rsidRPr="000F60E0" w:rsidRDefault="00994169" w:rsidP="00476DD7">
            <w:pPr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076A86">
              <w:rPr>
                <w:rFonts w:eastAsia="Times New Roman"/>
                <w:sz w:val="16"/>
                <w:szCs w:val="16"/>
                <w:lang w:eastAsia="ru-RU"/>
              </w:rPr>
              <w:t>Предоставление в аренду имущества, находящегося в муниципальной собственности, отнесенного к имуществу казны,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</w:t>
            </w:r>
            <w:r w:rsidR="00476DD7">
              <w:rPr>
                <w:rFonts w:eastAsia="Times New Roman"/>
                <w:sz w:val="16"/>
                <w:szCs w:val="16"/>
                <w:lang w:eastAsia="ru-RU"/>
              </w:rPr>
              <w:t xml:space="preserve">», осуществляющим деятельность на территории Московской области, </w:t>
            </w:r>
            <w:r w:rsidR="000F60E0">
              <w:rPr>
                <w:rFonts w:eastAsia="Times New Roman"/>
                <w:sz w:val="16"/>
                <w:szCs w:val="16"/>
                <w:lang w:eastAsia="ru-RU"/>
              </w:rPr>
              <w:t>без проведения торгов</w:t>
            </w:r>
          </w:p>
        </w:tc>
        <w:tc>
          <w:tcPr>
            <w:tcW w:w="452" w:type="pct"/>
            <w:gridSpan w:val="5"/>
            <w:shd w:val="clear" w:color="auto" w:fill="FFFFFF" w:themeFill="background1"/>
            <w:vAlign w:val="center"/>
          </w:tcPr>
          <w:p w:rsidR="007E0C6F" w:rsidRPr="00BE3CF3" w:rsidRDefault="007E0C6F" w:rsidP="00C56F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513" w:type="pct"/>
            <w:gridSpan w:val="2"/>
            <w:shd w:val="clear" w:color="auto" w:fill="FFFFFF" w:themeFill="background1"/>
            <w:vAlign w:val="center"/>
          </w:tcPr>
          <w:p w:rsidR="007E0C6F" w:rsidRPr="00BE3CF3" w:rsidRDefault="007E0C6F" w:rsidP="00C56F1D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Можайского городского округа</w:t>
            </w:r>
          </w:p>
        </w:tc>
        <w:tc>
          <w:tcPr>
            <w:tcW w:w="2310" w:type="pct"/>
            <w:gridSpan w:val="29"/>
            <w:shd w:val="clear" w:color="auto" w:fill="FFFFFF" w:themeFill="background1"/>
            <w:vAlign w:val="center"/>
          </w:tcPr>
          <w:p w:rsidR="007E0C6F" w:rsidRDefault="007E0C6F" w:rsidP="00FC1EE9">
            <w:pPr>
              <w:jc w:val="center"/>
              <w:rPr>
                <w:sz w:val="16"/>
                <w:szCs w:val="16"/>
              </w:rPr>
            </w:pPr>
            <w:r w:rsidRPr="000B0C17">
              <w:rPr>
                <w:rFonts w:eastAsiaTheme="minorEastAsia" w:cs="Times New Roman"/>
                <w:sz w:val="16"/>
                <w:szCs w:val="16"/>
                <w:lang w:eastAsia="ru-RU"/>
              </w:rPr>
              <w:t>В пределах средств, предусмотренных на основную деятельность ответственных исполнителей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0C6F" w:rsidRPr="0060753B" w:rsidRDefault="007E0C6F" w:rsidP="008734F4">
            <w:pPr>
              <w:rPr>
                <w:sz w:val="16"/>
                <w:szCs w:val="16"/>
              </w:rPr>
            </w:pPr>
            <w:r w:rsidRPr="0060753B">
              <w:rPr>
                <w:sz w:val="16"/>
                <w:szCs w:val="16"/>
              </w:rPr>
              <w:t xml:space="preserve">КУИ АМГО </w:t>
            </w:r>
          </w:p>
        </w:tc>
      </w:tr>
      <w:tr w:rsidR="005535BB" w:rsidRPr="00156939" w:rsidTr="005535BB">
        <w:trPr>
          <w:trHeight w:val="600"/>
        </w:trPr>
        <w:tc>
          <w:tcPr>
            <w:tcW w:w="154" w:type="pct"/>
            <w:gridSpan w:val="2"/>
            <w:vMerge w:val="restart"/>
            <w:shd w:val="clear" w:color="auto" w:fill="FFFFFF" w:themeFill="background1"/>
            <w:vAlign w:val="center"/>
          </w:tcPr>
          <w:p w:rsidR="005535BB" w:rsidRDefault="005535BB" w:rsidP="00C56F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pct"/>
            <w:vMerge w:val="restart"/>
            <w:shd w:val="clear" w:color="auto" w:fill="FFFFFF" w:themeFill="background1"/>
            <w:vAlign w:val="center"/>
          </w:tcPr>
          <w:p w:rsidR="005535BB" w:rsidRPr="0060753B" w:rsidRDefault="005535BB" w:rsidP="00C56F1D">
            <w:pPr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E70708">
              <w:rPr>
                <w:rFonts w:cs="Times New Roman"/>
                <w:sz w:val="16"/>
                <w:szCs w:val="16"/>
              </w:rPr>
              <w:t>Количество объектов недвижимого имущества, предоставленных субъектам 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в рамках оказания имущественной поддержи и (или) предоставления муниципальной преференции для поддержки субъектов малого</w:t>
            </w:r>
            <w:r>
              <w:rPr>
                <w:rFonts w:cs="Times New Roman"/>
                <w:sz w:val="16"/>
                <w:szCs w:val="16"/>
              </w:rPr>
              <w:t xml:space="preserve"> и среднего предпринимательства</w:t>
            </w:r>
          </w:p>
        </w:tc>
        <w:tc>
          <w:tcPr>
            <w:tcW w:w="452" w:type="pct"/>
            <w:gridSpan w:val="5"/>
            <w:vMerge w:val="restart"/>
            <w:shd w:val="clear" w:color="auto" w:fill="FFFFFF" w:themeFill="background1"/>
            <w:vAlign w:val="center"/>
          </w:tcPr>
          <w:p w:rsidR="005535BB" w:rsidRPr="00BE3CF3" w:rsidRDefault="005535BB" w:rsidP="00C56F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513" w:type="pct"/>
            <w:gridSpan w:val="2"/>
            <w:vMerge w:val="restart"/>
            <w:shd w:val="clear" w:color="auto" w:fill="FFFFFF" w:themeFill="background1"/>
            <w:vAlign w:val="center"/>
          </w:tcPr>
          <w:p w:rsidR="005535BB" w:rsidRDefault="005535BB" w:rsidP="005535B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3" w:type="pct"/>
            <w:gridSpan w:val="4"/>
            <w:vMerge w:val="restart"/>
            <w:shd w:val="clear" w:color="auto" w:fill="FFFFFF" w:themeFill="background1"/>
            <w:vAlign w:val="center"/>
          </w:tcPr>
          <w:p w:rsidR="005535BB" w:rsidRPr="000B0C17" w:rsidRDefault="005535BB" w:rsidP="00FC1EE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6" w:type="pct"/>
            <w:gridSpan w:val="2"/>
            <w:vMerge w:val="restart"/>
            <w:shd w:val="clear" w:color="auto" w:fill="FFFFFF" w:themeFill="background1"/>
            <w:vAlign w:val="center"/>
          </w:tcPr>
          <w:p w:rsidR="005535BB" w:rsidRPr="000B0C17" w:rsidRDefault="005535BB" w:rsidP="00FC1EE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Итого 2023год</w:t>
            </w:r>
          </w:p>
        </w:tc>
        <w:tc>
          <w:tcPr>
            <w:tcW w:w="691" w:type="pct"/>
            <w:gridSpan w:val="6"/>
            <w:shd w:val="clear" w:color="auto" w:fill="FFFFFF" w:themeFill="background1"/>
            <w:vAlign w:val="center"/>
          </w:tcPr>
          <w:p w:rsidR="005535BB" w:rsidRPr="000B0C17" w:rsidRDefault="005535BB" w:rsidP="00FC1EE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52" w:type="pct"/>
            <w:gridSpan w:val="3"/>
            <w:vMerge w:val="restart"/>
            <w:shd w:val="clear" w:color="auto" w:fill="FFFFFF" w:themeFill="background1"/>
            <w:vAlign w:val="center"/>
          </w:tcPr>
          <w:p w:rsidR="005535BB" w:rsidRPr="000B0C17" w:rsidRDefault="005535BB" w:rsidP="00FC1EE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85" w:type="pct"/>
            <w:gridSpan w:val="6"/>
            <w:vMerge w:val="restart"/>
            <w:shd w:val="clear" w:color="auto" w:fill="FFFFFF" w:themeFill="background1"/>
            <w:vAlign w:val="center"/>
          </w:tcPr>
          <w:p w:rsidR="005535BB" w:rsidRPr="000B0C17" w:rsidRDefault="005535BB" w:rsidP="00FC1EE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46" w:type="pct"/>
            <w:gridSpan w:val="5"/>
            <w:vMerge w:val="restart"/>
            <w:shd w:val="clear" w:color="auto" w:fill="FFFFFF" w:themeFill="background1"/>
            <w:vAlign w:val="center"/>
          </w:tcPr>
          <w:p w:rsidR="005535BB" w:rsidRPr="000B0C17" w:rsidRDefault="005535BB" w:rsidP="00FC1EE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47" w:type="pct"/>
            <w:gridSpan w:val="3"/>
            <w:vMerge w:val="restart"/>
            <w:shd w:val="clear" w:color="auto" w:fill="FFFFFF" w:themeFill="background1"/>
            <w:vAlign w:val="center"/>
          </w:tcPr>
          <w:p w:rsidR="005535BB" w:rsidRPr="000B0C17" w:rsidRDefault="005535BB" w:rsidP="00FC1EE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394" w:type="pct"/>
            <w:vMerge w:val="restart"/>
            <w:shd w:val="clear" w:color="auto" w:fill="FFFFFF" w:themeFill="background1"/>
            <w:vAlign w:val="center"/>
          </w:tcPr>
          <w:p w:rsidR="005535BB" w:rsidRPr="0060753B" w:rsidRDefault="005535BB" w:rsidP="005535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5535BB" w:rsidRPr="00156939" w:rsidTr="005535BB">
        <w:trPr>
          <w:trHeight w:val="530"/>
        </w:trPr>
        <w:tc>
          <w:tcPr>
            <w:tcW w:w="154" w:type="pct"/>
            <w:gridSpan w:val="2"/>
            <w:vMerge/>
            <w:shd w:val="clear" w:color="auto" w:fill="FFFFFF" w:themeFill="background1"/>
            <w:vAlign w:val="center"/>
          </w:tcPr>
          <w:p w:rsidR="005535BB" w:rsidRDefault="005535BB" w:rsidP="00C56F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pct"/>
            <w:vMerge/>
            <w:shd w:val="clear" w:color="auto" w:fill="FFFFFF" w:themeFill="background1"/>
            <w:vAlign w:val="center"/>
          </w:tcPr>
          <w:p w:rsidR="005535BB" w:rsidRPr="00E70708" w:rsidRDefault="005535BB" w:rsidP="00C56F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2" w:type="pct"/>
            <w:gridSpan w:val="5"/>
            <w:vMerge/>
            <w:shd w:val="clear" w:color="auto" w:fill="FFFFFF" w:themeFill="background1"/>
            <w:vAlign w:val="center"/>
          </w:tcPr>
          <w:p w:rsidR="005535BB" w:rsidRDefault="005535BB" w:rsidP="00C56F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2"/>
            <w:vMerge/>
            <w:shd w:val="clear" w:color="auto" w:fill="FFFFFF" w:themeFill="background1"/>
            <w:vAlign w:val="center"/>
          </w:tcPr>
          <w:p w:rsidR="005535BB" w:rsidRDefault="005535BB" w:rsidP="005535B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gridSpan w:val="4"/>
            <w:vMerge/>
            <w:shd w:val="clear" w:color="auto" w:fill="FFFFFF" w:themeFill="background1"/>
            <w:vAlign w:val="center"/>
          </w:tcPr>
          <w:p w:rsidR="005535BB" w:rsidRPr="000B0C17" w:rsidRDefault="005535BB" w:rsidP="00FC1EE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pct"/>
            <w:gridSpan w:val="2"/>
            <w:vMerge/>
            <w:shd w:val="clear" w:color="auto" w:fill="FFFFFF" w:themeFill="background1"/>
            <w:vAlign w:val="center"/>
          </w:tcPr>
          <w:p w:rsidR="005535BB" w:rsidRPr="000B0C17" w:rsidRDefault="005535BB" w:rsidP="00FC1EE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:rsidR="005535BB" w:rsidRPr="005535BB" w:rsidRDefault="005535BB" w:rsidP="00FC1EE9">
            <w:pPr>
              <w:jc w:val="center"/>
              <w:rPr>
                <w:rFonts w:eastAsiaTheme="minorEastAsia" w:cs="Times New Roman"/>
                <w:sz w:val="16"/>
                <w:szCs w:val="16"/>
                <w:lang w:val="en-US"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165" w:type="pct"/>
            <w:gridSpan w:val="2"/>
            <w:shd w:val="clear" w:color="auto" w:fill="FFFFFF" w:themeFill="background1"/>
            <w:vAlign w:val="center"/>
          </w:tcPr>
          <w:p w:rsidR="005535BB" w:rsidRPr="005535BB" w:rsidRDefault="005535BB" w:rsidP="00FC1EE9">
            <w:pPr>
              <w:jc w:val="center"/>
              <w:rPr>
                <w:rFonts w:eastAsiaTheme="minorEastAsia" w:cs="Times New Roman"/>
                <w:sz w:val="16"/>
                <w:szCs w:val="16"/>
                <w:lang w:val="en-US"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175" w:type="pct"/>
            <w:gridSpan w:val="2"/>
            <w:shd w:val="clear" w:color="auto" w:fill="FFFFFF" w:themeFill="background1"/>
            <w:vAlign w:val="center"/>
          </w:tcPr>
          <w:p w:rsidR="005535BB" w:rsidRPr="005535BB" w:rsidRDefault="005535BB" w:rsidP="00FC1EE9">
            <w:pPr>
              <w:jc w:val="center"/>
              <w:rPr>
                <w:rFonts w:eastAsiaTheme="minorEastAsia" w:cs="Times New Roman"/>
                <w:sz w:val="16"/>
                <w:szCs w:val="16"/>
                <w:lang w:val="en-US"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181" w:type="pct"/>
            <w:shd w:val="clear" w:color="auto" w:fill="FFFFFF" w:themeFill="background1"/>
            <w:vAlign w:val="center"/>
          </w:tcPr>
          <w:p w:rsidR="005535BB" w:rsidRPr="005535BB" w:rsidRDefault="005535BB" w:rsidP="00FC1EE9">
            <w:pPr>
              <w:jc w:val="center"/>
              <w:rPr>
                <w:rFonts w:eastAsiaTheme="minorEastAsia" w:cs="Times New Roman"/>
                <w:sz w:val="16"/>
                <w:szCs w:val="16"/>
                <w:lang w:val="en-US"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252" w:type="pct"/>
            <w:gridSpan w:val="3"/>
            <w:vMerge/>
            <w:shd w:val="clear" w:color="auto" w:fill="FFFFFF" w:themeFill="background1"/>
            <w:vAlign w:val="center"/>
          </w:tcPr>
          <w:p w:rsidR="005535BB" w:rsidRPr="000B0C17" w:rsidRDefault="005535BB" w:rsidP="00FC1EE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gridSpan w:val="6"/>
            <w:vMerge/>
            <w:shd w:val="clear" w:color="auto" w:fill="FFFFFF" w:themeFill="background1"/>
            <w:vAlign w:val="center"/>
          </w:tcPr>
          <w:p w:rsidR="005535BB" w:rsidRPr="000B0C17" w:rsidRDefault="005535BB" w:rsidP="00FC1EE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5"/>
            <w:vMerge/>
            <w:shd w:val="clear" w:color="auto" w:fill="FFFFFF" w:themeFill="background1"/>
            <w:vAlign w:val="center"/>
          </w:tcPr>
          <w:p w:rsidR="005535BB" w:rsidRPr="000B0C17" w:rsidRDefault="005535BB" w:rsidP="00FC1EE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7" w:type="pct"/>
            <w:gridSpan w:val="3"/>
            <w:vMerge/>
            <w:shd w:val="clear" w:color="auto" w:fill="FFFFFF" w:themeFill="background1"/>
            <w:vAlign w:val="center"/>
          </w:tcPr>
          <w:p w:rsidR="005535BB" w:rsidRPr="000B0C17" w:rsidRDefault="005535BB" w:rsidP="00FC1EE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vMerge/>
            <w:shd w:val="clear" w:color="auto" w:fill="FFFFFF" w:themeFill="background1"/>
            <w:vAlign w:val="center"/>
          </w:tcPr>
          <w:p w:rsidR="005535BB" w:rsidRDefault="005535BB" w:rsidP="005535BB">
            <w:pPr>
              <w:jc w:val="center"/>
              <w:rPr>
                <w:sz w:val="16"/>
                <w:szCs w:val="16"/>
              </w:rPr>
            </w:pPr>
          </w:p>
        </w:tc>
      </w:tr>
      <w:tr w:rsidR="005535BB" w:rsidRPr="00156939" w:rsidTr="005535BB">
        <w:trPr>
          <w:trHeight w:val="690"/>
        </w:trPr>
        <w:tc>
          <w:tcPr>
            <w:tcW w:w="154" w:type="pct"/>
            <w:gridSpan w:val="2"/>
            <w:vMerge/>
            <w:shd w:val="clear" w:color="auto" w:fill="FFFFFF" w:themeFill="background1"/>
            <w:vAlign w:val="center"/>
          </w:tcPr>
          <w:p w:rsidR="005535BB" w:rsidRDefault="005535BB" w:rsidP="00C56F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pct"/>
            <w:vMerge/>
            <w:shd w:val="clear" w:color="auto" w:fill="FFFFFF" w:themeFill="background1"/>
            <w:vAlign w:val="center"/>
          </w:tcPr>
          <w:p w:rsidR="005535BB" w:rsidRPr="00E70708" w:rsidRDefault="005535BB" w:rsidP="00C56F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2" w:type="pct"/>
            <w:gridSpan w:val="5"/>
            <w:vMerge/>
            <w:shd w:val="clear" w:color="auto" w:fill="FFFFFF" w:themeFill="background1"/>
            <w:vAlign w:val="center"/>
          </w:tcPr>
          <w:p w:rsidR="005535BB" w:rsidRDefault="005535BB" w:rsidP="00C56F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2"/>
            <w:vMerge/>
            <w:shd w:val="clear" w:color="auto" w:fill="FFFFFF" w:themeFill="background1"/>
            <w:vAlign w:val="center"/>
          </w:tcPr>
          <w:p w:rsidR="005535BB" w:rsidRDefault="005535BB" w:rsidP="005535B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gridSpan w:val="4"/>
            <w:shd w:val="clear" w:color="auto" w:fill="FFFFFF" w:themeFill="background1"/>
            <w:vAlign w:val="center"/>
          </w:tcPr>
          <w:p w:rsidR="005535BB" w:rsidRPr="005535BB" w:rsidRDefault="005535BB" w:rsidP="00FC1EE9">
            <w:pPr>
              <w:jc w:val="center"/>
              <w:rPr>
                <w:rFonts w:eastAsiaTheme="minorEastAsia" w:cs="Times New Roman"/>
                <w:sz w:val="16"/>
                <w:szCs w:val="16"/>
                <w:lang w:val="en-US"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val="en-US" w:eastAsia="ru-RU"/>
              </w:rPr>
              <w:t>55</w:t>
            </w:r>
          </w:p>
        </w:tc>
        <w:tc>
          <w:tcPr>
            <w:tcW w:w="236" w:type="pct"/>
            <w:gridSpan w:val="2"/>
            <w:shd w:val="clear" w:color="auto" w:fill="FFFFFF" w:themeFill="background1"/>
            <w:vAlign w:val="center"/>
          </w:tcPr>
          <w:p w:rsidR="005535BB" w:rsidRPr="005535BB" w:rsidRDefault="005535BB" w:rsidP="00FC1EE9">
            <w:pPr>
              <w:jc w:val="center"/>
              <w:rPr>
                <w:rFonts w:eastAsiaTheme="minorEastAsia" w:cs="Times New Roman"/>
                <w:sz w:val="16"/>
                <w:szCs w:val="16"/>
                <w:lang w:val="en-US"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val="en-US" w:eastAsia="ru-RU"/>
              </w:rPr>
              <w:t>84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:rsidR="005535BB" w:rsidRPr="005535BB" w:rsidRDefault="005535BB" w:rsidP="00FC1EE9">
            <w:pPr>
              <w:jc w:val="center"/>
              <w:rPr>
                <w:rFonts w:eastAsiaTheme="minorEastAsia" w:cs="Times New Roman"/>
                <w:sz w:val="16"/>
                <w:szCs w:val="16"/>
                <w:lang w:val="en-US"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65" w:type="pct"/>
            <w:gridSpan w:val="2"/>
            <w:shd w:val="clear" w:color="auto" w:fill="FFFFFF" w:themeFill="background1"/>
            <w:vAlign w:val="center"/>
          </w:tcPr>
          <w:p w:rsidR="005535BB" w:rsidRPr="005535BB" w:rsidRDefault="005535BB" w:rsidP="00FC1EE9">
            <w:pPr>
              <w:jc w:val="center"/>
              <w:rPr>
                <w:rFonts w:eastAsiaTheme="minorEastAsia" w:cs="Times New Roman"/>
                <w:sz w:val="16"/>
                <w:szCs w:val="16"/>
                <w:lang w:val="en-US"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75" w:type="pct"/>
            <w:gridSpan w:val="2"/>
            <w:shd w:val="clear" w:color="auto" w:fill="FFFFFF" w:themeFill="background1"/>
            <w:vAlign w:val="center"/>
          </w:tcPr>
          <w:p w:rsidR="005535BB" w:rsidRPr="005535BB" w:rsidRDefault="005535BB" w:rsidP="00FC1EE9">
            <w:pPr>
              <w:jc w:val="center"/>
              <w:rPr>
                <w:rFonts w:eastAsiaTheme="minorEastAsia" w:cs="Times New Roman"/>
                <w:sz w:val="16"/>
                <w:szCs w:val="16"/>
                <w:lang w:val="en-US"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81" w:type="pct"/>
            <w:shd w:val="clear" w:color="auto" w:fill="FFFFFF" w:themeFill="background1"/>
            <w:vAlign w:val="center"/>
          </w:tcPr>
          <w:p w:rsidR="005535BB" w:rsidRPr="005535BB" w:rsidRDefault="005535BB" w:rsidP="00FC1EE9">
            <w:pPr>
              <w:jc w:val="center"/>
              <w:rPr>
                <w:rFonts w:eastAsiaTheme="minorEastAsia" w:cs="Times New Roman"/>
                <w:sz w:val="16"/>
                <w:szCs w:val="16"/>
                <w:lang w:val="en-US"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val="en-US" w:eastAsia="ru-RU"/>
              </w:rPr>
              <w:t>84</w:t>
            </w:r>
          </w:p>
        </w:tc>
        <w:tc>
          <w:tcPr>
            <w:tcW w:w="252" w:type="pct"/>
            <w:gridSpan w:val="3"/>
            <w:shd w:val="clear" w:color="auto" w:fill="FFFFFF" w:themeFill="background1"/>
            <w:vAlign w:val="center"/>
          </w:tcPr>
          <w:p w:rsidR="005535BB" w:rsidRPr="005535BB" w:rsidRDefault="005535BB" w:rsidP="00FC1EE9">
            <w:pPr>
              <w:jc w:val="center"/>
              <w:rPr>
                <w:rFonts w:eastAsiaTheme="minorEastAsia" w:cs="Times New Roman"/>
                <w:sz w:val="16"/>
                <w:szCs w:val="16"/>
                <w:lang w:val="en-US"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val="en-US" w:eastAsia="ru-RU"/>
              </w:rPr>
              <w:t>77</w:t>
            </w:r>
          </w:p>
        </w:tc>
        <w:tc>
          <w:tcPr>
            <w:tcW w:w="285" w:type="pct"/>
            <w:gridSpan w:val="6"/>
            <w:shd w:val="clear" w:color="auto" w:fill="FFFFFF" w:themeFill="background1"/>
            <w:vAlign w:val="center"/>
          </w:tcPr>
          <w:p w:rsidR="005535BB" w:rsidRPr="005535BB" w:rsidRDefault="005535BB" w:rsidP="00FC1EE9">
            <w:pPr>
              <w:jc w:val="center"/>
              <w:rPr>
                <w:rFonts w:eastAsiaTheme="minorEastAsia" w:cs="Times New Roman"/>
                <w:sz w:val="16"/>
                <w:szCs w:val="16"/>
                <w:lang w:val="en-US"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val="en-US" w:eastAsia="ru-RU"/>
              </w:rPr>
              <w:t>60</w:t>
            </w:r>
          </w:p>
        </w:tc>
        <w:tc>
          <w:tcPr>
            <w:tcW w:w="246" w:type="pct"/>
            <w:gridSpan w:val="5"/>
            <w:shd w:val="clear" w:color="auto" w:fill="FFFFFF" w:themeFill="background1"/>
            <w:vAlign w:val="center"/>
          </w:tcPr>
          <w:p w:rsidR="005535BB" w:rsidRPr="005535BB" w:rsidRDefault="005535BB" w:rsidP="00FC1EE9">
            <w:pPr>
              <w:jc w:val="center"/>
              <w:rPr>
                <w:rFonts w:eastAsiaTheme="minorEastAsia" w:cs="Times New Roman"/>
                <w:sz w:val="16"/>
                <w:szCs w:val="16"/>
                <w:lang w:val="en-US"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val="en-US" w:eastAsia="ru-RU"/>
              </w:rPr>
              <w:t>55</w:t>
            </w:r>
          </w:p>
        </w:tc>
        <w:tc>
          <w:tcPr>
            <w:tcW w:w="247" w:type="pct"/>
            <w:gridSpan w:val="3"/>
            <w:shd w:val="clear" w:color="auto" w:fill="FFFFFF" w:themeFill="background1"/>
            <w:vAlign w:val="center"/>
          </w:tcPr>
          <w:p w:rsidR="005535BB" w:rsidRPr="005535BB" w:rsidRDefault="005535BB" w:rsidP="00FC1EE9">
            <w:pPr>
              <w:jc w:val="center"/>
              <w:rPr>
                <w:rFonts w:eastAsiaTheme="minorEastAsia" w:cs="Times New Roman"/>
                <w:sz w:val="16"/>
                <w:szCs w:val="16"/>
                <w:lang w:val="en-US"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val="en-US" w:eastAsia="ru-RU"/>
              </w:rPr>
              <w:t>55</w:t>
            </w:r>
          </w:p>
        </w:tc>
        <w:tc>
          <w:tcPr>
            <w:tcW w:w="39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35BB" w:rsidRDefault="005535BB" w:rsidP="005535BB">
            <w:pPr>
              <w:jc w:val="center"/>
              <w:rPr>
                <w:sz w:val="16"/>
                <w:szCs w:val="16"/>
              </w:rPr>
            </w:pPr>
          </w:p>
        </w:tc>
      </w:tr>
      <w:tr w:rsidR="008A120E" w:rsidRPr="00156939" w:rsidTr="005535BB">
        <w:trPr>
          <w:trHeight w:val="133"/>
        </w:trPr>
        <w:tc>
          <w:tcPr>
            <w:tcW w:w="154" w:type="pct"/>
            <w:gridSpan w:val="2"/>
            <w:vMerge w:val="restart"/>
            <w:shd w:val="clear" w:color="auto" w:fill="FFFFFF" w:themeFill="background1"/>
            <w:vAlign w:val="center"/>
          </w:tcPr>
          <w:p w:rsidR="00AF76B2" w:rsidRPr="00BE3CF3" w:rsidRDefault="00AF76B2" w:rsidP="00C56F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1177" w:type="pct"/>
            <w:shd w:val="clear" w:color="auto" w:fill="FFFFFF" w:themeFill="background1"/>
            <w:vAlign w:val="center"/>
          </w:tcPr>
          <w:p w:rsidR="00AF76B2" w:rsidRDefault="00AF76B2" w:rsidP="00C56F1D">
            <w:pPr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C56F1D">
              <w:rPr>
                <w:rFonts w:eastAsia="Times New Roman"/>
                <w:b/>
                <w:sz w:val="16"/>
                <w:szCs w:val="16"/>
                <w:lang w:eastAsia="ru-RU"/>
              </w:rPr>
              <w:t>Мероприятие 02.5</w:t>
            </w:r>
            <w:r w:rsidR="00994169">
              <w:rPr>
                <w:rFonts w:eastAsia="Times New Roman"/>
                <w:b/>
                <w:sz w:val="16"/>
                <w:szCs w:val="16"/>
                <w:lang w:eastAsia="ru-RU"/>
              </w:rPr>
              <w:t>1</w:t>
            </w:r>
          </w:p>
          <w:p w:rsidR="00994169" w:rsidRPr="00C56F1D" w:rsidRDefault="00994169" w:rsidP="00C56F1D">
            <w:pPr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60753B">
              <w:rPr>
                <w:rFonts w:eastAsia="Times New Roman"/>
                <w:sz w:val="16"/>
                <w:szCs w:val="16"/>
                <w:lang w:eastAsia="ru-RU"/>
              </w:rPr>
              <w:t xml:space="preserve">Реализация дополнительных механизмов поддержки субъектов малого и среднего </w:t>
            </w:r>
            <w:r w:rsidRPr="0060753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предпринимательства, осуществляющих деятельность в области социального предпринимательства</w:t>
            </w:r>
          </w:p>
          <w:p w:rsidR="00AF76B2" w:rsidRPr="009C0224" w:rsidRDefault="00AF76B2" w:rsidP="00E50BDD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gridSpan w:val="5"/>
            <w:shd w:val="clear" w:color="auto" w:fill="FFFFFF" w:themeFill="background1"/>
            <w:vAlign w:val="center"/>
          </w:tcPr>
          <w:p w:rsidR="00AF76B2" w:rsidRPr="00BE3CF3" w:rsidRDefault="00AF76B2" w:rsidP="00C56F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2023-2027</w:t>
            </w:r>
          </w:p>
        </w:tc>
        <w:tc>
          <w:tcPr>
            <w:tcW w:w="513" w:type="pct"/>
            <w:gridSpan w:val="2"/>
            <w:shd w:val="clear" w:color="auto" w:fill="FFFFFF" w:themeFill="background1"/>
            <w:vAlign w:val="center"/>
          </w:tcPr>
          <w:p w:rsidR="00AF76B2" w:rsidRPr="00BE3CF3" w:rsidRDefault="00AF76B2" w:rsidP="00C56F1D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Можайского городского округа</w:t>
            </w:r>
          </w:p>
        </w:tc>
        <w:tc>
          <w:tcPr>
            <w:tcW w:w="2310" w:type="pct"/>
            <w:gridSpan w:val="29"/>
            <w:shd w:val="clear" w:color="auto" w:fill="FFFFFF" w:themeFill="background1"/>
            <w:vAlign w:val="center"/>
          </w:tcPr>
          <w:p w:rsidR="00AF76B2" w:rsidRDefault="00AF76B2" w:rsidP="00FC1EE9">
            <w:pPr>
              <w:jc w:val="center"/>
              <w:rPr>
                <w:sz w:val="16"/>
                <w:szCs w:val="16"/>
              </w:rPr>
            </w:pPr>
            <w:r w:rsidRPr="000B0C17">
              <w:rPr>
                <w:rFonts w:eastAsiaTheme="minorEastAsia" w:cs="Times New Roman"/>
                <w:sz w:val="16"/>
                <w:szCs w:val="16"/>
                <w:lang w:eastAsia="ru-RU"/>
              </w:rPr>
              <w:t>В пределах средств, предусмотренных на основную деятельность ответственных исполнителей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F76B2" w:rsidRPr="00156939" w:rsidRDefault="00AF76B2" w:rsidP="008734F4">
            <w:r w:rsidRPr="0060753B">
              <w:rPr>
                <w:sz w:val="16"/>
                <w:szCs w:val="16"/>
              </w:rPr>
              <w:t xml:space="preserve">КУИ АМГО </w:t>
            </w:r>
          </w:p>
        </w:tc>
      </w:tr>
      <w:tr w:rsidR="008A120E" w:rsidRPr="00156939" w:rsidTr="005535BB">
        <w:trPr>
          <w:trHeight w:val="133"/>
        </w:trPr>
        <w:tc>
          <w:tcPr>
            <w:tcW w:w="154" w:type="pct"/>
            <w:gridSpan w:val="2"/>
            <w:vMerge/>
            <w:shd w:val="clear" w:color="auto" w:fill="FFFFFF" w:themeFill="background1"/>
            <w:vAlign w:val="center"/>
          </w:tcPr>
          <w:p w:rsidR="00AF76B2" w:rsidRPr="00BE3CF3" w:rsidRDefault="00AF76B2" w:rsidP="00C56F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pct"/>
            <w:vMerge w:val="restart"/>
            <w:shd w:val="clear" w:color="auto" w:fill="FFFFFF" w:themeFill="background1"/>
            <w:vAlign w:val="center"/>
          </w:tcPr>
          <w:p w:rsidR="00AF76B2" w:rsidRPr="009C0224" w:rsidRDefault="00AF76B2" w:rsidP="002266F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85DCA">
              <w:rPr>
                <w:rFonts w:cs="Times New Roman"/>
                <w:sz w:val="16"/>
                <w:szCs w:val="16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452" w:type="pct"/>
            <w:gridSpan w:val="5"/>
            <w:vMerge w:val="restart"/>
            <w:shd w:val="clear" w:color="auto" w:fill="FFFFFF" w:themeFill="background1"/>
            <w:vAlign w:val="center"/>
          </w:tcPr>
          <w:p w:rsidR="00AF76B2" w:rsidRPr="00BE3CF3" w:rsidRDefault="00AF76B2" w:rsidP="002266F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513" w:type="pct"/>
            <w:gridSpan w:val="2"/>
            <w:vMerge w:val="restart"/>
            <w:shd w:val="clear" w:color="auto" w:fill="FFFFFF" w:themeFill="background1"/>
            <w:vAlign w:val="center"/>
          </w:tcPr>
          <w:p w:rsidR="00AF76B2" w:rsidRPr="00BE3CF3" w:rsidRDefault="00AF76B2" w:rsidP="00C56F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21" w:type="pct"/>
            <w:vMerge w:val="restart"/>
            <w:shd w:val="clear" w:color="auto" w:fill="FFFFFF" w:themeFill="background1"/>
            <w:vAlign w:val="center"/>
          </w:tcPr>
          <w:p w:rsidR="00AF76B2" w:rsidRDefault="00AF76B2" w:rsidP="00FC1EE9">
            <w:pPr>
              <w:jc w:val="center"/>
              <w:rPr>
                <w:sz w:val="16"/>
                <w:szCs w:val="16"/>
              </w:rPr>
            </w:pPr>
            <w:r w:rsidRPr="005426B6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9" w:type="pct"/>
            <w:gridSpan w:val="4"/>
            <w:vMerge w:val="restart"/>
            <w:shd w:val="clear" w:color="auto" w:fill="FFFFFF" w:themeFill="background1"/>
            <w:vAlign w:val="center"/>
          </w:tcPr>
          <w:p w:rsidR="00AF76B2" w:rsidRDefault="00AF76B2" w:rsidP="00FC1EE9">
            <w:pPr>
              <w:jc w:val="center"/>
              <w:rPr>
                <w:sz w:val="16"/>
                <w:szCs w:val="16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735" w:type="pct"/>
            <w:gridSpan w:val="8"/>
            <w:shd w:val="clear" w:color="auto" w:fill="FFFFFF" w:themeFill="background1"/>
            <w:vAlign w:val="center"/>
          </w:tcPr>
          <w:p w:rsidR="00AF76B2" w:rsidRDefault="00AF76B2" w:rsidP="00FC1EE9">
            <w:pPr>
              <w:jc w:val="center"/>
              <w:rPr>
                <w:sz w:val="16"/>
                <w:szCs w:val="16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49" w:type="pct"/>
            <w:gridSpan w:val="3"/>
            <w:vMerge w:val="restart"/>
            <w:shd w:val="clear" w:color="auto" w:fill="FFFFFF" w:themeFill="background1"/>
            <w:vAlign w:val="center"/>
          </w:tcPr>
          <w:p w:rsidR="00AF76B2" w:rsidRPr="00BE3CF3" w:rsidRDefault="00AF76B2" w:rsidP="002266F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63" w:type="pct"/>
            <w:gridSpan w:val="4"/>
            <w:vMerge w:val="restart"/>
            <w:shd w:val="clear" w:color="auto" w:fill="FFFFFF" w:themeFill="background1"/>
            <w:vAlign w:val="center"/>
          </w:tcPr>
          <w:p w:rsidR="00AF76B2" w:rsidRPr="00BE3CF3" w:rsidRDefault="00AF76B2" w:rsidP="002266F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13" w:type="pct"/>
            <w:gridSpan w:val="3"/>
            <w:vMerge w:val="restart"/>
            <w:shd w:val="clear" w:color="auto" w:fill="FFFFFF" w:themeFill="background1"/>
            <w:vAlign w:val="center"/>
          </w:tcPr>
          <w:p w:rsidR="00AF76B2" w:rsidRPr="00BE3CF3" w:rsidRDefault="00AF76B2" w:rsidP="002266F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300" w:type="pct"/>
            <w:gridSpan w:val="6"/>
            <w:vMerge w:val="restart"/>
            <w:shd w:val="clear" w:color="auto" w:fill="FFFFFF" w:themeFill="background1"/>
            <w:vAlign w:val="center"/>
          </w:tcPr>
          <w:p w:rsidR="00AF76B2" w:rsidRPr="00BE3CF3" w:rsidRDefault="00AF76B2" w:rsidP="002266F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394" w:type="pct"/>
            <w:vMerge w:val="restart"/>
            <w:shd w:val="clear" w:color="auto" w:fill="FFFFFF" w:themeFill="background1"/>
            <w:vAlign w:val="center"/>
          </w:tcPr>
          <w:p w:rsidR="00AF76B2" w:rsidRPr="00156939" w:rsidRDefault="00AF76B2" w:rsidP="00C56F1D">
            <w:pPr>
              <w:jc w:val="center"/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8A120E" w:rsidRPr="00156939" w:rsidTr="005535BB">
        <w:trPr>
          <w:trHeight w:val="133"/>
        </w:trPr>
        <w:tc>
          <w:tcPr>
            <w:tcW w:w="154" w:type="pct"/>
            <w:gridSpan w:val="2"/>
            <w:vMerge/>
            <w:shd w:val="clear" w:color="auto" w:fill="FFFFFF" w:themeFill="background1"/>
            <w:vAlign w:val="center"/>
          </w:tcPr>
          <w:p w:rsidR="00AF76B2" w:rsidRPr="00BE3CF3" w:rsidRDefault="00AF76B2" w:rsidP="00C56F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pct"/>
            <w:vMerge/>
            <w:shd w:val="clear" w:color="auto" w:fill="FFFFFF" w:themeFill="background1"/>
            <w:vAlign w:val="center"/>
          </w:tcPr>
          <w:p w:rsidR="00AF76B2" w:rsidRPr="009C0224" w:rsidRDefault="00AF76B2" w:rsidP="00AF76B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gridSpan w:val="5"/>
            <w:vMerge/>
            <w:shd w:val="clear" w:color="auto" w:fill="FFFFFF" w:themeFill="background1"/>
            <w:vAlign w:val="center"/>
          </w:tcPr>
          <w:p w:rsidR="00AF76B2" w:rsidRPr="00BE3CF3" w:rsidRDefault="00AF76B2" w:rsidP="00C56F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2"/>
            <w:vMerge/>
            <w:shd w:val="clear" w:color="auto" w:fill="FFFFFF" w:themeFill="background1"/>
          </w:tcPr>
          <w:p w:rsidR="00AF76B2" w:rsidRPr="00BE3CF3" w:rsidRDefault="00AF76B2" w:rsidP="00C27E6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:rsidR="00AF76B2" w:rsidRDefault="00AF76B2" w:rsidP="00FC1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gridSpan w:val="4"/>
            <w:vMerge/>
            <w:shd w:val="clear" w:color="auto" w:fill="FFFFFF" w:themeFill="background1"/>
            <w:vAlign w:val="center"/>
          </w:tcPr>
          <w:p w:rsidR="00AF76B2" w:rsidRDefault="00AF76B2" w:rsidP="00FC1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  <w:gridSpan w:val="2"/>
            <w:shd w:val="clear" w:color="auto" w:fill="FFFFFF" w:themeFill="background1"/>
            <w:vAlign w:val="center"/>
          </w:tcPr>
          <w:p w:rsidR="00AF76B2" w:rsidRPr="00BE3CF3" w:rsidRDefault="00AF76B2" w:rsidP="002266F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51" w:type="pct"/>
            <w:shd w:val="clear" w:color="auto" w:fill="FFFFFF" w:themeFill="background1"/>
            <w:vAlign w:val="center"/>
          </w:tcPr>
          <w:p w:rsidR="00AF76B2" w:rsidRPr="00BE3CF3" w:rsidRDefault="00AF76B2" w:rsidP="002266F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67" w:type="pct"/>
            <w:gridSpan w:val="2"/>
            <w:shd w:val="clear" w:color="auto" w:fill="FFFFFF" w:themeFill="background1"/>
            <w:vAlign w:val="center"/>
          </w:tcPr>
          <w:p w:rsidR="00AF76B2" w:rsidRPr="00BE3CF3" w:rsidRDefault="00AF76B2" w:rsidP="002266F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08" w:type="pct"/>
            <w:gridSpan w:val="3"/>
            <w:shd w:val="clear" w:color="auto" w:fill="FFFFFF" w:themeFill="background1"/>
            <w:vAlign w:val="center"/>
          </w:tcPr>
          <w:p w:rsidR="00AF76B2" w:rsidRPr="00BE3CF3" w:rsidRDefault="00AF76B2" w:rsidP="002266F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BE3CF3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49" w:type="pct"/>
            <w:gridSpan w:val="3"/>
            <w:vMerge/>
            <w:shd w:val="clear" w:color="auto" w:fill="FFFFFF" w:themeFill="background1"/>
            <w:vAlign w:val="center"/>
          </w:tcPr>
          <w:p w:rsidR="00AF76B2" w:rsidRDefault="00AF76B2" w:rsidP="00FC1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  <w:gridSpan w:val="4"/>
            <w:vMerge/>
            <w:shd w:val="clear" w:color="auto" w:fill="FFFFFF" w:themeFill="background1"/>
            <w:vAlign w:val="center"/>
          </w:tcPr>
          <w:p w:rsidR="00AF76B2" w:rsidRDefault="00AF76B2" w:rsidP="00FC1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" w:type="pct"/>
            <w:gridSpan w:val="3"/>
            <w:vMerge/>
            <w:shd w:val="clear" w:color="auto" w:fill="FFFFFF" w:themeFill="background1"/>
            <w:vAlign w:val="center"/>
          </w:tcPr>
          <w:p w:rsidR="00AF76B2" w:rsidRDefault="00AF76B2" w:rsidP="00FC1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pct"/>
            <w:gridSpan w:val="6"/>
            <w:vMerge/>
            <w:shd w:val="clear" w:color="auto" w:fill="FFFFFF" w:themeFill="background1"/>
            <w:vAlign w:val="center"/>
          </w:tcPr>
          <w:p w:rsidR="00AF76B2" w:rsidRDefault="00AF76B2" w:rsidP="00FC1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pct"/>
            <w:vMerge/>
            <w:shd w:val="clear" w:color="auto" w:fill="FFFFFF" w:themeFill="background1"/>
          </w:tcPr>
          <w:p w:rsidR="00AF76B2" w:rsidRPr="00156939" w:rsidRDefault="00AF76B2" w:rsidP="00C27E66"/>
        </w:tc>
      </w:tr>
      <w:tr w:rsidR="008A120E" w:rsidRPr="00156939" w:rsidTr="005535BB">
        <w:trPr>
          <w:trHeight w:val="133"/>
        </w:trPr>
        <w:tc>
          <w:tcPr>
            <w:tcW w:w="154" w:type="pct"/>
            <w:gridSpan w:val="2"/>
            <w:vMerge/>
            <w:shd w:val="clear" w:color="auto" w:fill="FFFFFF" w:themeFill="background1"/>
            <w:vAlign w:val="center"/>
          </w:tcPr>
          <w:p w:rsidR="00E43123" w:rsidRPr="00BE3CF3" w:rsidRDefault="00E43123" w:rsidP="00C56F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pct"/>
            <w:vMerge/>
            <w:shd w:val="clear" w:color="auto" w:fill="FFFFFF" w:themeFill="background1"/>
            <w:vAlign w:val="center"/>
          </w:tcPr>
          <w:p w:rsidR="00E43123" w:rsidRPr="009C0224" w:rsidRDefault="00E43123" w:rsidP="00AF76B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gridSpan w:val="5"/>
            <w:vMerge/>
            <w:shd w:val="clear" w:color="auto" w:fill="FFFFFF" w:themeFill="background1"/>
            <w:vAlign w:val="center"/>
          </w:tcPr>
          <w:p w:rsidR="00E43123" w:rsidRPr="00BE3CF3" w:rsidRDefault="00E43123" w:rsidP="00C56F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2"/>
            <w:vMerge/>
            <w:shd w:val="clear" w:color="auto" w:fill="FFFFFF" w:themeFill="background1"/>
          </w:tcPr>
          <w:p w:rsidR="00E43123" w:rsidRPr="00BE3CF3" w:rsidRDefault="00E43123" w:rsidP="00C27E6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E43123" w:rsidRPr="005426B6" w:rsidRDefault="001D5694" w:rsidP="00226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30,5</w:t>
            </w:r>
          </w:p>
        </w:tc>
        <w:tc>
          <w:tcPr>
            <w:tcW w:w="229" w:type="pct"/>
            <w:gridSpan w:val="4"/>
            <w:shd w:val="clear" w:color="auto" w:fill="FFFFFF" w:themeFill="background1"/>
            <w:vAlign w:val="center"/>
          </w:tcPr>
          <w:p w:rsidR="00E43123" w:rsidRPr="00BE3CF3" w:rsidRDefault="00AD064B" w:rsidP="00226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28,21</w:t>
            </w:r>
          </w:p>
        </w:tc>
        <w:tc>
          <w:tcPr>
            <w:tcW w:w="209" w:type="pct"/>
            <w:gridSpan w:val="2"/>
            <w:shd w:val="clear" w:color="auto" w:fill="FFFFFF" w:themeFill="background1"/>
            <w:vAlign w:val="center"/>
          </w:tcPr>
          <w:p w:rsidR="00E43123" w:rsidRPr="00BE3CF3" w:rsidRDefault="00E43123" w:rsidP="001D5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</w:t>
            </w:r>
          </w:p>
        </w:tc>
        <w:tc>
          <w:tcPr>
            <w:tcW w:w="151" w:type="pct"/>
            <w:shd w:val="clear" w:color="auto" w:fill="FFFFFF" w:themeFill="background1"/>
            <w:vAlign w:val="center"/>
          </w:tcPr>
          <w:p w:rsidR="00E43123" w:rsidRPr="00BE3CF3" w:rsidRDefault="00E43123" w:rsidP="001D5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26,3</w:t>
            </w:r>
          </w:p>
        </w:tc>
        <w:tc>
          <w:tcPr>
            <w:tcW w:w="167" w:type="pct"/>
            <w:gridSpan w:val="2"/>
            <w:shd w:val="clear" w:color="auto" w:fill="FFFFFF" w:themeFill="background1"/>
            <w:vAlign w:val="center"/>
          </w:tcPr>
          <w:p w:rsidR="00E43123" w:rsidRPr="00BE3CF3" w:rsidRDefault="00E43123" w:rsidP="001D5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28,1</w:t>
            </w:r>
          </w:p>
        </w:tc>
        <w:tc>
          <w:tcPr>
            <w:tcW w:w="208" w:type="pct"/>
            <w:gridSpan w:val="3"/>
            <w:shd w:val="clear" w:color="auto" w:fill="FFFFFF" w:themeFill="background1"/>
            <w:vAlign w:val="center"/>
          </w:tcPr>
          <w:p w:rsidR="00E43123" w:rsidRPr="00156939" w:rsidRDefault="00E024CC" w:rsidP="00E024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28,21</w:t>
            </w:r>
          </w:p>
        </w:tc>
        <w:tc>
          <w:tcPr>
            <w:tcW w:w="249" w:type="pct"/>
            <w:gridSpan w:val="3"/>
            <w:shd w:val="clear" w:color="auto" w:fill="FFFFFF" w:themeFill="background1"/>
            <w:vAlign w:val="center"/>
          </w:tcPr>
          <w:p w:rsidR="00E43123" w:rsidRPr="00156939" w:rsidRDefault="00E43123" w:rsidP="00226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30,86</w:t>
            </w:r>
          </w:p>
        </w:tc>
        <w:tc>
          <w:tcPr>
            <w:tcW w:w="263" w:type="pct"/>
            <w:gridSpan w:val="4"/>
            <w:shd w:val="clear" w:color="auto" w:fill="FFFFFF" w:themeFill="background1"/>
            <w:vAlign w:val="center"/>
          </w:tcPr>
          <w:p w:rsidR="00E43123" w:rsidRPr="00156939" w:rsidRDefault="00E43123" w:rsidP="00226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30,65</w:t>
            </w:r>
          </w:p>
        </w:tc>
        <w:tc>
          <w:tcPr>
            <w:tcW w:w="213" w:type="pct"/>
            <w:gridSpan w:val="3"/>
            <w:shd w:val="clear" w:color="auto" w:fill="FFFFFF" w:themeFill="background1"/>
            <w:vAlign w:val="center"/>
          </w:tcPr>
          <w:p w:rsidR="00E43123" w:rsidRPr="00156939" w:rsidRDefault="00E43123" w:rsidP="00226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30,5</w:t>
            </w:r>
          </w:p>
        </w:tc>
        <w:tc>
          <w:tcPr>
            <w:tcW w:w="300" w:type="pct"/>
            <w:gridSpan w:val="6"/>
            <w:shd w:val="clear" w:color="auto" w:fill="FFFFFF" w:themeFill="background1"/>
            <w:vAlign w:val="center"/>
          </w:tcPr>
          <w:p w:rsidR="00E43123" w:rsidRPr="00156939" w:rsidRDefault="00E43123" w:rsidP="00226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30,5</w:t>
            </w:r>
          </w:p>
        </w:tc>
        <w:tc>
          <w:tcPr>
            <w:tcW w:w="394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43123" w:rsidRPr="00156939" w:rsidRDefault="00E43123" w:rsidP="00C27E66"/>
        </w:tc>
      </w:tr>
      <w:tr w:rsidR="008A120E" w:rsidRPr="00156939" w:rsidTr="005535BB">
        <w:trPr>
          <w:trHeight w:val="133"/>
        </w:trPr>
        <w:tc>
          <w:tcPr>
            <w:tcW w:w="154" w:type="pct"/>
            <w:gridSpan w:val="2"/>
            <w:vMerge/>
            <w:shd w:val="clear" w:color="auto" w:fill="FFFFFF" w:themeFill="background1"/>
            <w:vAlign w:val="center"/>
          </w:tcPr>
          <w:p w:rsidR="00AF76B2" w:rsidRPr="00BE3CF3" w:rsidRDefault="00AF76B2" w:rsidP="00C56F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pct"/>
            <w:vMerge w:val="restart"/>
            <w:shd w:val="clear" w:color="auto" w:fill="FFFFFF" w:themeFill="background1"/>
            <w:vAlign w:val="center"/>
          </w:tcPr>
          <w:p w:rsidR="00AF76B2" w:rsidRPr="009C0224" w:rsidRDefault="00AF76B2" w:rsidP="002266F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F18A8">
              <w:rPr>
                <w:rFonts w:cs="Times New Roman"/>
                <w:sz w:val="16"/>
                <w:szCs w:val="16"/>
              </w:rPr>
              <w:t>Число субъектов МСП в расчете на 10 тыс. человек населения</w:t>
            </w:r>
          </w:p>
        </w:tc>
        <w:tc>
          <w:tcPr>
            <w:tcW w:w="452" w:type="pct"/>
            <w:gridSpan w:val="5"/>
            <w:vMerge w:val="restart"/>
            <w:shd w:val="clear" w:color="auto" w:fill="FFFFFF" w:themeFill="background1"/>
            <w:vAlign w:val="center"/>
          </w:tcPr>
          <w:p w:rsidR="00AF76B2" w:rsidRPr="00BE3CF3" w:rsidRDefault="00AF76B2" w:rsidP="002266F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513" w:type="pct"/>
            <w:gridSpan w:val="2"/>
            <w:vMerge w:val="restart"/>
            <w:shd w:val="clear" w:color="auto" w:fill="FFFFFF" w:themeFill="background1"/>
            <w:vAlign w:val="center"/>
          </w:tcPr>
          <w:p w:rsidR="00AF76B2" w:rsidRPr="00BE3CF3" w:rsidRDefault="00AF76B2" w:rsidP="00AF76B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21" w:type="pct"/>
            <w:vMerge w:val="restart"/>
            <w:shd w:val="clear" w:color="auto" w:fill="FFFFFF" w:themeFill="background1"/>
            <w:vAlign w:val="center"/>
          </w:tcPr>
          <w:p w:rsidR="00AF76B2" w:rsidRDefault="00AF76B2" w:rsidP="002266FC">
            <w:pPr>
              <w:jc w:val="center"/>
              <w:rPr>
                <w:sz w:val="16"/>
                <w:szCs w:val="16"/>
              </w:rPr>
            </w:pPr>
            <w:r w:rsidRPr="005426B6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9" w:type="pct"/>
            <w:gridSpan w:val="4"/>
            <w:vMerge w:val="restart"/>
            <w:shd w:val="clear" w:color="auto" w:fill="FFFFFF" w:themeFill="background1"/>
            <w:vAlign w:val="center"/>
          </w:tcPr>
          <w:p w:rsidR="00AF76B2" w:rsidRDefault="00AF76B2" w:rsidP="002266FC">
            <w:pPr>
              <w:jc w:val="center"/>
              <w:rPr>
                <w:sz w:val="16"/>
                <w:szCs w:val="16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735" w:type="pct"/>
            <w:gridSpan w:val="8"/>
            <w:shd w:val="clear" w:color="auto" w:fill="FFFFFF" w:themeFill="background1"/>
            <w:vAlign w:val="center"/>
          </w:tcPr>
          <w:p w:rsidR="00AF76B2" w:rsidRDefault="00AF76B2" w:rsidP="00FC1EE9">
            <w:pPr>
              <w:jc w:val="center"/>
              <w:rPr>
                <w:sz w:val="16"/>
                <w:szCs w:val="16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49" w:type="pct"/>
            <w:gridSpan w:val="3"/>
            <w:vMerge w:val="restart"/>
            <w:shd w:val="clear" w:color="auto" w:fill="FFFFFF" w:themeFill="background1"/>
            <w:vAlign w:val="center"/>
          </w:tcPr>
          <w:p w:rsidR="00AF76B2" w:rsidRPr="00BE3CF3" w:rsidRDefault="00AF76B2" w:rsidP="002266F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63" w:type="pct"/>
            <w:gridSpan w:val="4"/>
            <w:vMerge w:val="restart"/>
            <w:shd w:val="clear" w:color="auto" w:fill="FFFFFF" w:themeFill="background1"/>
            <w:vAlign w:val="center"/>
          </w:tcPr>
          <w:p w:rsidR="00AF76B2" w:rsidRPr="00BE3CF3" w:rsidRDefault="00AF76B2" w:rsidP="002266F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13" w:type="pct"/>
            <w:gridSpan w:val="3"/>
            <w:vMerge w:val="restart"/>
            <w:shd w:val="clear" w:color="auto" w:fill="FFFFFF" w:themeFill="background1"/>
            <w:vAlign w:val="center"/>
          </w:tcPr>
          <w:p w:rsidR="00AF76B2" w:rsidRPr="00BE3CF3" w:rsidRDefault="00AF76B2" w:rsidP="002266F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300" w:type="pct"/>
            <w:gridSpan w:val="6"/>
            <w:vMerge w:val="restart"/>
            <w:shd w:val="clear" w:color="auto" w:fill="FFFFFF" w:themeFill="background1"/>
            <w:vAlign w:val="center"/>
          </w:tcPr>
          <w:p w:rsidR="00AF76B2" w:rsidRPr="00BE3CF3" w:rsidRDefault="00AF76B2" w:rsidP="002266F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394" w:type="pct"/>
            <w:vMerge w:val="restart"/>
            <w:shd w:val="clear" w:color="auto" w:fill="FFFFFF" w:themeFill="background1"/>
            <w:vAlign w:val="center"/>
          </w:tcPr>
          <w:p w:rsidR="00AF76B2" w:rsidRPr="00156939" w:rsidRDefault="00AF76B2" w:rsidP="00AF76B2">
            <w:pPr>
              <w:jc w:val="center"/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8A120E" w:rsidRPr="00156939" w:rsidTr="005535BB">
        <w:trPr>
          <w:trHeight w:val="133"/>
        </w:trPr>
        <w:tc>
          <w:tcPr>
            <w:tcW w:w="154" w:type="pct"/>
            <w:gridSpan w:val="2"/>
            <w:vMerge/>
            <w:shd w:val="clear" w:color="auto" w:fill="FFFFFF" w:themeFill="background1"/>
            <w:vAlign w:val="center"/>
          </w:tcPr>
          <w:p w:rsidR="00AF76B2" w:rsidRPr="00BE3CF3" w:rsidRDefault="00AF76B2" w:rsidP="00C56F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pct"/>
            <w:vMerge/>
            <w:shd w:val="clear" w:color="auto" w:fill="FFFFFF" w:themeFill="background1"/>
            <w:vAlign w:val="center"/>
          </w:tcPr>
          <w:p w:rsidR="00AF76B2" w:rsidRPr="009C0224" w:rsidRDefault="00AF76B2" w:rsidP="00AF76B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gridSpan w:val="5"/>
            <w:vMerge/>
            <w:shd w:val="clear" w:color="auto" w:fill="FFFFFF" w:themeFill="background1"/>
            <w:vAlign w:val="center"/>
          </w:tcPr>
          <w:p w:rsidR="00AF76B2" w:rsidRPr="00BE3CF3" w:rsidRDefault="00AF76B2" w:rsidP="00C56F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2"/>
            <w:vMerge/>
            <w:shd w:val="clear" w:color="auto" w:fill="FFFFFF" w:themeFill="background1"/>
          </w:tcPr>
          <w:p w:rsidR="00AF76B2" w:rsidRPr="00BE3CF3" w:rsidRDefault="00AF76B2" w:rsidP="00C27E6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:rsidR="00AF76B2" w:rsidRDefault="00AF76B2" w:rsidP="00FC1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gridSpan w:val="4"/>
            <w:vMerge/>
            <w:shd w:val="clear" w:color="auto" w:fill="FFFFFF" w:themeFill="background1"/>
            <w:vAlign w:val="center"/>
          </w:tcPr>
          <w:p w:rsidR="00AF76B2" w:rsidRDefault="00AF76B2" w:rsidP="00FC1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  <w:gridSpan w:val="2"/>
            <w:shd w:val="clear" w:color="auto" w:fill="FFFFFF" w:themeFill="background1"/>
            <w:vAlign w:val="center"/>
          </w:tcPr>
          <w:p w:rsidR="00AF76B2" w:rsidRPr="00BE3CF3" w:rsidRDefault="00AF76B2" w:rsidP="002266F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51" w:type="pct"/>
            <w:shd w:val="clear" w:color="auto" w:fill="FFFFFF" w:themeFill="background1"/>
            <w:vAlign w:val="center"/>
          </w:tcPr>
          <w:p w:rsidR="00AF76B2" w:rsidRPr="00BE3CF3" w:rsidRDefault="00AF76B2" w:rsidP="002266F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67" w:type="pct"/>
            <w:gridSpan w:val="2"/>
            <w:shd w:val="clear" w:color="auto" w:fill="FFFFFF" w:themeFill="background1"/>
            <w:vAlign w:val="center"/>
          </w:tcPr>
          <w:p w:rsidR="00AF76B2" w:rsidRPr="00BE3CF3" w:rsidRDefault="00AF76B2" w:rsidP="002266F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08" w:type="pct"/>
            <w:gridSpan w:val="3"/>
            <w:shd w:val="clear" w:color="auto" w:fill="FFFFFF" w:themeFill="background1"/>
            <w:vAlign w:val="center"/>
          </w:tcPr>
          <w:p w:rsidR="00AF76B2" w:rsidRPr="00BE3CF3" w:rsidRDefault="00AF76B2" w:rsidP="002266F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BE3CF3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49" w:type="pct"/>
            <w:gridSpan w:val="3"/>
            <w:vMerge/>
            <w:shd w:val="clear" w:color="auto" w:fill="FFFFFF" w:themeFill="background1"/>
            <w:vAlign w:val="center"/>
          </w:tcPr>
          <w:p w:rsidR="00AF76B2" w:rsidRDefault="00AF76B2" w:rsidP="00FC1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  <w:gridSpan w:val="4"/>
            <w:vMerge/>
            <w:shd w:val="clear" w:color="auto" w:fill="FFFFFF" w:themeFill="background1"/>
            <w:vAlign w:val="center"/>
          </w:tcPr>
          <w:p w:rsidR="00AF76B2" w:rsidRDefault="00AF76B2" w:rsidP="00FC1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" w:type="pct"/>
            <w:gridSpan w:val="3"/>
            <w:vMerge/>
            <w:shd w:val="clear" w:color="auto" w:fill="FFFFFF" w:themeFill="background1"/>
            <w:vAlign w:val="center"/>
          </w:tcPr>
          <w:p w:rsidR="00AF76B2" w:rsidRDefault="00AF76B2" w:rsidP="00FC1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pct"/>
            <w:gridSpan w:val="6"/>
            <w:vMerge/>
            <w:shd w:val="clear" w:color="auto" w:fill="FFFFFF" w:themeFill="background1"/>
            <w:vAlign w:val="center"/>
          </w:tcPr>
          <w:p w:rsidR="00AF76B2" w:rsidRDefault="00AF76B2" w:rsidP="00FC1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pct"/>
            <w:vMerge/>
            <w:shd w:val="clear" w:color="auto" w:fill="FFFFFF" w:themeFill="background1"/>
          </w:tcPr>
          <w:p w:rsidR="00AF76B2" w:rsidRPr="00156939" w:rsidRDefault="00AF76B2" w:rsidP="00C27E66"/>
        </w:tc>
      </w:tr>
      <w:tr w:rsidR="008A120E" w:rsidRPr="00156939" w:rsidTr="005535BB">
        <w:trPr>
          <w:trHeight w:val="133"/>
        </w:trPr>
        <w:tc>
          <w:tcPr>
            <w:tcW w:w="154" w:type="pct"/>
            <w:gridSpan w:val="2"/>
            <w:vMerge/>
            <w:shd w:val="clear" w:color="auto" w:fill="FFFFFF" w:themeFill="background1"/>
            <w:vAlign w:val="center"/>
          </w:tcPr>
          <w:p w:rsidR="00E43123" w:rsidRPr="00BE3CF3" w:rsidRDefault="00E43123" w:rsidP="00C56F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pct"/>
            <w:vMerge/>
            <w:shd w:val="clear" w:color="auto" w:fill="FFFFFF" w:themeFill="background1"/>
            <w:vAlign w:val="center"/>
          </w:tcPr>
          <w:p w:rsidR="00E43123" w:rsidRPr="009C0224" w:rsidRDefault="00E43123" w:rsidP="00AF76B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gridSpan w:val="5"/>
            <w:vMerge/>
            <w:shd w:val="clear" w:color="auto" w:fill="FFFFFF" w:themeFill="background1"/>
            <w:vAlign w:val="center"/>
          </w:tcPr>
          <w:p w:rsidR="00E43123" w:rsidRPr="00BE3CF3" w:rsidRDefault="00E43123" w:rsidP="00C56F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2"/>
            <w:vMerge/>
            <w:shd w:val="clear" w:color="auto" w:fill="FFFFFF" w:themeFill="background1"/>
          </w:tcPr>
          <w:p w:rsidR="00E43123" w:rsidRPr="00BE3CF3" w:rsidRDefault="00E43123" w:rsidP="00C27E6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E43123" w:rsidRPr="005426B6" w:rsidRDefault="001D5694" w:rsidP="00226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320,0</w:t>
            </w:r>
          </w:p>
        </w:tc>
        <w:tc>
          <w:tcPr>
            <w:tcW w:w="229" w:type="pct"/>
            <w:gridSpan w:val="4"/>
            <w:shd w:val="clear" w:color="auto" w:fill="FFFFFF" w:themeFill="background1"/>
            <w:vAlign w:val="center"/>
          </w:tcPr>
          <w:p w:rsidR="00E43123" w:rsidRPr="00BE3CF3" w:rsidRDefault="00E43123" w:rsidP="00226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209" w:type="pct"/>
            <w:gridSpan w:val="2"/>
            <w:shd w:val="clear" w:color="auto" w:fill="FFFFFF" w:themeFill="background1"/>
            <w:vAlign w:val="center"/>
          </w:tcPr>
          <w:p w:rsidR="00E43123" w:rsidRPr="00BE3CF3" w:rsidRDefault="00E43123" w:rsidP="001D5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293,0</w:t>
            </w:r>
          </w:p>
        </w:tc>
        <w:tc>
          <w:tcPr>
            <w:tcW w:w="151" w:type="pct"/>
            <w:shd w:val="clear" w:color="auto" w:fill="FFFFFF" w:themeFill="background1"/>
            <w:vAlign w:val="center"/>
          </w:tcPr>
          <w:p w:rsidR="00E43123" w:rsidRPr="00BE3CF3" w:rsidRDefault="00E43123" w:rsidP="001D5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296,0</w:t>
            </w:r>
          </w:p>
        </w:tc>
        <w:tc>
          <w:tcPr>
            <w:tcW w:w="167" w:type="pct"/>
            <w:gridSpan w:val="2"/>
            <w:shd w:val="clear" w:color="auto" w:fill="FFFFFF" w:themeFill="background1"/>
            <w:vAlign w:val="center"/>
          </w:tcPr>
          <w:p w:rsidR="00E43123" w:rsidRPr="00BE3CF3" w:rsidRDefault="00E43123" w:rsidP="001D5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298,0</w:t>
            </w:r>
          </w:p>
        </w:tc>
        <w:tc>
          <w:tcPr>
            <w:tcW w:w="208" w:type="pct"/>
            <w:gridSpan w:val="3"/>
            <w:shd w:val="clear" w:color="auto" w:fill="FFFFFF" w:themeFill="background1"/>
            <w:vAlign w:val="center"/>
          </w:tcPr>
          <w:p w:rsidR="00E43123" w:rsidRPr="00156939" w:rsidRDefault="00E43123" w:rsidP="001D5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249" w:type="pct"/>
            <w:gridSpan w:val="3"/>
            <w:shd w:val="clear" w:color="auto" w:fill="FFFFFF" w:themeFill="background1"/>
            <w:vAlign w:val="center"/>
          </w:tcPr>
          <w:p w:rsidR="00E43123" w:rsidRPr="00156939" w:rsidRDefault="00E43123" w:rsidP="00226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312,0</w:t>
            </w:r>
          </w:p>
        </w:tc>
        <w:tc>
          <w:tcPr>
            <w:tcW w:w="263" w:type="pct"/>
            <w:gridSpan w:val="4"/>
            <w:shd w:val="clear" w:color="auto" w:fill="FFFFFF" w:themeFill="background1"/>
            <w:vAlign w:val="center"/>
          </w:tcPr>
          <w:p w:rsidR="00E43123" w:rsidRPr="00156939" w:rsidRDefault="00E43123" w:rsidP="00226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315,0</w:t>
            </w:r>
          </w:p>
        </w:tc>
        <w:tc>
          <w:tcPr>
            <w:tcW w:w="213" w:type="pct"/>
            <w:gridSpan w:val="3"/>
            <w:shd w:val="clear" w:color="auto" w:fill="FFFFFF" w:themeFill="background1"/>
            <w:vAlign w:val="center"/>
          </w:tcPr>
          <w:p w:rsidR="00E43123" w:rsidRPr="00156939" w:rsidRDefault="00E43123" w:rsidP="00226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318,0</w:t>
            </w:r>
          </w:p>
        </w:tc>
        <w:tc>
          <w:tcPr>
            <w:tcW w:w="300" w:type="pct"/>
            <w:gridSpan w:val="6"/>
            <w:shd w:val="clear" w:color="auto" w:fill="FFFFFF" w:themeFill="background1"/>
            <w:vAlign w:val="center"/>
          </w:tcPr>
          <w:p w:rsidR="00E43123" w:rsidRPr="00156939" w:rsidRDefault="00E43123" w:rsidP="00226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320,0</w:t>
            </w:r>
          </w:p>
        </w:tc>
        <w:tc>
          <w:tcPr>
            <w:tcW w:w="394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43123" w:rsidRPr="00156939" w:rsidRDefault="00E43123" w:rsidP="00C27E66"/>
        </w:tc>
      </w:tr>
      <w:tr w:rsidR="008A120E" w:rsidRPr="00156939" w:rsidTr="005535BB">
        <w:trPr>
          <w:trHeight w:val="133"/>
        </w:trPr>
        <w:tc>
          <w:tcPr>
            <w:tcW w:w="154" w:type="pct"/>
            <w:gridSpan w:val="2"/>
            <w:vMerge/>
            <w:shd w:val="clear" w:color="auto" w:fill="FFFFFF" w:themeFill="background1"/>
            <w:vAlign w:val="center"/>
          </w:tcPr>
          <w:p w:rsidR="00AF76B2" w:rsidRPr="00BE3CF3" w:rsidRDefault="00AF76B2" w:rsidP="00C56F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pct"/>
            <w:vMerge w:val="restart"/>
            <w:shd w:val="clear" w:color="auto" w:fill="FFFFFF" w:themeFill="background1"/>
            <w:vAlign w:val="center"/>
          </w:tcPr>
          <w:p w:rsidR="00AF76B2" w:rsidRPr="009C0224" w:rsidRDefault="00AF76B2" w:rsidP="002266F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F18A8">
              <w:rPr>
                <w:rFonts w:cs="Times New Roman"/>
                <w:sz w:val="16"/>
                <w:szCs w:val="16"/>
              </w:rPr>
              <w:t>Количество вновь созданных субъектов малого и среднего бизнеса</w:t>
            </w:r>
          </w:p>
        </w:tc>
        <w:tc>
          <w:tcPr>
            <w:tcW w:w="452" w:type="pct"/>
            <w:gridSpan w:val="5"/>
            <w:vMerge w:val="restart"/>
            <w:shd w:val="clear" w:color="auto" w:fill="FFFFFF" w:themeFill="background1"/>
            <w:vAlign w:val="center"/>
          </w:tcPr>
          <w:p w:rsidR="00AF76B2" w:rsidRPr="00BE3CF3" w:rsidRDefault="00AF76B2" w:rsidP="002266F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513" w:type="pct"/>
            <w:gridSpan w:val="2"/>
            <w:vMerge w:val="restart"/>
            <w:shd w:val="clear" w:color="auto" w:fill="FFFFFF" w:themeFill="background1"/>
            <w:vAlign w:val="center"/>
          </w:tcPr>
          <w:p w:rsidR="00AF76B2" w:rsidRPr="00BE3CF3" w:rsidRDefault="00AF76B2" w:rsidP="00AF76B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21" w:type="pct"/>
            <w:vMerge w:val="restart"/>
            <w:shd w:val="clear" w:color="auto" w:fill="FFFFFF" w:themeFill="background1"/>
            <w:vAlign w:val="center"/>
          </w:tcPr>
          <w:p w:rsidR="00AF76B2" w:rsidRDefault="00AF76B2" w:rsidP="002266FC">
            <w:pPr>
              <w:jc w:val="center"/>
              <w:rPr>
                <w:sz w:val="16"/>
                <w:szCs w:val="16"/>
              </w:rPr>
            </w:pPr>
            <w:r w:rsidRPr="005426B6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9" w:type="pct"/>
            <w:gridSpan w:val="4"/>
            <w:vMerge w:val="restart"/>
            <w:shd w:val="clear" w:color="auto" w:fill="FFFFFF" w:themeFill="background1"/>
            <w:vAlign w:val="center"/>
          </w:tcPr>
          <w:p w:rsidR="00AF76B2" w:rsidRDefault="00AF76B2" w:rsidP="002266FC">
            <w:pPr>
              <w:jc w:val="center"/>
              <w:rPr>
                <w:sz w:val="16"/>
                <w:szCs w:val="16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735" w:type="pct"/>
            <w:gridSpan w:val="8"/>
            <w:shd w:val="clear" w:color="auto" w:fill="FFFFFF" w:themeFill="background1"/>
            <w:vAlign w:val="center"/>
          </w:tcPr>
          <w:p w:rsidR="00AF76B2" w:rsidRDefault="00AF76B2" w:rsidP="00FC1EE9">
            <w:pPr>
              <w:jc w:val="center"/>
              <w:rPr>
                <w:sz w:val="16"/>
                <w:szCs w:val="16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49" w:type="pct"/>
            <w:gridSpan w:val="3"/>
            <w:vMerge w:val="restart"/>
            <w:shd w:val="clear" w:color="auto" w:fill="FFFFFF" w:themeFill="background1"/>
            <w:vAlign w:val="center"/>
          </w:tcPr>
          <w:p w:rsidR="00AF76B2" w:rsidRPr="00BE3CF3" w:rsidRDefault="00AF76B2" w:rsidP="002266F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63" w:type="pct"/>
            <w:gridSpan w:val="4"/>
            <w:vMerge w:val="restart"/>
            <w:shd w:val="clear" w:color="auto" w:fill="FFFFFF" w:themeFill="background1"/>
            <w:vAlign w:val="center"/>
          </w:tcPr>
          <w:p w:rsidR="00AF76B2" w:rsidRPr="00BE3CF3" w:rsidRDefault="00AF76B2" w:rsidP="002266F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13" w:type="pct"/>
            <w:gridSpan w:val="3"/>
            <w:vMerge w:val="restart"/>
            <w:shd w:val="clear" w:color="auto" w:fill="FFFFFF" w:themeFill="background1"/>
            <w:vAlign w:val="center"/>
          </w:tcPr>
          <w:p w:rsidR="00AF76B2" w:rsidRPr="00BE3CF3" w:rsidRDefault="00AF76B2" w:rsidP="002266F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300" w:type="pct"/>
            <w:gridSpan w:val="6"/>
            <w:vMerge w:val="restart"/>
            <w:shd w:val="clear" w:color="auto" w:fill="FFFFFF" w:themeFill="background1"/>
            <w:vAlign w:val="center"/>
          </w:tcPr>
          <w:p w:rsidR="00AF76B2" w:rsidRPr="00BE3CF3" w:rsidRDefault="00AF76B2" w:rsidP="002266F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394" w:type="pct"/>
            <w:vMerge w:val="restart"/>
            <w:shd w:val="clear" w:color="auto" w:fill="FFFFFF" w:themeFill="background1"/>
            <w:vAlign w:val="center"/>
          </w:tcPr>
          <w:p w:rsidR="00AF76B2" w:rsidRPr="00156939" w:rsidRDefault="00AF76B2" w:rsidP="00AF76B2">
            <w:pPr>
              <w:jc w:val="center"/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8A120E" w:rsidRPr="00156939" w:rsidTr="005535BB">
        <w:trPr>
          <w:trHeight w:val="133"/>
        </w:trPr>
        <w:tc>
          <w:tcPr>
            <w:tcW w:w="154" w:type="pct"/>
            <w:gridSpan w:val="2"/>
            <w:vMerge/>
            <w:shd w:val="clear" w:color="auto" w:fill="FFFFFF" w:themeFill="background1"/>
            <w:vAlign w:val="center"/>
          </w:tcPr>
          <w:p w:rsidR="00AF76B2" w:rsidRPr="00BE3CF3" w:rsidRDefault="00AF76B2" w:rsidP="00C56F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pct"/>
            <w:vMerge/>
            <w:shd w:val="clear" w:color="auto" w:fill="FFFFFF" w:themeFill="background1"/>
          </w:tcPr>
          <w:p w:rsidR="00AF76B2" w:rsidRPr="009C0224" w:rsidRDefault="00AF76B2" w:rsidP="00C27E6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gridSpan w:val="5"/>
            <w:vMerge/>
            <w:shd w:val="clear" w:color="auto" w:fill="FFFFFF" w:themeFill="background1"/>
            <w:vAlign w:val="center"/>
          </w:tcPr>
          <w:p w:rsidR="00AF76B2" w:rsidRPr="00BE3CF3" w:rsidRDefault="00AF76B2" w:rsidP="00C56F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2"/>
            <w:vMerge/>
            <w:shd w:val="clear" w:color="auto" w:fill="FFFFFF" w:themeFill="background1"/>
          </w:tcPr>
          <w:p w:rsidR="00AF76B2" w:rsidRPr="00BE3CF3" w:rsidRDefault="00AF76B2" w:rsidP="00C27E6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:rsidR="00AF76B2" w:rsidRDefault="00AF76B2" w:rsidP="00FC1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gridSpan w:val="4"/>
            <w:vMerge/>
            <w:shd w:val="clear" w:color="auto" w:fill="FFFFFF" w:themeFill="background1"/>
            <w:vAlign w:val="center"/>
          </w:tcPr>
          <w:p w:rsidR="00AF76B2" w:rsidRDefault="00AF76B2" w:rsidP="00FC1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  <w:gridSpan w:val="2"/>
            <w:shd w:val="clear" w:color="auto" w:fill="FFFFFF" w:themeFill="background1"/>
            <w:vAlign w:val="center"/>
          </w:tcPr>
          <w:p w:rsidR="00AF76B2" w:rsidRPr="00BE3CF3" w:rsidRDefault="00AF76B2" w:rsidP="002266F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51" w:type="pct"/>
            <w:shd w:val="clear" w:color="auto" w:fill="FFFFFF" w:themeFill="background1"/>
            <w:vAlign w:val="center"/>
          </w:tcPr>
          <w:p w:rsidR="00AF76B2" w:rsidRPr="00BE3CF3" w:rsidRDefault="00AF76B2" w:rsidP="002266F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67" w:type="pct"/>
            <w:gridSpan w:val="2"/>
            <w:shd w:val="clear" w:color="auto" w:fill="FFFFFF" w:themeFill="background1"/>
            <w:vAlign w:val="center"/>
          </w:tcPr>
          <w:p w:rsidR="00AF76B2" w:rsidRPr="00BE3CF3" w:rsidRDefault="00AF76B2" w:rsidP="002266F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08" w:type="pct"/>
            <w:gridSpan w:val="3"/>
            <w:shd w:val="clear" w:color="auto" w:fill="FFFFFF" w:themeFill="background1"/>
            <w:vAlign w:val="center"/>
          </w:tcPr>
          <w:p w:rsidR="00AF76B2" w:rsidRPr="00BE3CF3" w:rsidRDefault="00AF76B2" w:rsidP="002266F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BE3CF3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49" w:type="pct"/>
            <w:gridSpan w:val="3"/>
            <w:vMerge/>
            <w:shd w:val="clear" w:color="auto" w:fill="FFFFFF" w:themeFill="background1"/>
            <w:vAlign w:val="center"/>
          </w:tcPr>
          <w:p w:rsidR="00AF76B2" w:rsidRDefault="00AF76B2" w:rsidP="00FC1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  <w:gridSpan w:val="4"/>
            <w:vMerge/>
            <w:shd w:val="clear" w:color="auto" w:fill="FFFFFF" w:themeFill="background1"/>
            <w:vAlign w:val="center"/>
          </w:tcPr>
          <w:p w:rsidR="00AF76B2" w:rsidRDefault="00AF76B2" w:rsidP="00FC1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" w:type="pct"/>
            <w:gridSpan w:val="3"/>
            <w:vMerge/>
            <w:shd w:val="clear" w:color="auto" w:fill="FFFFFF" w:themeFill="background1"/>
            <w:vAlign w:val="center"/>
          </w:tcPr>
          <w:p w:rsidR="00AF76B2" w:rsidRDefault="00AF76B2" w:rsidP="00FC1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pct"/>
            <w:gridSpan w:val="6"/>
            <w:vMerge/>
            <w:shd w:val="clear" w:color="auto" w:fill="FFFFFF" w:themeFill="background1"/>
            <w:vAlign w:val="center"/>
          </w:tcPr>
          <w:p w:rsidR="00AF76B2" w:rsidRDefault="00AF76B2" w:rsidP="00FC1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pct"/>
            <w:vMerge/>
            <w:shd w:val="clear" w:color="auto" w:fill="FFFFFF" w:themeFill="background1"/>
          </w:tcPr>
          <w:p w:rsidR="00AF76B2" w:rsidRPr="00156939" w:rsidRDefault="00AF76B2" w:rsidP="00C27E66"/>
        </w:tc>
      </w:tr>
      <w:tr w:rsidR="008A120E" w:rsidRPr="00156939" w:rsidTr="005535BB">
        <w:trPr>
          <w:trHeight w:val="133"/>
        </w:trPr>
        <w:tc>
          <w:tcPr>
            <w:tcW w:w="154" w:type="pct"/>
            <w:gridSpan w:val="2"/>
            <w:vMerge/>
            <w:shd w:val="clear" w:color="auto" w:fill="FFFFFF" w:themeFill="background1"/>
            <w:vAlign w:val="center"/>
          </w:tcPr>
          <w:p w:rsidR="00E43123" w:rsidRPr="00BE3CF3" w:rsidRDefault="00E43123" w:rsidP="00C56F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pct"/>
            <w:vMerge/>
            <w:shd w:val="clear" w:color="auto" w:fill="FFFFFF" w:themeFill="background1"/>
          </w:tcPr>
          <w:p w:rsidR="00E43123" w:rsidRPr="009C0224" w:rsidRDefault="00E43123" w:rsidP="00C27E6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gridSpan w:val="5"/>
            <w:vMerge/>
            <w:shd w:val="clear" w:color="auto" w:fill="FFFFFF" w:themeFill="background1"/>
            <w:vAlign w:val="center"/>
          </w:tcPr>
          <w:p w:rsidR="00E43123" w:rsidRPr="00BE3CF3" w:rsidRDefault="00E43123" w:rsidP="00C56F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2"/>
            <w:vMerge/>
            <w:shd w:val="clear" w:color="auto" w:fill="FFFFFF" w:themeFill="background1"/>
          </w:tcPr>
          <w:p w:rsidR="00E43123" w:rsidRPr="00BE3CF3" w:rsidRDefault="00E43123" w:rsidP="00C27E6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E43123" w:rsidRPr="005426B6" w:rsidRDefault="001D5694" w:rsidP="00226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</w:t>
            </w:r>
          </w:p>
        </w:tc>
        <w:tc>
          <w:tcPr>
            <w:tcW w:w="229" w:type="pct"/>
            <w:gridSpan w:val="4"/>
            <w:shd w:val="clear" w:color="auto" w:fill="FFFFFF" w:themeFill="background1"/>
            <w:vAlign w:val="center"/>
          </w:tcPr>
          <w:p w:rsidR="00E43123" w:rsidRPr="00BE3CF3" w:rsidRDefault="00E43123" w:rsidP="00226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</w:t>
            </w:r>
          </w:p>
        </w:tc>
        <w:tc>
          <w:tcPr>
            <w:tcW w:w="209" w:type="pct"/>
            <w:gridSpan w:val="2"/>
            <w:shd w:val="clear" w:color="auto" w:fill="FFFFFF" w:themeFill="background1"/>
            <w:vAlign w:val="center"/>
          </w:tcPr>
          <w:p w:rsidR="00E43123" w:rsidRPr="00BE3CF3" w:rsidRDefault="00E43123" w:rsidP="001D5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51" w:type="pct"/>
            <w:shd w:val="clear" w:color="auto" w:fill="FFFFFF" w:themeFill="background1"/>
            <w:vAlign w:val="center"/>
          </w:tcPr>
          <w:p w:rsidR="00E43123" w:rsidRPr="00BE3CF3" w:rsidRDefault="00E024CC" w:rsidP="00E024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43123">
              <w:rPr>
                <w:sz w:val="16"/>
                <w:szCs w:val="16"/>
              </w:rPr>
              <w:t>3,0</w:t>
            </w:r>
          </w:p>
        </w:tc>
        <w:tc>
          <w:tcPr>
            <w:tcW w:w="167" w:type="pct"/>
            <w:gridSpan w:val="2"/>
            <w:shd w:val="clear" w:color="auto" w:fill="FFFFFF" w:themeFill="background1"/>
            <w:vAlign w:val="center"/>
          </w:tcPr>
          <w:p w:rsidR="00E43123" w:rsidRPr="00BE3CF3" w:rsidRDefault="00E024CC" w:rsidP="00E024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  <w:r w:rsidR="00E43123">
              <w:rPr>
                <w:sz w:val="16"/>
                <w:szCs w:val="16"/>
              </w:rPr>
              <w:t>,0</w:t>
            </w:r>
          </w:p>
        </w:tc>
        <w:tc>
          <w:tcPr>
            <w:tcW w:w="208" w:type="pct"/>
            <w:gridSpan w:val="3"/>
            <w:shd w:val="clear" w:color="auto" w:fill="FFFFFF" w:themeFill="background1"/>
            <w:vAlign w:val="center"/>
          </w:tcPr>
          <w:p w:rsidR="00E43123" w:rsidRPr="00156939" w:rsidRDefault="00E43123" w:rsidP="00226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</w:t>
            </w:r>
          </w:p>
        </w:tc>
        <w:tc>
          <w:tcPr>
            <w:tcW w:w="249" w:type="pct"/>
            <w:gridSpan w:val="3"/>
            <w:shd w:val="clear" w:color="auto" w:fill="FFFFFF" w:themeFill="background1"/>
            <w:vAlign w:val="center"/>
          </w:tcPr>
          <w:p w:rsidR="00E43123" w:rsidRPr="00156939" w:rsidRDefault="00E43123" w:rsidP="00226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263" w:type="pct"/>
            <w:gridSpan w:val="4"/>
            <w:shd w:val="clear" w:color="auto" w:fill="FFFFFF" w:themeFill="background1"/>
            <w:vAlign w:val="center"/>
          </w:tcPr>
          <w:p w:rsidR="00E43123" w:rsidRPr="00156939" w:rsidRDefault="00E43123" w:rsidP="00226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60,5</w:t>
            </w:r>
          </w:p>
        </w:tc>
        <w:tc>
          <w:tcPr>
            <w:tcW w:w="213" w:type="pct"/>
            <w:gridSpan w:val="3"/>
            <w:shd w:val="clear" w:color="auto" w:fill="FFFFFF" w:themeFill="background1"/>
            <w:vAlign w:val="center"/>
          </w:tcPr>
          <w:p w:rsidR="00E43123" w:rsidRPr="00156939" w:rsidRDefault="00E43123" w:rsidP="00226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</w:t>
            </w:r>
          </w:p>
        </w:tc>
        <w:tc>
          <w:tcPr>
            <w:tcW w:w="300" w:type="pct"/>
            <w:gridSpan w:val="6"/>
            <w:shd w:val="clear" w:color="auto" w:fill="FFFFFF" w:themeFill="background1"/>
            <w:vAlign w:val="center"/>
          </w:tcPr>
          <w:p w:rsidR="00E43123" w:rsidRPr="00156939" w:rsidRDefault="00E43123" w:rsidP="00226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</w:t>
            </w:r>
          </w:p>
        </w:tc>
        <w:tc>
          <w:tcPr>
            <w:tcW w:w="394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43123" w:rsidRPr="00156939" w:rsidRDefault="00E43123" w:rsidP="00C27E66"/>
        </w:tc>
      </w:tr>
      <w:tr w:rsidR="008A120E" w:rsidRPr="00156939" w:rsidTr="005535BB">
        <w:trPr>
          <w:trHeight w:val="133"/>
        </w:trPr>
        <w:tc>
          <w:tcPr>
            <w:tcW w:w="154" w:type="pct"/>
            <w:gridSpan w:val="2"/>
            <w:vMerge w:val="restart"/>
            <w:shd w:val="clear" w:color="auto" w:fill="FFFFFF" w:themeFill="background1"/>
            <w:vAlign w:val="center"/>
          </w:tcPr>
          <w:p w:rsidR="00C66FF3" w:rsidRPr="00BE3CF3" w:rsidRDefault="00C66FF3" w:rsidP="00C56F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1177" w:type="pct"/>
            <w:shd w:val="clear" w:color="auto" w:fill="FFFFFF" w:themeFill="background1"/>
          </w:tcPr>
          <w:p w:rsidR="00C66FF3" w:rsidRPr="00C56F1D" w:rsidRDefault="00C66FF3" w:rsidP="00C56F1D">
            <w:pPr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C56F1D">
              <w:rPr>
                <w:rFonts w:eastAsia="Times New Roman"/>
                <w:b/>
                <w:sz w:val="16"/>
                <w:szCs w:val="16"/>
                <w:lang w:eastAsia="ru-RU"/>
              </w:rPr>
              <w:t>Мероприятие 02.5</w:t>
            </w:r>
            <w:r w:rsidR="00735959">
              <w:rPr>
                <w:rFonts w:eastAsia="Times New Roman"/>
                <w:b/>
                <w:sz w:val="16"/>
                <w:szCs w:val="16"/>
                <w:lang w:eastAsia="ru-RU"/>
              </w:rPr>
              <w:t>2</w:t>
            </w:r>
          </w:p>
          <w:p w:rsidR="00C66FF3" w:rsidRPr="009C0224" w:rsidRDefault="00C66FF3" w:rsidP="00C56F1D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C56F1D">
              <w:rPr>
                <w:rFonts w:eastAsia="Times New Roman"/>
                <w:sz w:val="16"/>
                <w:szCs w:val="16"/>
                <w:lang w:eastAsia="ru-RU"/>
              </w:rPr>
              <w:t>Установление льготы для субъектов малого и среднего предпринимательства при предоставлении в аренду помещений, находящихся в муниципальной собственности для ведения предпринимательской деятельности в социально значимых сферах</w:t>
            </w:r>
          </w:p>
        </w:tc>
        <w:tc>
          <w:tcPr>
            <w:tcW w:w="452" w:type="pct"/>
            <w:gridSpan w:val="5"/>
            <w:shd w:val="clear" w:color="auto" w:fill="FFFFFF" w:themeFill="background1"/>
            <w:vAlign w:val="center"/>
          </w:tcPr>
          <w:p w:rsidR="00C66FF3" w:rsidRPr="00BE3CF3" w:rsidRDefault="00C66FF3" w:rsidP="00C56F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513" w:type="pct"/>
            <w:gridSpan w:val="2"/>
            <w:shd w:val="clear" w:color="auto" w:fill="FFFFFF" w:themeFill="background1"/>
            <w:vAlign w:val="center"/>
          </w:tcPr>
          <w:p w:rsidR="00C66FF3" w:rsidRPr="00BE3CF3" w:rsidRDefault="00C66FF3" w:rsidP="00C56F1D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Можайского городского округа</w:t>
            </w:r>
          </w:p>
        </w:tc>
        <w:tc>
          <w:tcPr>
            <w:tcW w:w="2310" w:type="pct"/>
            <w:gridSpan w:val="29"/>
            <w:shd w:val="clear" w:color="auto" w:fill="FFFFFF" w:themeFill="background1"/>
            <w:vAlign w:val="center"/>
          </w:tcPr>
          <w:p w:rsidR="00C66FF3" w:rsidRDefault="00C66FF3" w:rsidP="00FC1EE9">
            <w:pPr>
              <w:jc w:val="center"/>
              <w:rPr>
                <w:sz w:val="16"/>
                <w:szCs w:val="16"/>
              </w:rPr>
            </w:pPr>
            <w:r w:rsidRPr="000B0C17">
              <w:rPr>
                <w:rFonts w:eastAsiaTheme="minorEastAsia" w:cs="Times New Roman"/>
                <w:sz w:val="16"/>
                <w:szCs w:val="16"/>
                <w:lang w:eastAsia="ru-RU"/>
              </w:rPr>
              <w:t>В пределах средств, предусмотренных на основную деятельность ответственных исполнителей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66FF3" w:rsidRPr="00156939" w:rsidRDefault="00C66FF3" w:rsidP="008734F4">
            <w:r w:rsidRPr="0060753B">
              <w:rPr>
                <w:sz w:val="16"/>
                <w:szCs w:val="16"/>
              </w:rPr>
              <w:t xml:space="preserve">КУИ АМГО </w:t>
            </w:r>
            <w:r w:rsidR="00D677EE">
              <w:rPr>
                <w:sz w:val="16"/>
                <w:szCs w:val="16"/>
              </w:rPr>
              <w:t xml:space="preserve"> </w:t>
            </w:r>
            <w:r w:rsidR="00A81AEC">
              <w:rPr>
                <w:sz w:val="16"/>
                <w:szCs w:val="16"/>
              </w:rPr>
              <w:t xml:space="preserve"> </w:t>
            </w:r>
          </w:p>
        </w:tc>
      </w:tr>
      <w:tr w:rsidR="008A120E" w:rsidRPr="00156939" w:rsidTr="005535BB">
        <w:trPr>
          <w:trHeight w:val="133"/>
        </w:trPr>
        <w:tc>
          <w:tcPr>
            <w:tcW w:w="154" w:type="pct"/>
            <w:gridSpan w:val="2"/>
            <w:vMerge/>
            <w:shd w:val="clear" w:color="auto" w:fill="92CDDC" w:themeFill="accent5" w:themeFillTint="99"/>
          </w:tcPr>
          <w:p w:rsidR="00C66FF3" w:rsidRPr="00BE3CF3" w:rsidRDefault="00C66FF3" w:rsidP="00C27E6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pct"/>
            <w:vMerge w:val="restart"/>
            <w:shd w:val="clear" w:color="auto" w:fill="FFFFFF" w:themeFill="background1"/>
            <w:vAlign w:val="center"/>
          </w:tcPr>
          <w:p w:rsidR="00C66FF3" w:rsidRPr="009C0224" w:rsidRDefault="00C66FF3" w:rsidP="002266F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85DCA">
              <w:rPr>
                <w:rFonts w:cs="Times New Roman"/>
                <w:sz w:val="16"/>
                <w:szCs w:val="16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452" w:type="pct"/>
            <w:gridSpan w:val="5"/>
            <w:vMerge w:val="restart"/>
            <w:shd w:val="clear" w:color="auto" w:fill="FFFFFF" w:themeFill="background1"/>
            <w:vAlign w:val="center"/>
          </w:tcPr>
          <w:p w:rsidR="00C66FF3" w:rsidRPr="00BE3CF3" w:rsidRDefault="00C66FF3" w:rsidP="002266F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513" w:type="pct"/>
            <w:gridSpan w:val="2"/>
            <w:vMerge w:val="restart"/>
            <w:shd w:val="clear" w:color="auto" w:fill="FFFFFF" w:themeFill="background1"/>
            <w:vAlign w:val="center"/>
          </w:tcPr>
          <w:p w:rsidR="00C66FF3" w:rsidRPr="00BE3CF3" w:rsidRDefault="00C66FF3" w:rsidP="00C56F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21" w:type="pct"/>
            <w:vMerge w:val="restart"/>
            <w:shd w:val="clear" w:color="auto" w:fill="FFFFFF" w:themeFill="background1"/>
            <w:vAlign w:val="center"/>
          </w:tcPr>
          <w:p w:rsidR="00C66FF3" w:rsidRDefault="00C66FF3" w:rsidP="00FC1EE9">
            <w:pPr>
              <w:jc w:val="center"/>
              <w:rPr>
                <w:sz w:val="16"/>
                <w:szCs w:val="16"/>
              </w:rPr>
            </w:pPr>
            <w:r w:rsidRPr="005426B6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9" w:type="pct"/>
            <w:gridSpan w:val="4"/>
            <w:vMerge w:val="restart"/>
            <w:shd w:val="clear" w:color="auto" w:fill="FFFFFF" w:themeFill="background1"/>
            <w:vAlign w:val="center"/>
          </w:tcPr>
          <w:p w:rsidR="00C66FF3" w:rsidRDefault="00C66FF3" w:rsidP="00FC1EE9">
            <w:pPr>
              <w:jc w:val="center"/>
              <w:rPr>
                <w:sz w:val="16"/>
                <w:szCs w:val="16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735" w:type="pct"/>
            <w:gridSpan w:val="8"/>
            <w:shd w:val="clear" w:color="auto" w:fill="FFFFFF" w:themeFill="background1"/>
            <w:vAlign w:val="center"/>
          </w:tcPr>
          <w:p w:rsidR="00C66FF3" w:rsidRDefault="00C66FF3" w:rsidP="00FC1EE9">
            <w:pPr>
              <w:jc w:val="center"/>
              <w:rPr>
                <w:sz w:val="16"/>
                <w:szCs w:val="16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49" w:type="pct"/>
            <w:gridSpan w:val="3"/>
            <w:vMerge w:val="restart"/>
            <w:shd w:val="clear" w:color="auto" w:fill="FFFFFF" w:themeFill="background1"/>
            <w:vAlign w:val="center"/>
          </w:tcPr>
          <w:p w:rsidR="00C66FF3" w:rsidRPr="00BE3CF3" w:rsidRDefault="00C66FF3" w:rsidP="002266F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63" w:type="pct"/>
            <w:gridSpan w:val="4"/>
            <w:vMerge w:val="restart"/>
            <w:shd w:val="clear" w:color="auto" w:fill="FFFFFF" w:themeFill="background1"/>
            <w:vAlign w:val="center"/>
          </w:tcPr>
          <w:p w:rsidR="00C66FF3" w:rsidRPr="00BE3CF3" w:rsidRDefault="00C66FF3" w:rsidP="002266F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13" w:type="pct"/>
            <w:gridSpan w:val="3"/>
            <w:vMerge w:val="restart"/>
            <w:shd w:val="clear" w:color="auto" w:fill="FFFFFF" w:themeFill="background1"/>
            <w:vAlign w:val="center"/>
          </w:tcPr>
          <w:p w:rsidR="00C66FF3" w:rsidRPr="00BE3CF3" w:rsidRDefault="00C66FF3" w:rsidP="002266F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300" w:type="pct"/>
            <w:gridSpan w:val="6"/>
            <w:vMerge w:val="restart"/>
            <w:shd w:val="clear" w:color="auto" w:fill="FFFFFF" w:themeFill="background1"/>
            <w:vAlign w:val="center"/>
          </w:tcPr>
          <w:p w:rsidR="00C66FF3" w:rsidRPr="00BE3CF3" w:rsidRDefault="00C66FF3" w:rsidP="002266F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394" w:type="pct"/>
            <w:vMerge w:val="restart"/>
            <w:shd w:val="clear" w:color="auto" w:fill="FFFFFF" w:themeFill="background1"/>
            <w:vAlign w:val="center"/>
          </w:tcPr>
          <w:p w:rsidR="00C66FF3" w:rsidRPr="00156939" w:rsidRDefault="00C66FF3" w:rsidP="00C56F1D">
            <w:pPr>
              <w:jc w:val="center"/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8A120E" w:rsidRPr="00156939" w:rsidTr="005535BB">
        <w:trPr>
          <w:trHeight w:val="133"/>
        </w:trPr>
        <w:tc>
          <w:tcPr>
            <w:tcW w:w="154" w:type="pct"/>
            <w:gridSpan w:val="2"/>
            <w:vMerge/>
            <w:shd w:val="clear" w:color="auto" w:fill="92CDDC" w:themeFill="accent5" w:themeFillTint="99"/>
          </w:tcPr>
          <w:p w:rsidR="00C66FF3" w:rsidRPr="00BE3CF3" w:rsidRDefault="00C66FF3" w:rsidP="00C27E6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pct"/>
            <w:vMerge/>
            <w:shd w:val="clear" w:color="auto" w:fill="FFFFFF" w:themeFill="background1"/>
            <w:vAlign w:val="center"/>
          </w:tcPr>
          <w:p w:rsidR="00C66FF3" w:rsidRPr="009C0224" w:rsidRDefault="00C66FF3" w:rsidP="00C66FF3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gridSpan w:val="5"/>
            <w:vMerge/>
            <w:shd w:val="clear" w:color="auto" w:fill="FFFFFF" w:themeFill="background1"/>
            <w:vAlign w:val="center"/>
          </w:tcPr>
          <w:p w:rsidR="00C66FF3" w:rsidRPr="00BE3CF3" w:rsidRDefault="00C66FF3" w:rsidP="00C56F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2"/>
            <w:vMerge/>
            <w:shd w:val="clear" w:color="auto" w:fill="FFFFFF" w:themeFill="background1"/>
          </w:tcPr>
          <w:p w:rsidR="00C66FF3" w:rsidRPr="00BE3CF3" w:rsidRDefault="00C66FF3" w:rsidP="00C27E6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:rsidR="00C66FF3" w:rsidRDefault="00C66FF3" w:rsidP="00FC1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gridSpan w:val="4"/>
            <w:vMerge/>
            <w:shd w:val="clear" w:color="auto" w:fill="FFFFFF" w:themeFill="background1"/>
            <w:vAlign w:val="center"/>
          </w:tcPr>
          <w:p w:rsidR="00C66FF3" w:rsidRDefault="00C66FF3" w:rsidP="00FC1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  <w:gridSpan w:val="2"/>
            <w:shd w:val="clear" w:color="auto" w:fill="FFFFFF" w:themeFill="background1"/>
            <w:vAlign w:val="center"/>
          </w:tcPr>
          <w:p w:rsidR="00C66FF3" w:rsidRPr="00BE3CF3" w:rsidRDefault="00C66FF3" w:rsidP="002266F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51" w:type="pct"/>
            <w:shd w:val="clear" w:color="auto" w:fill="FFFFFF" w:themeFill="background1"/>
            <w:vAlign w:val="center"/>
          </w:tcPr>
          <w:p w:rsidR="00C66FF3" w:rsidRPr="00BE3CF3" w:rsidRDefault="00C66FF3" w:rsidP="002266F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67" w:type="pct"/>
            <w:gridSpan w:val="2"/>
            <w:shd w:val="clear" w:color="auto" w:fill="FFFFFF" w:themeFill="background1"/>
            <w:vAlign w:val="center"/>
          </w:tcPr>
          <w:p w:rsidR="00C66FF3" w:rsidRPr="00BE3CF3" w:rsidRDefault="00C66FF3" w:rsidP="002266F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08" w:type="pct"/>
            <w:gridSpan w:val="3"/>
            <w:shd w:val="clear" w:color="auto" w:fill="FFFFFF" w:themeFill="background1"/>
            <w:vAlign w:val="center"/>
          </w:tcPr>
          <w:p w:rsidR="00C66FF3" w:rsidRPr="00BE3CF3" w:rsidRDefault="00C66FF3" w:rsidP="002266F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BE3CF3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49" w:type="pct"/>
            <w:gridSpan w:val="3"/>
            <w:vMerge/>
            <w:shd w:val="clear" w:color="auto" w:fill="FFFFFF" w:themeFill="background1"/>
            <w:vAlign w:val="center"/>
          </w:tcPr>
          <w:p w:rsidR="00C66FF3" w:rsidRDefault="00C66FF3" w:rsidP="00FC1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  <w:gridSpan w:val="4"/>
            <w:vMerge/>
            <w:shd w:val="clear" w:color="auto" w:fill="FFFFFF" w:themeFill="background1"/>
            <w:vAlign w:val="center"/>
          </w:tcPr>
          <w:p w:rsidR="00C66FF3" w:rsidRDefault="00C66FF3" w:rsidP="00FC1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" w:type="pct"/>
            <w:gridSpan w:val="3"/>
            <w:vMerge/>
            <w:shd w:val="clear" w:color="auto" w:fill="FFFFFF" w:themeFill="background1"/>
            <w:vAlign w:val="center"/>
          </w:tcPr>
          <w:p w:rsidR="00C66FF3" w:rsidRDefault="00C66FF3" w:rsidP="00FC1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pct"/>
            <w:gridSpan w:val="6"/>
            <w:vMerge/>
            <w:shd w:val="clear" w:color="auto" w:fill="FFFFFF" w:themeFill="background1"/>
            <w:vAlign w:val="center"/>
          </w:tcPr>
          <w:p w:rsidR="00C66FF3" w:rsidRDefault="00C66FF3" w:rsidP="00FC1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pct"/>
            <w:vMerge/>
            <w:shd w:val="clear" w:color="auto" w:fill="FFFFFF" w:themeFill="background1"/>
          </w:tcPr>
          <w:p w:rsidR="00C66FF3" w:rsidRPr="00156939" w:rsidRDefault="00C66FF3" w:rsidP="00C27E66"/>
        </w:tc>
      </w:tr>
      <w:tr w:rsidR="008A120E" w:rsidRPr="00156939" w:rsidTr="005535BB">
        <w:trPr>
          <w:trHeight w:val="133"/>
        </w:trPr>
        <w:tc>
          <w:tcPr>
            <w:tcW w:w="154" w:type="pct"/>
            <w:gridSpan w:val="2"/>
            <w:vMerge/>
            <w:shd w:val="clear" w:color="auto" w:fill="92CDDC" w:themeFill="accent5" w:themeFillTint="99"/>
          </w:tcPr>
          <w:p w:rsidR="00E43123" w:rsidRPr="00BE3CF3" w:rsidRDefault="00E43123" w:rsidP="00C27E6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pct"/>
            <w:vMerge/>
            <w:shd w:val="clear" w:color="auto" w:fill="FFFFFF" w:themeFill="background1"/>
            <w:vAlign w:val="center"/>
          </w:tcPr>
          <w:p w:rsidR="00E43123" w:rsidRPr="009C0224" w:rsidRDefault="00E43123" w:rsidP="00C66FF3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gridSpan w:val="5"/>
            <w:vMerge/>
            <w:shd w:val="clear" w:color="auto" w:fill="FFFFFF" w:themeFill="background1"/>
            <w:vAlign w:val="center"/>
          </w:tcPr>
          <w:p w:rsidR="00E43123" w:rsidRPr="00BE3CF3" w:rsidRDefault="00E43123" w:rsidP="00C56F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2"/>
            <w:vMerge/>
            <w:shd w:val="clear" w:color="auto" w:fill="FFFFFF" w:themeFill="background1"/>
          </w:tcPr>
          <w:p w:rsidR="00E43123" w:rsidRPr="00BE3CF3" w:rsidRDefault="00E43123" w:rsidP="00C27E6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E43123" w:rsidRPr="005426B6" w:rsidRDefault="001D5694" w:rsidP="00226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30,5</w:t>
            </w:r>
          </w:p>
        </w:tc>
        <w:tc>
          <w:tcPr>
            <w:tcW w:w="229" w:type="pct"/>
            <w:gridSpan w:val="4"/>
            <w:shd w:val="clear" w:color="auto" w:fill="FFFFFF" w:themeFill="background1"/>
            <w:vAlign w:val="center"/>
          </w:tcPr>
          <w:p w:rsidR="00E43123" w:rsidRPr="00BE3CF3" w:rsidRDefault="00AD064B" w:rsidP="00226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28,21</w:t>
            </w:r>
          </w:p>
        </w:tc>
        <w:tc>
          <w:tcPr>
            <w:tcW w:w="209" w:type="pct"/>
            <w:gridSpan w:val="2"/>
            <w:shd w:val="clear" w:color="auto" w:fill="FFFFFF" w:themeFill="background1"/>
            <w:vAlign w:val="center"/>
          </w:tcPr>
          <w:p w:rsidR="00E43123" w:rsidRPr="00BE3CF3" w:rsidRDefault="00337C52" w:rsidP="001D5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1" w:type="pct"/>
            <w:shd w:val="clear" w:color="auto" w:fill="FFFFFF" w:themeFill="background1"/>
            <w:vAlign w:val="center"/>
          </w:tcPr>
          <w:p w:rsidR="00E43123" w:rsidRPr="00BE3CF3" w:rsidRDefault="00337C52" w:rsidP="001D5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7" w:type="pct"/>
            <w:gridSpan w:val="2"/>
            <w:shd w:val="clear" w:color="auto" w:fill="FFFFFF" w:themeFill="background1"/>
            <w:vAlign w:val="center"/>
          </w:tcPr>
          <w:p w:rsidR="00E43123" w:rsidRPr="00BE3CF3" w:rsidRDefault="00337C52" w:rsidP="001D5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8" w:type="pct"/>
            <w:gridSpan w:val="3"/>
            <w:shd w:val="clear" w:color="auto" w:fill="FFFFFF" w:themeFill="background1"/>
            <w:vAlign w:val="center"/>
          </w:tcPr>
          <w:p w:rsidR="00E43123" w:rsidRPr="00156939" w:rsidRDefault="00E024CC" w:rsidP="001D5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28,21</w:t>
            </w:r>
          </w:p>
        </w:tc>
        <w:tc>
          <w:tcPr>
            <w:tcW w:w="249" w:type="pct"/>
            <w:gridSpan w:val="3"/>
            <w:shd w:val="clear" w:color="auto" w:fill="FFFFFF" w:themeFill="background1"/>
            <w:vAlign w:val="center"/>
          </w:tcPr>
          <w:p w:rsidR="00E43123" w:rsidRPr="00156939" w:rsidRDefault="00E43123" w:rsidP="00226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30,86</w:t>
            </w:r>
          </w:p>
        </w:tc>
        <w:tc>
          <w:tcPr>
            <w:tcW w:w="263" w:type="pct"/>
            <w:gridSpan w:val="4"/>
            <w:shd w:val="clear" w:color="auto" w:fill="FFFFFF" w:themeFill="background1"/>
            <w:vAlign w:val="center"/>
          </w:tcPr>
          <w:p w:rsidR="00E43123" w:rsidRPr="00156939" w:rsidRDefault="00E43123" w:rsidP="00226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30,65</w:t>
            </w:r>
          </w:p>
        </w:tc>
        <w:tc>
          <w:tcPr>
            <w:tcW w:w="213" w:type="pct"/>
            <w:gridSpan w:val="3"/>
            <w:shd w:val="clear" w:color="auto" w:fill="FFFFFF" w:themeFill="background1"/>
            <w:vAlign w:val="center"/>
          </w:tcPr>
          <w:p w:rsidR="00E43123" w:rsidRPr="00156939" w:rsidRDefault="00E43123" w:rsidP="00226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30,5</w:t>
            </w:r>
          </w:p>
        </w:tc>
        <w:tc>
          <w:tcPr>
            <w:tcW w:w="300" w:type="pct"/>
            <w:gridSpan w:val="6"/>
            <w:shd w:val="clear" w:color="auto" w:fill="FFFFFF" w:themeFill="background1"/>
            <w:vAlign w:val="center"/>
          </w:tcPr>
          <w:p w:rsidR="00E43123" w:rsidRPr="00156939" w:rsidRDefault="00E43123" w:rsidP="00226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30,5</w:t>
            </w:r>
          </w:p>
        </w:tc>
        <w:tc>
          <w:tcPr>
            <w:tcW w:w="394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43123" w:rsidRPr="00156939" w:rsidRDefault="00E43123" w:rsidP="00C27E66"/>
        </w:tc>
      </w:tr>
      <w:tr w:rsidR="008A120E" w:rsidRPr="00156939" w:rsidTr="005535BB">
        <w:trPr>
          <w:trHeight w:val="133"/>
        </w:trPr>
        <w:tc>
          <w:tcPr>
            <w:tcW w:w="154" w:type="pct"/>
            <w:gridSpan w:val="2"/>
            <w:vMerge/>
            <w:shd w:val="clear" w:color="auto" w:fill="92CDDC" w:themeFill="accent5" w:themeFillTint="99"/>
          </w:tcPr>
          <w:p w:rsidR="00C66FF3" w:rsidRPr="00BE3CF3" w:rsidRDefault="00C66FF3" w:rsidP="00C27E6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pct"/>
            <w:vMerge w:val="restart"/>
            <w:shd w:val="clear" w:color="auto" w:fill="FFFFFF" w:themeFill="background1"/>
            <w:vAlign w:val="center"/>
          </w:tcPr>
          <w:p w:rsidR="00C66FF3" w:rsidRPr="009C0224" w:rsidRDefault="00C66FF3" w:rsidP="002266F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F18A8">
              <w:rPr>
                <w:rFonts w:cs="Times New Roman"/>
                <w:sz w:val="16"/>
                <w:szCs w:val="16"/>
              </w:rPr>
              <w:t>Число субъектов МСП в расчете на 10 тыс. человек населения</w:t>
            </w:r>
          </w:p>
        </w:tc>
        <w:tc>
          <w:tcPr>
            <w:tcW w:w="452" w:type="pct"/>
            <w:gridSpan w:val="5"/>
            <w:vMerge w:val="restart"/>
            <w:shd w:val="clear" w:color="auto" w:fill="FFFFFF" w:themeFill="background1"/>
            <w:vAlign w:val="center"/>
          </w:tcPr>
          <w:p w:rsidR="00C66FF3" w:rsidRPr="00BE3CF3" w:rsidRDefault="00C66FF3" w:rsidP="002266F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513" w:type="pct"/>
            <w:gridSpan w:val="2"/>
            <w:vMerge w:val="restart"/>
            <w:shd w:val="clear" w:color="auto" w:fill="FFFFFF" w:themeFill="background1"/>
            <w:vAlign w:val="center"/>
          </w:tcPr>
          <w:p w:rsidR="00C66FF3" w:rsidRPr="00BE3CF3" w:rsidRDefault="00C66FF3" w:rsidP="00C66F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21" w:type="pct"/>
            <w:vMerge w:val="restart"/>
            <w:shd w:val="clear" w:color="auto" w:fill="FFFFFF" w:themeFill="background1"/>
            <w:vAlign w:val="center"/>
          </w:tcPr>
          <w:p w:rsidR="00C66FF3" w:rsidRDefault="00C66FF3" w:rsidP="002266FC">
            <w:pPr>
              <w:jc w:val="center"/>
              <w:rPr>
                <w:sz w:val="16"/>
                <w:szCs w:val="16"/>
              </w:rPr>
            </w:pPr>
            <w:r w:rsidRPr="005426B6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9" w:type="pct"/>
            <w:gridSpan w:val="4"/>
            <w:vMerge w:val="restart"/>
            <w:shd w:val="clear" w:color="auto" w:fill="FFFFFF" w:themeFill="background1"/>
            <w:vAlign w:val="center"/>
          </w:tcPr>
          <w:p w:rsidR="00C66FF3" w:rsidRDefault="00C66FF3" w:rsidP="002266FC">
            <w:pPr>
              <w:jc w:val="center"/>
              <w:rPr>
                <w:sz w:val="16"/>
                <w:szCs w:val="16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735" w:type="pct"/>
            <w:gridSpan w:val="8"/>
            <w:shd w:val="clear" w:color="auto" w:fill="FFFFFF" w:themeFill="background1"/>
            <w:vAlign w:val="center"/>
          </w:tcPr>
          <w:p w:rsidR="00C66FF3" w:rsidRDefault="00C66FF3" w:rsidP="00FC1EE9">
            <w:pPr>
              <w:jc w:val="center"/>
              <w:rPr>
                <w:sz w:val="16"/>
                <w:szCs w:val="16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49" w:type="pct"/>
            <w:gridSpan w:val="3"/>
            <w:vMerge w:val="restart"/>
            <w:shd w:val="clear" w:color="auto" w:fill="FFFFFF" w:themeFill="background1"/>
            <w:vAlign w:val="center"/>
          </w:tcPr>
          <w:p w:rsidR="00C66FF3" w:rsidRPr="00BE3CF3" w:rsidRDefault="00C66FF3" w:rsidP="002266F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63" w:type="pct"/>
            <w:gridSpan w:val="4"/>
            <w:vMerge w:val="restart"/>
            <w:shd w:val="clear" w:color="auto" w:fill="FFFFFF" w:themeFill="background1"/>
            <w:vAlign w:val="center"/>
          </w:tcPr>
          <w:p w:rsidR="00C66FF3" w:rsidRPr="00BE3CF3" w:rsidRDefault="00C66FF3" w:rsidP="002266F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13" w:type="pct"/>
            <w:gridSpan w:val="3"/>
            <w:vMerge w:val="restart"/>
            <w:shd w:val="clear" w:color="auto" w:fill="FFFFFF" w:themeFill="background1"/>
            <w:vAlign w:val="center"/>
          </w:tcPr>
          <w:p w:rsidR="00C66FF3" w:rsidRPr="00BE3CF3" w:rsidRDefault="00C66FF3" w:rsidP="002266F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300" w:type="pct"/>
            <w:gridSpan w:val="6"/>
            <w:vMerge w:val="restart"/>
            <w:shd w:val="clear" w:color="auto" w:fill="FFFFFF" w:themeFill="background1"/>
            <w:vAlign w:val="center"/>
          </w:tcPr>
          <w:p w:rsidR="00C66FF3" w:rsidRPr="00BE3CF3" w:rsidRDefault="00C66FF3" w:rsidP="002266F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394" w:type="pct"/>
            <w:vMerge w:val="restart"/>
            <w:shd w:val="clear" w:color="auto" w:fill="FFFFFF" w:themeFill="background1"/>
            <w:vAlign w:val="center"/>
          </w:tcPr>
          <w:p w:rsidR="00C66FF3" w:rsidRPr="00156939" w:rsidRDefault="00C66FF3" w:rsidP="00C66FF3">
            <w:pPr>
              <w:jc w:val="center"/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8A120E" w:rsidRPr="00156939" w:rsidTr="005535BB">
        <w:trPr>
          <w:trHeight w:val="133"/>
        </w:trPr>
        <w:tc>
          <w:tcPr>
            <w:tcW w:w="154" w:type="pct"/>
            <w:gridSpan w:val="2"/>
            <w:vMerge/>
            <w:shd w:val="clear" w:color="auto" w:fill="92CDDC" w:themeFill="accent5" w:themeFillTint="99"/>
          </w:tcPr>
          <w:p w:rsidR="00C66FF3" w:rsidRPr="00BE3CF3" w:rsidRDefault="00C66FF3" w:rsidP="00C27E6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pct"/>
            <w:vMerge/>
            <w:shd w:val="clear" w:color="auto" w:fill="FFFFFF" w:themeFill="background1"/>
            <w:vAlign w:val="center"/>
          </w:tcPr>
          <w:p w:rsidR="00C66FF3" w:rsidRPr="009C0224" w:rsidRDefault="00C66FF3" w:rsidP="00C66FF3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gridSpan w:val="5"/>
            <w:vMerge/>
            <w:shd w:val="clear" w:color="auto" w:fill="FFFFFF" w:themeFill="background1"/>
            <w:vAlign w:val="center"/>
          </w:tcPr>
          <w:p w:rsidR="00C66FF3" w:rsidRPr="00BE3CF3" w:rsidRDefault="00C66FF3" w:rsidP="00C56F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2"/>
            <w:vMerge/>
            <w:shd w:val="clear" w:color="auto" w:fill="FFFFFF" w:themeFill="background1"/>
            <w:vAlign w:val="center"/>
          </w:tcPr>
          <w:p w:rsidR="00C66FF3" w:rsidRPr="00BE3CF3" w:rsidRDefault="00C66FF3" w:rsidP="00C66F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:rsidR="00C66FF3" w:rsidRDefault="00C66FF3" w:rsidP="00FC1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gridSpan w:val="4"/>
            <w:vMerge/>
            <w:shd w:val="clear" w:color="auto" w:fill="FFFFFF" w:themeFill="background1"/>
            <w:vAlign w:val="center"/>
          </w:tcPr>
          <w:p w:rsidR="00C66FF3" w:rsidRDefault="00C66FF3" w:rsidP="00FC1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  <w:gridSpan w:val="2"/>
            <w:shd w:val="clear" w:color="auto" w:fill="FFFFFF" w:themeFill="background1"/>
            <w:vAlign w:val="center"/>
          </w:tcPr>
          <w:p w:rsidR="00C66FF3" w:rsidRPr="00BE3CF3" w:rsidRDefault="00C66FF3" w:rsidP="002266F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51" w:type="pct"/>
            <w:shd w:val="clear" w:color="auto" w:fill="FFFFFF" w:themeFill="background1"/>
            <w:vAlign w:val="center"/>
          </w:tcPr>
          <w:p w:rsidR="00C66FF3" w:rsidRPr="00BE3CF3" w:rsidRDefault="00C66FF3" w:rsidP="002266F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67" w:type="pct"/>
            <w:gridSpan w:val="2"/>
            <w:shd w:val="clear" w:color="auto" w:fill="FFFFFF" w:themeFill="background1"/>
            <w:vAlign w:val="center"/>
          </w:tcPr>
          <w:p w:rsidR="00C66FF3" w:rsidRPr="00BE3CF3" w:rsidRDefault="00C66FF3" w:rsidP="002266F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08" w:type="pct"/>
            <w:gridSpan w:val="3"/>
            <w:shd w:val="clear" w:color="auto" w:fill="FFFFFF" w:themeFill="background1"/>
            <w:vAlign w:val="center"/>
          </w:tcPr>
          <w:p w:rsidR="00C66FF3" w:rsidRPr="00BE3CF3" w:rsidRDefault="00C66FF3" w:rsidP="002266F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BE3CF3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49" w:type="pct"/>
            <w:gridSpan w:val="3"/>
            <w:vMerge/>
            <w:shd w:val="clear" w:color="auto" w:fill="FFFFFF" w:themeFill="background1"/>
            <w:vAlign w:val="center"/>
          </w:tcPr>
          <w:p w:rsidR="00C66FF3" w:rsidRDefault="00C66FF3" w:rsidP="00FC1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  <w:gridSpan w:val="4"/>
            <w:vMerge/>
            <w:shd w:val="clear" w:color="auto" w:fill="FFFFFF" w:themeFill="background1"/>
            <w:vAlign w:val="center"/>
          </w:tcPr>
          <w:p w:rsidR="00C66FF3" w:rsidRDefault="00C66FF3" w:rsidP="00FC1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" w:type="pct"/>
            <w:gridSpan w:val="3"/>
            <w:vMerge/>
            <w:shd w:val="clear" w:color="auto" w:fill="FFFFFF" w:themeFill="background1"/>
            <w:vAlign w:val="center"/>
          </w:tcPr>
          <w:p w:rsidR="00C66FF3" w:rsidRDefault="00C66FF3" w:rsidP="00FC1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pct"/>
            <w:gridSpan w:val="6"/>
            <w:vMerge/>
            <w:shd w:val="clear" w:color="auto" w:fill="FFFFFF" w:themeFill="background1"/>
            <w:vAlign w:val="center"/>
          </w:tcPr>
          <w:p w:rsidR="00C66FF3" w:rsidRDefault="00C66FF3" w:rsidP="00FC1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pct"/>
            <w:vMerge/>
            <w:shd w:val="clear" w:color="auto" w:fill="FFFFFF" w:themeFill="background1"/>
            <w:vAlign w:val="center"/>
          </w:tcPr>
          <w:p w:rsidR="00C66FF3" w:rsidRPr="00156939" w:rsidRDefault="00C66FF3" w:rsidP="00C66FF3">
            <w:pPr>
              <w:jc w:val="center"/>
            </w:pPr>
          </w:p>
        </w:tc>
      </w:tr>
      <w:tr w:rsidR="008A120E" w:rsidRPr="00156939" w:rsidTr="005535BB">
        <w:trPr>
          <w:trHeight w:val="133"/>
        </w:trPr>
        <w:tc>
          <w:tcPr>
            <w:tcW w:w="154" w:type="pct"/>
            <w:gridSpan w:val="2"/>
            <w:vMerge/>
            <w:shd w:val="clear" w:color="auto" w:fill="92CDDC" w:themeFill="accent5" w:themeFillTint="99"/>
          </w:tcPr>
          <w:p w:rsidR="00E43123" w:rsidRPr="00BE3CF3" w:rsidRDefault="00E43123" w:rsidP="00C27E6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pct"/>
            <w:vMerge/>
            <w:shd w:val="clear" w:color="auto" w:fill="FFFFFF" w:themeFill="background1"/>
            <w:vAlign w:val="center"/>
          </w:tcPr>
          <w:p w:rsidR="00E43123" w:rsidRPr="009C0224" w:rsidRDefault="00E43123" w:rsidP="00C66FF3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gridSpan w:val="5"/>
            <w:vMerge/>
            <w:shd w:val="clear" w:color="auto" w:fill="FFFFFF" w:themeFill="background1"/>
            <w:vAlign w:val="center"/>
          </w:tcPr>
          <w:p w:rsidR="00E43123" w:rsidRPr="00BE3CF3" w:rsidRDefault="00E43123" w:rsidP="00C56F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2"/>
            <w:vMerge/>
            <w:shd w:val="clear" w:color="auto" w:fill="FFFFFF" w:themeFill="background1"/>
            <w:vAlign w:val="center"/>
          </w:tcPr>
          <w:p w:rsidR="00E43123" w:rsidRPr="00BE3CF3" w:rsidRDefault="00E43123" w:rsidP="00C66F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E43123" w:rsidRPr="005426B6" w:rsidRDefault="001D5694" w:rsidP="00226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320,0</w:t>
            </w:r>
          </w:p>
        </w:tc>
        <w:tc>
          <w:tcPr>
            <w:tcW w:w="229" w:type="pct"/>
            <w:gridSpan w:val="4"/>
            <w:shd w:val="clear" w:color="auto" w:fill="FFFFFF" w:themeFill="background1"/>
            <w:vAlign w:val="center"/>
          </w:tcPr>
          <w:p w:rsidR="00E43123" w:rsidRPr="00BE3CF3" w:rsidRDefault="00E43123" w:rsidP="00226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209" w:type="pct"/>
            <w:gridSpan w:val="2"/>
            <w:shd w:val="clear" w:color="auto" w:fill="FFFFFF" w:themeFill="background1"/>
            <w:vAlign w:val="center"/>
          </w:tcPr>
          <w:p w:rsidR="00E43123" w:rsidRPr="00BE3CF3" w:rsidRDefault="00E43123" w:rsidP="001D5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293,0</w:t>
            </w:r>
          </w:p>
        </w:tc>
        <w:tc>
          <w:tcPr>
            <w:tcW w:w="151" w:type="pct"/>
            <w:shd w:val="clear" w:color="auto" w:fill="FFFFFF" w:themeFill="background1"/>
            <w:vAlign w:val="center"/>
          </w:tcPr>
          <w:p w:rsidR="00E43123" w:rsidRPr="00BE3CF3" w:rsidRDefault="00E43123" w:rsidP="001D5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296,0</w:t>
            </w:r>
          </w:p>
        </w:tc>
        <w:tc>
          <w:tcPr>
            <w:tcW w:w="167" w:type="pct"/>
            <w:gridSpan w:val="2"/>
            <w:shd w:val="clear" w:color="auto" w:fill="FFFFFF" w:themeFill="background1"/>
            <w:vAlign w:val="center"/>
          </w:tcPr>
          <w:p w:rsidR="00E43123" w:rsidRPr="00BE3CF3" w:rsidRDefault="00E43123" w:rsidP="001D5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298,0</w:t>
            </w:r>
          </w:p>
        </w:tc>
        <w:tc>
          <w:tcPr>
            <w:tcW w:w="208" w:type="pct"/>
            <w:gridSpan w:val="3"/>
            <w:shd w:val="clear" w:color="auto" w:fill="FFFFFF" w:themeFill="background1"/>
            <w:vAlign w:val="center"/>
          </w:tcPr>
          <w:p w:rsidR="00E43123" w:rsidRPr="00156939" w:rsidRDefault="00E43123" w:rsidP="001D5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249" w:type="pct"/>
            <w:gridSpan w:val="3"/>
            <w:shd w:val="clear" w:color="auto" w:fill="FFFFFF" w:themeFill="background1"/>
            <w:vAlign w:val="center"/>
          </w:tcPr>
          <w:p w:rsidR="00E43123" w:rsidRPr="00156939" w:rsidRDefault="00E43123" w:rsidP="00226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312,0</w:t>
            </w:r>
          </w:p>
        </w:tc>
        <w:tc>
          <w:tcPr>
            <w:tcW w:w="263" w:type="pct"/>
            <w:gridSpan w:val="4"/>
            <w:shd w:val="clear" w:color="auto" w:fill="FFFFFF" w:themeFill="background1"/>
            <w:vAlign w:val="center"/>
          </w:tcPr>
          <w:p w:rsidR="00E43123" w:rsidRPr="00156939" w:rsidRDefault="00E43123" w:rsidP="00226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315,0</w:t>
            </w:r>
          </w:p>
        </w:tc>
        <w:tc>
          <w:tcPr>
            <w:tcW w:w="213" w:type="pct"/>
            <w:gridSpan w:val="3"/>
            <w:shd w:val="clear" w:color="auto" w:fill="FFFFFF" w:themeFill="background1"/>
            <w:vAlign w:val="center"/>
          </w:tcPr>
          <w:p w:rsidR="00E43123" w:rsidRPr="00156939" w:rsidRDefault="00E43123" w:rsidP="00226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318,0</w:t>
            </w:r>
          </w:p>
        </w:tc>
        <w:tc>
          <w:tcPr>
            <w:tcW w:w="300" w:type="pct"/>
            <w:gridSpan w:val="6"/>
            <w:shd w:val="clear" w:color="auto" w:fill="FFFFFF" w:themeFill="background1"/>
            <w:vAlign w:val="center"/>
          </w:tcPr>
          <w:p w:rsidR="00E43123" w:rsidRPr="00156939" w:rsidRDefault="00E43123" w:rsidP="00226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320,0</w:t>
            </w:r>
          </w:p>
        </w:tc>
        <w:tc>
          <w:tcPr>
            <w:tcW w:w="39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43123" w:rsidRPr="00156939" w:rsidRDefault="00E43123" w:rsidP="00C66FF3">
            <w:pPr>
              <w:jc w:val="center"/>
            </w:pPr>
          </w:p>
        </w:tc>
      </w:tr>
      <w:tr w:rsidR="008A120E" w:rsidRPr="00156939" w:rsidTr="005535BB">
        <w:trPr>
          <w:trHeight w:val="133"/>
        </w:trPr>
        <w:tc>
          <w:tcPr>
            <w:tcW w:w="154" w:type="pct"/>
            <w:gridSpan w:val="2"/>
            <w:vMerge/>
            <w:shd w:val="clear" w:color="auto" w:fill="92CDDC" w:themeFill="accent5" w:themeFillTint="99"/>
          </w:tcPr>
          <w:p w:rsidR="00C66FF3" w:rsidRPr="00BE3CF3" w:rsidRDefault="00C66FF3" w:rsidP="00C27E6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pct"/>
            <w:vMerge w:val="restart"/>
            <w:shd w:val="clear" w:color="auto" w:fill="FFFFFF" w:themeFill="background1"/>
            <w:vAlign w:val="center"/>
          </w:tcPr>
          <w:p w:rsidR="00C66FF3" w:rsidRPr="009C0224" w:rsidRDefault="00C66FF3" w:rsidP="002266F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F18A8">
              <w:rPr>
                <w:rFonts w:cs="Times New Roman"/>
                <w:sz w:val="16"/>
                <w:szCs w:val="16"/>
              </w:rPr>
              <w:t>Количество вновь созданных субъектов малого и среднего бизнеса</w:t>
            </w:r>
          </w:p>
        </w:tc>
        <w:tc>
          <w:tcPr>
            <w:tcW w:w="452" w:type="pct"/>
            <w:gridSpan w:val="5"/>
            <w:vMerge w:val="restart"/>
            <w:shd w:val="clear" w:color="auto" w:fill="FFFFFF" w:themeFill="background1"/>
            <w:vAlign w:val="center"/>
          </w:tcPr>
          <w:p w:rsidR="00C66FF3" w:rsidRPr="00BE3CF3" w:rsidRDefault="00C66FF3" w:rsidP="002266F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513" w:type="pct"/>
            <w:gridSpan w:val="2"/>
            <w:vMerge w:val="restart"/>
            <w:shd w:val="clear" w:color="auto" w:fill="FFFFFF" w:themeFill="background1"/>
            <w:vAlign w:val="center"/>
          </w:tcPr>
          <w:p w:rsidR="00C66FF3" w:rsidRPr="00BE3CF3" w:rsidRDefault="00C66FF3" w:rsidP="00C66F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21" w:type="pct"/>
            <w:vMerge w:val="restart"/>
            <w:shd w:val="clear" w:color="auto" w:fill="FFFFFF" w:themeFill="background1"/>
            <w:vAlign w:val="center"/>
          </w:tcPr>
          <w:p w:rsidR="00C66FF3" w:rsidRDefault="00C66FF3" w:rsidP="002266FC">
            <w:pPr>
              <w:jc w:val="center"/>
              <w:rPr>
                <w:sz w:val="16"/>
                <w:szCs w:val="16"/>
              </w:rPr>
            </w:pPr>
            <w:r w:rsidRPr="005426B6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9" w:type="pct"/>
            <w:gridSpan w:val="4"/>
            <w:vMerge w:val="restart"/>
            <w:shd w:val="clear" w:color="auto" w:fill="FFFFFF" w:themeFill="background1"/>
            <w:vAlign w:val="center"/>
          </w:tcPr>
          <w:p w:rsidR="00C66FF3" w:rsidRDefault="00C66FF3" w:rsidP="002266FC">
            <w:pPr>
              <w:jc w:val="center"/>
              <w:rPr>
                <w:sz w:val="16"/>
                <w:szCs w:val="16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735" w:type="pct"/>
            <w:gridSpan w:val="8"/>
            <w:shd w:val="clear" w:color="auto" w:fill="FFFFFF" w:themeFill="background1"/>
            <w:vAlign w:val="center"/>
          </w:tcPr>
          <w:p w:rsidR="00C66FF3" w:rsidRDefault="00C66FF3" w:rsidP="00FC1EE9">
            <w:pPr>
              <w:jc w:val="center"/>
              <w:rPr>
                <w:sz w:val="16"/>
                <w:szCs w:val="16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49" w:type="pct"/>
            <w:gridSpan w:val="3"/>
            <w:vMerge w:val="restart"/>
            <w:shd w:val="clear" w:color="auto" w:fill="FFFFFF" w:themeFill="background1"/>
            <w:vAlign w:val="center"/>
          </w:tcPr>
          <w:p w:rsidR="00C66FF3" w:rsidRPr="00BE3CF3" w:rsidRDefault="00C66FF3" w:rsidP="002266F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63" w:type="pct"/>
            <w:gridSpan w:val="4"/>
            <w:vMerge w:val="restart"/>
            <w:shd w:val="clear" w:color="auto" w:fill="FFFFFF" w:themeFill="background1"/>
            <w:vAlign w:val="center"/>
          </w:tcPr>
          <w:p w:rsidR="00C66FF3" w:rsidRPr="00BE3CF3" w:rsidRDefault="00C66FF3" w:rsidP="002266F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13" w:type="pct"/>
            <w:gridSpan w:val="3"/>
            <w:vMerge w:val="restart"/>
            <w:shd w:val="clear" w:color="auto" w:fill="FFFFFF" w:themeFill="background1"/>
            <w:vAlign w:val="center"/>
          </w:tcPr>
          <w:p w:rsidR="00C66FF3" w:rsidRPr="00BE3CF3" w:rsidRDefault="00C66FF3" w:rsidP="002266F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300" w:type="pct"/>
            <w:gridSpan w:val="6"/>
            <w:vMerge w:val="restart"/>
            <w:shd w:val="clear" w:color="auto" w:fill="FFFFFF" w:themeFill="background1"/>
            <w:vAlign w:val="center"/>
          </w:tcPr>
          <w:p w:rsidR="00C66FF3" w:rsidRPr="00BE3CF3" w:rsidRDefault="00C66FF3" w:rsidP="002266F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394" w:type="pct"/>
            <w:vMerge w:val="restart"/>
            <w:shd w:val="clear" w:color="auto" w:fill="FFFFFF" w:themeFill="background1"/>
            <w:vAlign w:val="center"/>
          </w:tcPr>
          <w:p w:rsidR="00C66FF3" w:rsidRPr="00156939" w:rsidRDefault="00C66FF3" w:rsidP="00C66FF3">
            <w:pPr>
              <w:jc w:val="center"/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8A120E" w:rsidRPr="00156939" w:rsidTr="005535BB">
        <w:trPr>
          <w:trHeight w:val="133"/>
        </w:trPr>
        <w:tc>
          <w:tcPr>
            <w:tcW w:w="154" w:type="pct"/>
            <w:gridSpan w:val="2"/>
            <w:vMerge/>
            <w:shd w:val="clear" w:color="auto" w:fill="92CDDC" w:themeFill="accent5" w:themeFillTint="99"/>
          </w:tcPr>
          <w:p w:rsidR="00C66FF3" w:rsidRPr="00BE3CF3" w:rsidRDefault="00C66FF3" w:rsidP="00C27E6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pct"/>
            <w:vMerge/>
            <w:shd w:val="clear" w:color="auto" w:fill="FFFFFF" w:themeFill="background1"/>
          </w:tcPr>
          <w:p w:rsidR="00C66FF3" w:rsidRPr="009C0224" w:rsidRDefault="00C66FF3" w:rsidP="00C27E6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gridSpan w:val="5"/>
            <w:vMerge/>
            <w:shd w:val="clear" w:color="auto" w:fill="FFFFFF" w:themeFill="background1"/>
            <w:vAlign w:val="center"/>
          </w:tcPr>
          <w:p w:rsidR="00C66FF3" w:rsidRPr="00BE3CF3" w:rsidRDefault="00C66FF3" w:rsidP="00C56F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2"/>
            <w:vMerge/>
            <w:shd w:val="clear" w:color="auto" w:fill="FFFFFF" w:themeFill="background1"/>
          </w:tcPr>
          <w:p w:rsidR="00C66FF3" w:rsidRPr="00BE3CF3" w:rsidRDefault="00C66FF3" w:rsidP="00C27E6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:rsidR="00C66FF3" w:rsidRDefault="00C66FF3" w:rsidP="00FC1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gridSpan w:val="4"/>
            <w:vMerge/>
            <w:shd w:val="clear" w:color="auto" w:fill="FFFFFF" w:themeFill="background1"/>
            <w:vAlign w:val="center"/>
          </w:tcPr>
          <w:p w:rsidR="00C66FF3" w:rsidRDefault="00C66FF3" w:rsidP="00FC1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  <w:gridSpan w:val="2"/>
            <w:shd w:val="clear" w:color="auto" w:fill="FFFFFF" w:themeFill="background1"/>
            <w:vAlign w:val="center"/>
          </w:tcPr>
          <w:p w:rsidR="00C66FF3" w:rsidRPr="00BE3CF3" w:rsidRDefault="00C66FF3" w:rsidP="002266F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51" w:type="pct"/>
            <w:shd w:val="clear" w:color="auto" w:fill="FFFFFF" w:themeFill="background1"/>
            <w:vAlign w:val="center"/>
          </w:tcPr>
          <w:p w:rsidR="00C66FF3" w:rsidRPr="00BE3CF3" w:rsidRDefault="00C66FF3" w:rsidP="002266F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67" w:type="pct"/>
            <w:gridSpan w:val="2"/>
            <w:shd w:val="clear" w:color="auto" w:fill="FFFFFF" w:themeFill="background1"/>
            <w:vAlign w:val="center"/>
          </w:tcPr>
          <w:p w:rsidR="00C66FF3" w:rsidRPr="00BE3CF3" w:rsidRDefault="00C66FF3" w:rsidP="002266F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08" w:type="pct"/>
            <w:gridSpan w:val="3"/>
            <w:shd w:val="clear" w:color="auto" w:fill="FFFFFF" w:themeFill="background1"/>
            <w:vAlign w:val="center"/>
          </w:tcPr>
          <w:p w:rsidR="00C66FF3" w:rsidRPr="00BE3CF3" w:rsidRDefault="00C66FF3" w:rsidP="002266F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BE3CF3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49" w:type="pct"/>
            <w:gridSpan w:val="3"/>
            <w:vMerge/>
            <w:shd w:val="clear" w:color="auto" w:fill="FFFFFF" w:themeFill="background1"/>
            <w:vAlign w:val="center"/>
          </w:tcPr>
          <w:p w:rsidR="00C66FF3" w:rsidRDefault="00C66FF3" w:rsidP="00FC1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  <w:gridSpan w:val="4"/>
            <w:vMerge/>
            <w:shd w:val="clear" w:color="auto" w:fill="FFFFFF" w:themeFill="background1"/>
            <w:vAlign w:val="center"/>
          </w:tcPr>
          <w:p w:rsidR="00C66FF3" w:rsidRDefault="00C66FF3" w:rsidP="00FC1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" w:type="pct"/>
            <w:gridSpan w:val="3"/>
            <w:vMerge/>
            <w:shd w:val="clear" w:color="auto" w:fill="FFFFFF" w:themeFill="background1"/>
            <w:vAlign w:val="center"/>
          </w:tcPr>
          <w:p w:rsidR="00C66FF3" w:rsidRDefault="00C66FF3" w:rsidP="00FC1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pct"/>
            <w:gridSpan w:val="6"/>
            <w:vMerge/>
            <w:shd w:val="clear" w:color="auto" w:fill="FFFFFF" w:themeFill="background1"/>
            <w:vAlign w:val="center"/>
          </w:tcPr>
          <w:p w:rsidR="00C66FF3" w:rsidRDefault="00C66FF3" w:rsidP="00FC1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pct"/>
            <w:vMerge/>
            <w:shd w:val="clear" w:color="auto" w:fill="FFFFFF" w:themeFill="background1"/>
          </w:tcPr>
          <w:p w:rsidR="00C66FF3" w:rsidRPr="00156939" w:rsidRDefault="00C66FF3" w:rsidP="00C27E66"/>
        </w:tc>
      </w:tr>
      <w:tr w:rsidR="008A120E" w:rsidRPr="00156939" w:rsidTr="005535BB">
        <w:trPr>
          <w:trHeight w:val="133"/>
        </w:trPr>
        <w:tc>
          <w:tcPr>
            <w:tcW w:w="154" w:type="pct"/>
            <w:gridSpan w:val="2"/>
            <w:vMerge/>
            <w:shd w:val="clear" w:color="auto" w:fill="92CDDC" w:themeFill="accent5" w:themeFillTint="99"/>
          </w:tcPr>
          <w:p w:rsidR="00E43123" w:rsidRPr="00BE3CF3" w:rsidRDefault="00E43123" w:rsidP="00C27E6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pct"/>
            <w:vMerge/>
            <w:shd w:val="clear" w:color="auto" w:fill="FFFFFF" w:themeFill="background1"/>
          </w:tcPr>
          <w:p w:rsidR="00E43123" w:rsidRPr="009C0224" w:rsidRDefault="00E43123" w:rsidP="00C27E6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gridSpan w:val="5"/>
            <w:vMerge/>
            <w:shd w:val="clear" w:color="auto" w:fill="FFFFFF" w:themeFill="background1"/>
            <w:vAlign w:val="center"/>
          </w:tcPr>
          <w:p w:rsidR="00E43123" w:rsidRPr="00BE3CF3" w:rsidRDefault="00E43123" w:rsidP="00C56F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2"/>
            <w:vMerge/>
            <w:shd w:val="clear" w:color="auto" w:fill="FFFFFF" w:themeFill="background1"/>
          </w:tcPr>
          <w:p w:rsidR="00E43123" w:rsidRPr="00BE3CF3" w:rsidRDefault="00E43123" w:rsidP="00C27E6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E43123" w:rsidRPr="005426B6" w:rsidRDefault="001D5694" w:rsidP="00226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</w:t>
            </w:r>
          </w:p>
        </w:tc>
        <w:tc>
          <w:tcPr>
            <w:tcW w:w="229" w:type="pct"/>
            <w:gridSpan w:val="4"/>
            <w:shd w:val="clear" w:color="auto" w:fill="FFFFFF" w:themeFill="background1"/>
            <w:vAlign w:val="center"/>
          </w:tcPr>
          <w:p w:rsidR="00E43123" w:rsidRPr="00BE3CF3" w:rsidRDefault="00E43123" w:rsidP="00226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</w:t>
            </w:r>
          </w:p>
        </w:tc>
        <w:tc>
          <w:tcPr>
            <w:tcW w:w="209" w:type="pct"/>
            <w:gridSpan w:val="2"/>
            <w:shd w:val="clear" w:color="auto" w:fill="FFFFFF" w:themeFill="background1"/>
            <w:vAlign w:val="center"/>
          </w:tcPr>
          <w:p w:rsidR="00E43123" w:rsidRPr="00BE3CF3" w:rsidRDefault="00E43123" w:rsidP="001D5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51" w:type="pct"/>
            <w:shd w:val="clear" w:color="auto" w:fill="FFFFFF" w:themeFill="background1"/>
            <w:vAlign w:val="center"/>
          </w:tcPr>
          <w:p w:rsidR="00E43123" w:rsidRPr="00BE3CF3" w:rsidRDefault="00E024CC" w:rsidP="001D5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43123">
              <w:rPr>
                <w:sz w:val="16"/>
                <w:szCs w:val="16"/>
              </w:rPr>
              <w:t>3,0</w:t>
            </w:r>
          </w:p>
        </w:tc>
        <w:tc>
          <w:tcPr>
            <w:tcW w:w="167" w:type="pct"/>
            <w:gridSpan w:val="2"/>
            <w:shd w:val="clear" w:color="auto" w:fill="FFFFFF" w:themeFill="background1"/>
            <w:vAlign w:val="center"/>
          </w:tcPr>
          <w:p w:rsidR="00E43123" w:rsidRPr="00BE3CF3" w:rsidRDefault="00E024CC" w:rsidP="001D5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  <w:r w:rsidR="00E43123">
              <w:rPr>
                <w:sz w:val="16"/>
                <w:szCs w:val="16"/>
              </w:rPr>
              <w:t>,0</w:t>
            </w:r>
          </w:p>
        </w:tc>
        <w:tc>
          <w:tcPr>
            <w:tcW w:w="208" w:type="pct"/>
            <w:gridSpan w:val="3"/>
            <w:shd w:val="clear" w:color="auto" w:fill="FFFFFF" w:themeFill="background1"/>
            <w:vAlign w:val="center"/>
          </w:tcPr>
          <w:p w:rsidR="00E43123" w:rsidRPr="00156939" w:rsidRDefault="00E43123" w:rsidP="00226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</w:t>
            </w:r>
          </w:p>
        </w:tc>
        <w:tc>
          <w:tcPr>
            <w:tcW w:w="249" w:type="pct"/>
            <w:gridSpan w:val="3"/>
            <w:shd w:val="clear" w:color="auto" w:fill="FFFFFF" w:themeFill="background1"/>
            <w:vAlign w:val="center"/>
          </w:tcPr>
          <w:p w:rsidR="00E43123" w:rsidRPr="00156939" w:rsidRDefault="00E43123" w:rsidP="00226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263" w:type="pct"/>
            <w:gridSpan w:val="4"/>
            <w:shd w:val="clear" w:color="auto" w:fill="FFFFFF" w:themeFill="background1"/>
            <w:vAlign w:val="center"/>
          </w:tcPr>
          <w:p w:rsidR="00E43123" w:rsidRPr="00156939" w:rsidRDefault="00E43123" w:rsidP="00226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60,5</w:t>
            </w:r>
          </w:p>
        </w:tc>
        <w:tc>
          <w:tcPr>
            <w:tcW w:w="213" w:type="pct"/>
            <w:gridSpan w:val="3"/>
            <w:shd w:val="clear" w:color="auto" w:fill="FFFFFF" w:themeFill="background1"/>
            <w:vAlign w:val="center"/>
          </w:tcPr>
          <w:p w:rsidR="00E43123" w:rsidRPr="00156939" w:rsidRDefault="00E43123" w:rsidP="00226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</w:t>
            </w:r>
          </w:p>
        </w:tc>
        <w:tc>
          <w:tcPr>
            <w:tcW w:w="300" w:type="pct"/>
            <w:gridSpan w:val="6"/>
            <w:shd w:val="clear" w:color="auto" w:fill="FFFFFF" w:themeFill="background1"/>
            <w:vAlign w:val="center"/>
          </w:tcPr>
          <w:p w:rsidR="00E43123" w:rsidRPr="00156939" w:rsidRDefault="00E43123" w:rsidP="00226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</w:t>
            </w:r>
          </w:p>
        </w:tc>
        <w:tc>
          <w:tcPr>
            <w:tcW w:w="394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43123" w:rsidRPr="00156939" w:rsidRDefault="00E43123" w:rsidP="00C27E66"/>
        </w:tc>
      </w:tr>
      <w:tr w:rsidR="00194526" w:rsidRPr="00156939" w:rsidTr="005535BB">
        <w:trPr>
          <w:trHeight w:val="133"/>
        </w:trPr>
        <w:tc>
          <w:tcPr>
            <w:tcW w:w="154" w:type="pct"/>
            <w:gridSpan w:val="2"/>
            <w:shd w:val="clear" w:color="auto" w:fill="auto"/>
          </w:tcPr>
          <w:p w:rsidR="00194526" w:rsidRPr="00040252" w:rsidRDefault="00194526" w:rsidP="00C27E66">
            <w:pPr>
              <w:rPr>
                <w:rFonts w:eastAsia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1177" w:type="pct"/>
            <w:shd w:val="clear" w:color="auto" w:fill="FFFFFF" w:themeFill="background1"/>
          </w:tcPr>
          <w:p w:rsidR="00194526" w:rsidRPr="00194526" w:rsidRDefault="00194526" w:rsidP="00C27E66">
            <w:pPr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 xml:space="preserve">ИТОГО ПО ПОДПРОГРАММЕ </w:t>
            </w:r>
            <w:r>
              <w:rPr>
                <w:rFonts w:eastAsia="Times New Roman"/>
                <w:b/>
                <w:sz w:val="16"/>
                <w:szCs w:val="16"/>
                <w:lang w:val="en-US" w:eastAsia="ru-RU"/>
              </w:rPr>
              <w:t>III</w:t>
            </w: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452" w:type="pct"/>
            <w:gridSpan w:val="5"/>
            <w:shd w:val="clear" w:color="auto" w:fill="FFFFFF" w:themeFill="background1"/>
            <w:vAlign w:val="center"/>
          </w:tcPr>
          <w:p w:rsidR="00194526" w:rsidRPr="005C534B" w:rsidRDefault="005C534B" w:rsidP="00C56F1D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5C534B">
              <w:rPr>
                <w:rFonts w:eastAsia="Times New Roman"/>
                <w:b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513" w:type="pct"/>
            <w:gridSpan w:val="2"/>
            <w:shd w:val="clear" w:color="auto" w:fill="FFFFFF" w:themeFill="background1"/>
          </w:tcPr>
          <w:p w:rsidR="00194526" w:rsidRPr="00574CE3" w:rsidRDefault="00574CE3" w:rsidP="00C27E66">
            <w:pPr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574CE3">
              <w:rPr>
                <w:rFonts w:eastAsia="Times New Roman"/>
                <w:b/>
                <w:sz w:val="16"/>
                <w:szCs w:val="16"/>
                <w:lang w:eastAsia="ru-RU"/>
              </w:rPr>
              <w:t>Средства бюджета Можайского городского округа</w:t>
            </w: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194526" w:rsidRPr="00194526" w:rsidRDefault="00194526" w:rsidP="002266FC">
            <w:pPr>
              <w:jc w:val="center"/>
              <w:rPr>
                <w:b/>
                <w:sz w:val="16"/>
                <w:szCs w:val="16"/>
              </w:rPr>
            </w:pPr>
            <w:r w:rsidRPr="00194526">
              <w:rPr>
                <w:b/>
                <w:sz w:val="16"/>
                <w:szCs w:val="16"/>
              </w:rPr>
              <w:t>4500,00</w:t>
            </w:r>
          </w:p>
        </w:tc>
        <w:tc>
          <w:tcPr>
            <w:tcW w:w="964" w:type="pct"/>
            <w:gridSpan w:val="12"/>
            <w:shd w:val="clear" w:color="auto" w:fill="FFFFFF" w:themeFill="background1"/>
            <w:vAlign w:val="center"/>
          </w:tcPr>
          <w:p w:rsidR="00194526" w:rsidRPr="00194526" w:rsidRDefault="00194526" w:rsidP="002266FC">
            <w:pPr>
              <w:jc w:val="center"/>
              <w:rPr>
                <w:b/>
                <w:sz w:val="16"/>
                <w:szCs w:val="16"/>
              </w:rPr>
            </w:pPr>
            <w:r w:rsidRPr="00194526">
              <w:rPr>
                <w:b/>
                <w:sz w:val="16"/>
                <w:szCs w:val="16"/>
              </w:rPr>
              <w:t>500,00</w:t>
            </w:r>
          </w:p>
        </w:tc>
        <w:tc>
          <w:tcPr>
            <w:tcW w:w="249" w:type="pct"/>
            <w:gridSpan w:val="3"/>
            <w:shd w:val="clear" w:color="auto" w:fill="FFFFFF" w:themeFill="background1"/>
            <w:vAlign w:val="center"/>
          </w:tcPr>
          <w:p w:rsidR="00194526" w:rsidRPr="00194526" w:rsidRDefault="00194526" w:rsidP="002266FC">
            <w:pPr>
              <w:jc w:val="center"/>
              <w:rPr>
                <w:b/>
                <w:sz w:val="16"/>
                <w:szCs w:val="16"/>
              </w:rPr>
            </w:pPr>
            <w:r w:rsidRPr="00194526">
              <w:rPr>
                <w:b/>
                <w:sz w:val="16"/>
                <w:szCs w:val="16"/>
              </w:rPr>
              <w:t>1000,00</w:t>
            </w:r>
          </w:p>
        </w:tc>
        <w:tc>
          <w:tcPr>
            <w:tcW w:w="263" w:type="pct"/>
            <w:gridSpan w:val="4"/>
            <w:shd w:val="clear" w:color="auto" w:fill="FFFFFF" w:themeFill="background1"/>
            <w:vAlign w:val="center"/>
          </w:tcPr>
          <w:p w:rsidR="00194526" w:rsidRPr="00194526" w:rsidRDefault="00194526" w:rsidP="002266FC">
            <w:pPr>
              <w:jc w:val="center"/>
              <w:rPr>
                <w:b/>
                <w:sz w:val="16"/>
                <w:szCs w:val="16"/>
              </w:rPr>
            </w:pPr>
            <w:r w:rsidRPr="00194526">
              <w:rPr>
                <w:b/>
                <w:sz w:val="16"/>
                <w:szCs w:val="16"/>
              </w:rPr>
              <w:t>1000,00</w:t>
            </w:r>
          </w:p>
        </w:tc>
        <w:tc>
          <w:tcPr>
            <w:tcW w:w="213" w:type="pct"/>
            <w:gridSpan w:val="3"/>
            <w:shd w:val="clear" w:color="auto" w:fill="FFFFFF" w:themeFill="background1"/>
            <w:vAlign w:val="center"/>
          </w:tcPr>
          <w:p w:rsidR="00194526" w:rsidRPr="00194526" w:rsidRDefault="00194526" w:rsidP="002266FC">
            <w:pPr>
              <w:jc w:val="center"/>
              <w:rPr>
                <w:b/>
                <w:sz w:val="16"/>
                <w:szCs w:val="16"/>
              </w:rPr>
            </w:pPr>
            <w:r w:rsidRPr="00194526">
              <w:rPr>
                <w:b/>
                <w:sz w:val="16"/>
                <w:szCs w:val="16"/>
              </w:rPr>
              <w:t>1000,00</w:t>
            </w:r>
          </w:p>
        </w:tc>
        <w:tc>
          <w:tcPr>
            <w:tcW w:w="300" w:type="pct"/>
            <w:gridSpan w:val="6"/>
            <w:shd w:val="clear" w:color="auto" w:fill="FFFFFF" w:themeFill="background1"/>
            <w:vAlign w:val="center"/>
          </w:tcPr>
          <w:p w:rsidR="00194526" w:rsidRPr="00194526" w:rsidRDefault="00194526" w:rsidP="002266FC">
            <w:pPr>
              <w:jc w:val="center"/>
              <w:rPr>
                <w:b/>
                <w:sz w:val="16"/>
                <w:szCs w:val="16"/>
              </w:rPr>
            </w:pPr>
            <w:r w:rsidRPr="00194526">
              <w:rPr>
                <w:b/>
                <w:sz w:val="16"/>
                <w:szCs w:val="16"/>
              </w:rPr>
              <w:t>1000,00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94526" w:rsidRPr="00156939" w:rsidRDefault="00194526" w:rsidP="00C27E66"/>
        </w:tc>
      </w:tr>
      <w:tr w:rsidR="00E50BDD" w:rsidRPr="00156939" w:rsidTr="003342AA">
        <w:trPr>
          <w:trHeight w:val="133"/>
        </w:trPr>
        <w:tc>
          <w:tcPr>
            <w:tcW w:w="5000" w:type="pct"/>
            <w:gridSpan w:val="40"/>
            <w:tcBorders>
              <w:left w:val="nil"/>
              <w:right w:val="nil"/>
            </w:tcBorders>
            <w:shd w:val="clear" w:color="auto" w:fill="auto"/>
          </w:tcPr>
          <w:p w:rsidR="00E50BDD" w:rsidRDefault="00E50BDD" w:rsidP="00C27E66"/>
          <w:p w:rsidR="00E50BDD" w:rsidRPr="00E50BDD" w:rsidRDefault="00337C52" w:rsidP="00E50BDD">
            <w:pPr>
              <w:pStyle w:val="ConsPlusTitl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E50BDD">
              <w:t xml:space="preserve">. </w:t>
            </w:r>
            <w:r w:rsidR="00E50BDD" w:rsidRPr="00E50BDD">
              <w:rPr>
                <w:rFonts w:ascii="Times New Roman" w:hAnsi="Times New Roman" w:cs="Times New Roman"/>
                <w:sz w:val="20"/>
              </w:rPr>
              <w:t xml:space="preserve">Методика </w:t>
            </w:r>
            <w:proofErr w:type="gramStart"/>
            <w:r w:rsidR="005F496F">
              <w:rPr>
                <w:rFonts w:ascii="Times New Roman" w:hAnsi="Times New Roman" w:cs="Times New Roman"/>
                <w:sz w:val="20"/>
              </w:rPr>
              <w:t xml:space="preserve">определения </w:t>
            </w:r>
            <w:r w:rsidR="00120336">
              <w:rPr>
                <w:rFonts w:ascii="Times New Roman" w:hAnsi="Times New Roman" w:cs="Times New Roman"/>
                <w:sz w:val="20"/>
              </w:rPr>
              <w:t xml:space="preserve">значений </w:t>
            </w:r>
            <w:r w:rsidR="00E50BDD">
              <w:rPr>
                <w:rFonts w:ascii="Times New Roman" w:hAnsi="Times New Roman" w:cs="Times New Roman"/>
                <w:sz w:val="20"/>
              </w:rPr>
              <w:t>результатов</w:t>
            </w:r>
            <w:r w:rsidR="00120336">
              <w:rPr>
                <w:rFonts w:ascii="Times New Roman" w:hAnsi="Times New Roman" w:cs="Times New Roman"/>
                <w:sz w:val="20"/>
              </w:rPr>
              <w:t xml:space="preserve"> выполнения </w:t>
            </w:r>
            <w:r w:rsidR="00E50BDD">
              <w:rPr>
                <w:rFonts w:ascii="Times New Roman" w:hAnsi="Times New Roman" w:cs="Times New Roman"/>
                <w:sz w:val="20"/>
              </w:rPr>
              <w:t>мероприятий</w:t>
            </w:r>
            <w:r w:rsidR="00E50BDD" w:rsidRPr="00E50BD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50BDD">
              <w:rPr>
                <w:rFonts w:ascii="Times New Roman" w:hAnsi="Times New Roman" w:cs="Times New Roman"/>
                <w:sz w:val="20"/>
              </w:rPr>
              <w:t>под</w:t>
            </w:r>
            <w:r w:rsidR="00E50BDD" w:rsidRPr="00E50BDD">
              <w:rPr>
                <w:rFonts w:ascii="Times New Roman" w:hAnsi="Times New Roman" w:cs="Times New Roman"/>
                <w:sz w:val="20"/>
              </w:rPr>
              <w:t>программы</w:t>
            </w:r>
            <w:proofErr w:type="gramEnd"/>
            <w:r w:rsidR="00E50BDD" w:rsidRPr="00E50BD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50BDD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="00E50BDD" w:rsidRPr="00E50BDD">
              <w:rPr>
                <w:rFonts w:ascii="Times New Roman" w:hAnsi="Times New Roman" w:cs="Times New Roman"/>
                <w:sz w:val="20"/>
              </w:rPr>
              <w:t xml:space="preserve"> «Развитие </w:t>
            </w:r>
            <w:r w:rsidR="00E50BDD">
              <w:rPr>
                <w:rFonts w:ascii="Times New Roman" w:hAnsi="Times New Roman" w:cs="Times New Roman"/>
                <w:sz w:val="20"/>
              </w:rPr>
              <w:t>малого и среднего предпринимательства</w:t>
            </w:r>
            <w:r w:rsidR="00E50BDD" w:rsidRPr="00E50BDD">
              <w:rPr>
                <w:rFonts w:ascii="Times New Roman" w:hAnsi="Times New Roman" w:cs="Times New Roman"/>
                <w:sz w:val="20"/>
              </w:rPr>
              <w:t xml:space="preserve">» </w:t>
            </w:r>
          </w:p>
          <w:p w:rsidR="00E50BDD" w:rsidRDefault="00E50BDD" w:rsidP="00C27E66"/>
          <w:tbl>
            <w:tblPr>
              <w:tblW w:w="15168" w:type="dxa"/>
              <w:tblLayout w:type="fixed"/>
              <w:tblLook w:val="0400" w:firstRow="0" w:lastRow="0" w:firstColumn="0" w:lastColumn="0" w:noHBand="0" w:noVBand="1"/>
            </w:tblPr>
            <w:tblGrid>
              <w:gridCol w:w="535"/>
              <w:gridCol w:w="1167"/>
              <w:gridCol w:w="1275"/>
              <w:gridCol w:w="1985"/>
              <w:gridCol w:w="1559"/>
              <w:gridCol w:w="8647"/>
            </w:tblGrid>
            <w:tr w:rsidR="00A81915" w:rsidRPr="008B49A3" w:rsidTr="008A072D">
              <w:trPr>
                <w:trHeight w:val="332"/>
              </w:trPr>
              <w:tc>
                <w:tcPr>
                  <w:tcW w:w="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B4DEB" w:rsidRDefault="00A81915" w:rsidP="008A072D">
                  <w:pPr>
                    <w:widowControl w:val="0"/>
                    <w:ind w:left="-725" w:firstLine="720"/>
                    <w:jc w:val="center"/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</w:pPr>
                  <w:r w:rsidRPr="002021B4"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№</w:t>
                  </w:r>
                </w:p>
                <w:p w:rsidR="00A81915" w:rsidRPr="002021B4" w:rsidRDefault="00EB4DEB" w:rsidP="008A072D">
                  <w:pPr>
                    <w:widowControl w:val="0"/>
                    <w:ind w:left="-725" w:firstLine="720"/>
                    <w:jc w:val="center"/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1915" w:rsidRPr="002021B4" w:rsidRDefault="00A81915" w:rsidP="00A81915">
                  <w:pPr>
                    <w:shd w:val="clear" w:color="auto" w:fill="FFFFFF" w:themeFill="background1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2021B4">
                    <w:rPr>
                      <w:rFonts w:cs="Times New Roman"/>
                      <w:sz w:val="20"/>
                      <w:szCs w:val="20"/>
                    </w:rPr>
                    <w:t>№ основного мероприятия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81915" w:rsidRPr="002021B4" w:rsidRDefault="00A81915" w:rsidP="00A819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2021B4">
                    <w:rPr>
                      <w:rFonts w:cs="Times New Roman"/>
                      <w:sz w:val="20"/>
                      <w:szCs w:val="20"/>
                    </w:rPr>
                    <w:t>№ мероприятия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1915" w:rsidRPr="002021B4" w:rsidRDefault="00A81915" w:rsidP="00A819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2021B4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Наименование результата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1915" w:rsidRPr="002021B4" w:rsidRDefault="00A81915" w:rsidP="00A819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2021B4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8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81915" w:rsidRPr="002021B4" w:rsidRDefault="00A81915" w:rsidP="00A81915">
                  <w:pPr>
                    <w:widowControl w:val="0"/>
                    <w:autoSpaceDE w:val="0"/>
                    <w:autoSpaceDN w:val="0"/>
                    <w:adjustRightInd w:val="0"/>
                    <w:ind w:firstLine="5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2021B4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Порядок определения значений</w:t>
                  </w:r>
                </w:p>
              </w:tc>
            </w:tr>
            <w:tr w:rsidR="00A81915" w:rsidRPr="008B49A3" w:rsidTr="008A072D">
              <w:trPr>
                <w:trHeight w:val="123"/>
              </w:trPr>
              <w:tc>
                <w:tcPr>
                  <w:tcW w:w="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1915" w:rsidRPr="00E50BDD" w:rsidRDefault="00A81915" w:rsidP="00A81915">
                  <w:pPr>
                    <w:widowControl w:val="0"/>
                    <w:ind w:left="-725" w:firstLine="720"/>
                    <w:jc w:val="center"/>
                    <w:rPr>
                      <w:rFonts w:eastAsiaTheme="minorEastAsi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Theme="minorEastAsia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1915" w:rsidRPr="00E50BDD" w:rsidRDefault="00A81915" w:rsidP="00A81915">
                  <w:pPr>
                    <w:shd w:val="clear" w:color="auto" w:fill="FFFFFF" w:themeFill="background1"/>
                    <w:jc w:val="center"/>
                    <w:rPr>
                      <w:rFonts w:cs="Times New Roman"/>
                      <w:i/>
                      <w:sz w:val="16"/>
                      <w:szCs w:val="16"/>
                    </w:rPr>
                  </w:pPr>
                  <w:r>
                    <w:rPr>
                      <w:rFonts w:cs="Times New Roman"/>
                      <w:i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81915" w:rsidRPr="00E50BDD" w:rsidRDefault="00A81915" w:rsidP="00A819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i/>
                      <w:sz w:val="16"/>
                      <w:szCs w:val="16"/>
                    </w:rPr>
                  </w:pPr>
                  <w:r>
                    <w:rPr>
                      <w:rFonts w:cs="Times New Roman"/>
                      <w:i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1915" w:rsidRPr="00E50BDD" w:rsidRDefault="00A81915" w:rsidP="00A819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1915" w:rsidRPr="00E50BDD" w:rsidRDefault="00A81915" w:rsidP="00A819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8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81915" w:rsidRPr="00E50BDD" w:rsidRDefault="00A81915" w:rsidP="00A81915">
                  <w:pPr>
                    <w:widowControl w:val="0"/>
                    <w:autoSpaceDE w:val="0"/>
                    <w:autoSpaceDN w:val="0"/>
                    <w:adjustRightInd w:val="0"/>
                    <w:ind w:firstLine="5"/>
                    <w:jc w:val="center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</w:tr>
            <w:tr w:rsidR="00E50BDD" w:rsidRPr="008B49A3" w:rsidTr="008A072D">
              <w:trPr>
                <w:trHeight w:val="549"/>
              </w:trPr>
              <w:tc>
                <w:tcPr>
                  <w:tcW w:w="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0BDD" w:rsidRPr="00E50BDD" w:rsidRDefault="00E50BDD" w:rsidP="005D01C3">
                  <w:pPr>
                    <w:widowControl w:val="0"/>
                    <w:ind w:left="-725" w:firstLine="720"/>
                    <w:jc w:val="center"/>
                    <w:rPr>
                      <w:rFonts w:eastAsiaTheme="minorEastAsia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0BDD" w:rsidRPr="005D01C3" w:rsidRDefault="005D01C3" w:rsidP="005D01C3">
                  <w:pPr>
                    <w:shd w:val="clear" w:color="auto" w:fill="FFFFFF" w:themeFill="background1"/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5D01C3">
                    <w:rPr>
                      <w:rFonts w:cs="Times New Roman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0BDD" w:rsidRPr="005D01C3" w:rsidRDefault="00492071" w:rsidP="0004025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Theme="minorEastAsia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0BDD" w:rsidRPr="005D01C3" w:rsidRDefault="005D01C3" w:rsidP="005D01C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  <w:r w:rsidRPr="005D01C3">
                    <w:rPr>
                      <w:rFonts w:cs="Times New Roman"/>
                      <w:sz w:val="16"/>
                      <w:szCs w:val="16"/>
                    </w:rPr>
      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      </w:r>
                </w:p>
                <w:p w:rsidR="00E50BDD" w:rsidRPr="00E50BDD" w:rsidRDefault="00E50BDD" w:rsidP="005D01C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E50BDD" w:rsidRPr="00E50BDD" w:rsidRDefault="00E50BDD" w:rsidP="005D01C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E50BDD" w:rsidRPr="00E50BDD" w:rsidRDefault="00E50BDD" w:rsidP="005D01C3">
                  <w:pPr>
                    <w:widowControl w:val="0"/>
                    <w:autoSpaceDE w:val="0"/>
                    <w:autoSpaceDN w:val="0"/>
                    <w:adjustRightInd w:val="0"/>
                    <w:ind w:firstLine="5"/>
                    <w:jc w:val="center"/>
                    <w:rPr>
                      <w:rFonts w:eastAsiaTheme="minorEastAsia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0BDD" w:rsidRPr="00E50BDD" w:rsidRDefault="005D01C3" w:rsidP="005D01C3">
                  <w:pPr>
                    <w:widowControl w:val="0"/>
                    <w:autoSpaceDE w:val="0"/>
                    <w:autoSpaceDN w:val="0"/>
                    <w:adjustRightInd w:val="0"/>
                    <w:ind w:firstLine="5"/>
                    <w:jc w:val="center"/>
                    <w:rPr>
                      <w:rFonts w:eastAsiaTheme="minorEastAsia" w:cs="Times New Roman"/>
                      <w:sz w:val="16"/>
                      <w:szCs w:val="16"/>
                      <w:highlight w:val="yellow"/>
                      <w:lang w:eastAsia="ru-RU"/>
                    </w:rPr>
                  </w:pPr>
                  <w:r w:rsidRPr="00E50BDD">
                    <w:rPr>
                      <w:rFonts w:cs="Times New Roman"/>
                      <w:sz w:val="16"/>
                      <w:szCs w:val="16"/>
                    </w:rPr>
                    <w:lastRenderedPageBreak/>
                    <w:t>процент</w:t>
                  </w:r>
                </w:p>
              </w:tc>
              <w:tc>
                <w:tcPr>
                  <w:tcW w:w="8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D01C3" w:rsidRDefault="005D01C3" w:rsidP="005D01C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5D01C3" w:rsidRDefault="005D01C3" w:rsidP="005D01C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/>
                          <w:sz w:val="16"/>
                          <w:szCs w:val="16"/>
                          <w:lang w:eastAsia="ru-RU"/>
                        </w:rPr>
                        <m:t>Д</m:t>
                      </m:r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16"/>
                              <w:szCs w:val="16"/>
                              <w:lang w:eastAsia="ru-RU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16"/>
                                <w:szCs w:val="16"/>
                                <w:lang w:eastAsia="ru-RU"/>
                              </w:rPr>
                              <m:t>сспч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16"/>
                                <w:szCs w:val="16"/>
                                <w:lang w:eastAsia="ru-RU"/>
                              </w:rPr>
                              <m:t>мп+ср</m:t>
                            </m:r>
                          </m:e>
                        </m:mr>
                      </m:m>
                      <m:r>
                        <w:rPr>
                          <w:rFonts w:ascii="Cambria Math" w:eastAsia="Times New Roman" w:hAnsi="Cambria Math" w:cs="Times New Roman"/>
                          <w:sz w:val="16"/>
                          <w:szCs w:val="16"/>
                          <w:lang w:eastAsia="ru-RU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16"/>
                              <w:szCs w:val="16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16"/>
                              <w:szCs w:val="16"/>
                              <w:lang w:eastAsia="ru-RU"/>
                            </w:rPr>
                            <m:t>Ч</m:t>
                          </m:r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16"/>
                                  <w:szCs w:val="16"/>
                                  <w:lang w:eastAsia="ru-RU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16"/>
                                    <w:szCs w:val="16"/>
                                    <w:lang w:eastAsia="ru-RU"/>
                                  </w:rPr>
                                  <m:t>ссп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16"/>
                                    <w:szCs w:val="16"/>
                                    <w:lang w:eastAsia="ru-RU"/>
                                  </w:rPr>
                                  <m:t>мп+ср</m:t>
                                </m:r>
                              </m:e>
                            </m:mr>
                          </m:m>
                        </m:num>
                        <m:den>
                          <m:r>
                            <m:rPr>
                              <m:sty m:val="b"/>
                            </m:rPr>
                            <w:rPr>
                              <w:rFonts w:ascii="Cambria Math" w:eastAsia="Times New Roman" w:hAnsi="Cambria Math" w:cs="Times New Roman"/>
                              <w:sz w:val="16"/>
                              <w:szCs w:val="16"/>
                              <w:lang w:eastAsia="ru-RU"/>
                            </w:rPr>
                            <m:t>Ч</m:t>
                          </m:r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16"/>
                                    <w:szCs w:val="16"/>
                                    <w:lang w:eastAsia="ru-RU"/>
                                  </w:rPr>
                                  <m:t>ссп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16"/>
                                    <w:szCs w:val="16"/>
                                    <w:lang w:eastAsia="ru-RU"/>
                                  </w:rPr>
                                  <m:t>ср</m:t>
                                </m:r>
                              </m:e>
                            </m:mr>
                          </m:m>
                          <m:r>
                            <w:rPr>
                              <w:rFonts w:ascii="Cambria Math" w:eastAsia="Times New Roman" w:hAnsi="Cambria Math" w:cs="Times New Roman"/>
                              <w:sz w:val="16"/>
                              <w:szCs w:val="16"/>
                              <w:lang w:eastAsia="ru-RU"/>
                            </w:rPr>
                            <m:t xml:space="preserve"> +Ч</m:t>
                          </m:r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16"/>
                                  <w:szCs w:val="16"/>
                                  <w:lang w:eastAsia="ru-RU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16"/>
                                    <w:szCs w:val="16"/>
                                    <w:lang w:eastAsia="ru-RU"/>
                                  </w:rPr>
                                  <m:t>ссп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16"/>
                                    <w:szCs w:val="16"/>
                                    <w:lang w:eastAsia="ru-RU"/>
                                  </w:rPr>
                                  <m:t>мп</m:t>
                                </m:r>
                              </m:e>
                            </m:mr>
                          </m:m>
                          <m:r>
                            <w:rPr>
                              <w:rFonts w:ascii="Cambria Math" w:eastAsia="Times New Roman" w:hAnsi="Cambria Math" w:cs="Times New Roman"/>
                              <w:sz w:val="16"/>
                              <w:szCs w:val="16"/>
                              <w:lang w:eastAsia="ru-RU"/>
                            </w:rPr>
                            <m:t xml:space="preserve"> </m:t>
                          </m:r>
                        </m:den>
                      </m:f>
                      <m:r>
                        <w:rPr>
                          <w:rFonts w:ascii="Cambria Math" w:eastAsia="Times New Roman" w:hAnsi="Cambria Math" w:cs="Times New Roman"/>
                          <w:sz w:val="16"/>
                          <w:szCs w:val="16"/>
                          <w:lang w:eastAsia="ru-RU"/>
                        </w:rPr>
                        <m:t>×100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16"/>
                          <w:szCs w:val="16"/>
                          <w:lang w:eastAsia="ru-RU"/>
                        </w:rPr>
                        <w:br/>
                      </m:r>
                    </m:oMath>
                  </m:oMathPara>
                </w:p>
                <w:p w:rsidR="005D01C3" w:rsidRDefault="005D01C3" w:rsidP="005D01C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  <m:oMath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16"/>
                        <w:szCs w:val="16"/>
                        <w:lang w:eastAsia="ru-RU"/>
                      </w:rPr>
                      <m:t>Д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b/>
                            <w:i/>
                            <w:sz w:val="16"/>
                            <w:szCs w:val="16"/>
                            <w:lang w:eastAsia="ru-RU"/>
                          </w:rPr>
                        </m:ctrlPr>
                      </m:mP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imes New Roman"/>
                              <w:sz w:val="16"/>
                              <w:szCs w:val="16"/>
                              <w:lang w:eastAsia="ru-RU"/>
                            </w:rPr>
                            <m:t>сспч</m:t>
                          </m:r>
                        </m:e>
                      </m:m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imes New Roman"/>
                              <w:sz w:val="16"/>
                              <w:szCs w:val="16"/>
                              <w:lang w:eastAsia="ru-RU"/>
                            </w:rPr>
                            <m:t>мп+ср</m:t>
                          </m:r>
                        </m:e>
                      </m:mr>
                    </m:m>
                  </m:oMath>
                  <w:r>
                    <w:rPr>
                      <w:rFonts w:eastAsia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  -</w:t>
                  </w:r>
                </w:p>
                <w:p w:rsidR="005D01C3" w:rsidRPr="00E50BDD" w:rsidRDefault="005D01C3" w:rsidP="005D01C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  <w:r w:rsidRPr="00E50BDD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процент;</w:t>
                  </w:r>
                </w:p>
                <w:p w:rsidR="005D01C3" w:rsidRPr="00E50BDD" w:rsidRDefault="005D01C3" w:rsidP="005D01C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5D01C3" w:rsidRPr="00E50BDD" w:rsidRDefault="005D01C3" w:rsidP="005D01C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  <m:oMath>
                    <m:r>
                      <w:rPr>
                        <w:rFonts w:ascii="Cambria Math" w:eastAsia="Times New Roman" w:hAnsi="Cambria Math" w:cs="Times New Roman"/>
                        <w:sz w:val="16"/>
                        <w:szCs w:val="16"/>
                        <w:lang w:eastAsia="ru-RU"/>
                      </w:rPr>
                      <w:lastRenderedPageBreak/>
                      <m:t>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16"/>
                            <w:szCs w:val="16"/>
                            <w:lang w:eastAsia="ru-RU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16"/>
                              <w:szCs w:val="16"/>
                              <w:lang w:eastAsia="ru-RU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16"/>
                              <w:szCs w:val="16"/>
                              <w:lang w:eastAsia="ru-RU"/>
                            </w:rPr>
                            <m:t>мп+ср</m:t>
                          </m:r>
                        </m:e>
                      </m:mr>
                    </m:m>
                  </m:oMath>
                  <w:r w:rsidRPr="00E50BDD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 xml:space="preserve"> – среднесписочная численность работников (без внешних совместителей) малых (включая микро) и средних предприятий – юридических лиц, человек;</w:t>
                  </w:r>
                </w:p>
                <w:p w:rsidR="005D01C3" w:rsidRPr="00E50BDD" w:rsidRDefault="005D01C3" w:rsidP="005D01C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5D01C3" w:rsidRPr="00E50BDD" w:rsidRDefault="005D01C3" w:rsidP="005D01C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  <m:oMath>
                    <m:r>
                      <m:rPr>
                        <m:sty m:val="b"/>
                      </m:rPr>
                      <w:rPr>
                        <w:rFonts w:ascii="Cambria Math" w:eastAsia="Times New Roman" w:hAnsi="Cambria Math" w:cs="Times New Roman"/>
                        <w:sz w:val="16"/>
                        <w:szCs w:val="16"/>
                        <w:lang w:eastAsia="ru-RU"/>
                      </w:rPr>
                      <m:t>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b/>
                            <w:sz w:val="16"/>
                            <w:szCs w:val="16"/>
                            <w:lang w:eastAsia="ru-RU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16"/>
                              <w:szCs w:val="16"/>
                              <w:lang w:eastAsia="ru-RU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16"/>
                              <w:szCs w:val="16"/>
                              <w:lang w:eastAsia="ru-RU"/>
                            </w:rPr>
                            <m:t>ср</m:t>
                          </m:r>
                        </m:e>
                      </m:mr>
                    </m:m>
                  </m:oMath>
                  <w:r w:rsidRPr="00E50BDD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gramStart"/>
                  <w:r w:rsidRPr="00E50BDD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>– среднесписочная численность работников (на основе формы № П-4 «Сведения о численности и заработной плате работников» (строка 01 графа 2) и формы № 1-Т «Сведения о численности и заработной плате работников» (строка 01 графа 4), человек;</w:t>
                  </w:r>
                  <w:proofErr w:type="gramEnd"/>
                </w:p>
                <w:p w:rsidR="005D01C3" w:rsidRPr="00E50BDD" w:rsidRDefault="005D01C3" w:rsidP="005D01C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5D01C3" w:rsidRDefault="005D01C3" w:rsidP="005D01C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  <m:oMath>
                    <m:r>
                      <w:rPr>
                        <w:rFonts w:ascii="Cambria Math" w:eastAsia="Times New Roman" w:hAnsi="Cambria Math" w:cs="Times New Roman"/>
                        <w:sz w:val="16"/>
                        <w:szCs w:val="16"/>
                        <w:lang w:eastAsia="ru-RU"/>
                      </w:rPr>
                      <m:t>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16"/>
                            <w:szCs w:val="16"/>
                            <w:lang w:eastAsia="ru-RU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16"/>
                              <w:szCs w:val="16"/>
                              <w:lang w:eastAsia="ru-RU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16"/>
                              <w:szCs w:val="16"/>
                              <w:lang w:eastAsia="ru-RU"/>
                            </w:rPr>
                            <m:t>мп</m:t>
                          </m:r>
                        </m:e>
                      </m:mr>
                    </m:m>
                  </m:oMath>
                  <w:r w:rsidRPr="00E50BDD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 xml:space="preserve"> – среднесписочная численность работников (без внешних совместителей) малых предприятий (включая микропредприятия), человек</w:t>
                  </w:r>
                  <w:r w:rsidR="00592D89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</w:p>
                <w:p w:rsidR="00592D89" w:rsidRPr="00E50BDD" w:rsidRDefault="00592D89" w:rsidP="00592D8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 xml:space="preserve">Источник данных: </w:t>
                  </w:r>
                  <w:r w:rsidRPr="00E50BDD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 xml:space="preserve">Единый реестр субъектов малого и среднего предпринимательства Федеральной налоговой службы России; </w:t>
                  </w:r>
                </w:p>
                <w:p w:rsidR="00592D89" w:rsidRDefault="00592D89" w:rsidP="00592D8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  <w:r w:rsidRPr="00E50BDD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>Федеральное статистическое наблюдение по формам</w:t>
                  </w:r>
                  <w:r w:rsidRPr="00E50BDD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br/>
                    <w:t xml:space="preserve">- № П-4 «Сведения о численности и заработной плате работников» </w:t>
                  </w:r>
                  <w:r w:rsidRPr="00E50BDD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br/>
                    <w:t>- № 1-Т «Сведения о численности</w:t>
                  </w:r>
                  <w:r w:rsidR="00246A25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 xml:space="preserve"> и заработной плате работников»,</w:t>
                  </w:r>
                  <w:r w:rsidRPr="00E50BDD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  <w:p w:rsidR="00246A25" w:rsidRPr="00E50BDD" w:rsidRDefault="00246A25" w:rsidP="00592D8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>годовая.</w:t>
                  </w:r>
                </w:p>
                <w:p w:rsidR="005D01C3" w:rsidRPr="00E50BDD" w:rsidRDefault="005D01C3" w:rsidP="005D01C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E50BDD" w:rsidRPr="00E50BDD" w:rsidRDefault="00E50BDD" w:rsidP="005D01C3">
                  <w:pPr>
                    <w:widowControl w:val="0"/>
                    <w:autoSpaceDE w:val="0"/>
                    <w:autoSpaceDN w:val="0"/>
                    <w:adjustRightInd w:val="0"/>
                    <w:ind w:firstLine="5"/>
                    <w:jc w:val="center"/>
                    <w:rPr>
                      <w:rFonts w:eastAsiaTheme="minorEastAsia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50BDD" w:rsidRPr="008B49A3" w:rsidTr="008A072D">
              <w:trPr>
                <w:trHeight w:val="332"/>
              </w:trPr>
              <w:tc>
                <w:tcPr>
                  <w:tcW w:w="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0BDD" w:rsidRPr="00E50BDD" w:rsidRDefault="00E50BDD" w:rsidP="00A27DA2">
                  <w:pPr>
                    <w:widowControl w:val="0"/>
                    <w:ind w:left="-725" w:firstLine="720"/>
                    <w:jc w:val="center"/>
                    <w:rPr>
                      <w:rFonts w:eastAsiaTheme="minorEastAsia" w:cs="Times New Roman"/>
                      <w:sz w:val="16"/>
                      <w:szCs w:val="16"/>
                      <w:lang w:eastAsia="ru-RU"/>
                    </w:rPr>
                  </w:pPr>
                  <w:r w:rsidRPr="00E50BDD">
                    <w:rPr>
                      <w:rFonts w:eastAsiaTheme="minorEastAsia" w:cs="Times New Roman"/>
                      <w:sz w:val="16"/>
                      <w:szCs w:val="16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0BDD" w:rsidRPr="00E50BDD" w:rsidRDefault="00492071" w:rsidP="00A27DA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i/>
                      <w:sz w:val="16"/>
                      <w:szCs w:val="16"/>
                    </w:rPr>
                  </w:pPr>
                  <w:r>
                    <w:rPr>
                      <w:rFonts w:cs="Times New Roman"/>
                      <w:i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0BDD" w:rsidRPr="00E50BDD" w:rsidRDefault="00492071" w:rsidP="0004025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Theme="minorEastAsia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0BDD" w:rsidRPr="00492071" w:rsidRDefault="00492071" w:rsidP="00492071">
                  <w:pPr>
                    <w:jc w:val="both"/>
                    <w:rPr>
                      <w:rFonts w:eastAsiaTheme="minorEastAsia" w:cs="Times New Roman"/>
                      <w:sz w:val="16"/>
                      <w:szCs w:val="16"/>
                      <w:lang w:eastAsia="ru-RU"/>
                    </w:rPr>
                  </w:pPr>
                  <w:r w:rsidRPr="00492071">
                    <w:rPr>
                      <w:rFonts w:cs="Times New Roman"/>
                      <w:sz w:val="16"/>
                      <w:szCs w:val="16"/>
                    </w:rPr>
                    <w:t>Число субъектов МСП в расчете на 10 тыс. человек населения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0BDD" w:rsidRPr="00E50BDD" w:rsidRDefault="00492071" w:rsidP="00A27DA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 w:cs="Times New Roman"/>
                      <w:sz w:val="16"/>
                      <w:szCs w:val="16"/>
                      <w:highlight w:val="yellow"/>
                      <w:lang w:eastAsia="ru-RU"/>
                    </w:rPr>
                  </w:pPr>
                  <w:r w:rsidRPr="00E50BDD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>единица</w:t>
                  </w:r>
                </w:p>
              </w:tc>
              <w:tc>
                <w:tcPr>
                  <w:tcW w:w="8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92071" w:rsidRPr="00E50BDD" w:rsidRDefault="00492071" w:rsidP="00246A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/>
                          <w:sz w:val="16"/>
                          <w:szCs w:val="16"/>
                          <w:lang w:eastAsia="ru-RU"/>
                        </w:rPr>
                        <m:t>Ч</m:t>
                      </m:r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Times New Roman" w:hAnsi="Cambria Math" w:cs="Times New Roman"/>
                              <w:sz w:val="16"/>
                              <w:szCs w:val="16"/>
                              <w:lang w:eastAsia="ru-RU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16"/>
                                <w:szCs w:val="16"/>
                                <w:lang w:eastAsia="ru-RU"/>
                              </w:rPr>
                              <m:t>смсп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16"/>
                                <w:szCs w:val="16"/>
                                <w:lang w:eastAsia="ru-RU"/>
                              </w:rPr>
                              <m:t>10000</m:t>
                            </m:r>
                          </m:e>
                        </m:mr>
                      </m:m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16"/>
                          <w:szCs w:val="16"/>
                          <w:lang w:eastAsia="ru-RU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sz w:val="16"/>
                              <w:szCs w:val="16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16"/>
                              <w:szCs w:val="16"/>
                              <w:lang w:eastAsia="ru-RU"/>
                            </w:rPr>
                            <m:t>Чсмсп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16"/>
                              <w:szCs w:val="16"/>
                              <w:lang w:eastAsia="ru-RU"/>
                            </w:rPr>
                            <m:t>Чнас</m:t>
                          </m:r>
                        </m:den>
                      </m:f>
                      <m:r>
                        <w:rPr>
                          <w:rFonts w:ascii="Cambria Math" w:eastAsia="Times New Roman" w:hAnsi="Cambria Math" w:cs="Times New Roman"/>
                          <w:sz w:val="16"/>
                          <w:szCs w:val="16"/>
                          <w:lang w:eastAsia="ru-RU"/>
                        </w:rPr>
                        <m:t>×10000</m:t>
                      </m:r>
                    </m:oMath>
                  </m:oMathPara>
                </w:p>
                <w:p w:rsidR="00492071" w:rsidRPr="00E50BDD" w:rsidRDefault="00492071" w:rsidP="00246A25">
                  <w:pPr>
                    <w:jc w:val="center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492071" w:rsidRPr="00E50BDD" w:rsidRDefault="00492071" w:rsidP="00246A25">
                  <w:pPr>
                    <w:jc w:val="center"/>
                    <w:rPr>
                      <w:rFonts w:eastAsia="Times New Roman" w:cs="Times New Roman"/>
                      <w:sz w:val="16"/>
                      <w:szCs w:val="16"/>
                    </w:rPr>
                  </w:pPr>
                  <m:oMath>
                    <m:r>
                      <w:rPr>
                        <w:rFonts w:ascii="Cambria Math" w:eastAsia="Times New Roman" w:hAnsi="Cambria Math" w:cs="Times New Roman"/>
                        <w:sz w:val="16"/>
                        <w:szCs w:val="16"/>
                        <w:lang w:eastAsia="ru-RU"/>
                      </w:rPr>
                      <m:t>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sz w:val="16"/>
                            <w:szCs w:val="16"/>
                            <w:lang w:eastAsia="ru-RU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 w:val="16"/>
                              <w:szCs w:val="16"/>
                              <w:lang w:eastAsia="ru-RU"/>
                            </w:rPr>
                            <m:t>смсп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16"/>
                              <w:szCs w:val="16"/>
                              <w:lang w:eastAsia="ru-RU"/>
                            </w:rPr>
                            <m:t>10000</m:t>
                          </m:r>
                        </m:e>
                      </m:mr>
                    </m:m>
                  </m:oMath>
                  <w:r w:rsidRPr="00E50BDD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 xml:space="preserve"> - </w:t>
                  </w:r>
                  <w:r w:rsidRPr="00E50BDD">
                    <w:rPr>
                      <w:rFonts w:eastAsia="Times New Roman" w:cs="Times New Roman"/>
                      <w:sz w:val="16"/>
                      <w:szCs w:val="16"/>
                    </w:rPr>
                    <w:t>число субъектов малого и среднего предпринимательства в расчете на 10 тыс. человек населения, единиц;</w:t>
                  </w:r>
                </w:p>
                <w:p w:rsidR="00492071" w:rsidRPr="00E50BDD" w:rsidRDefault="00492071" w:rsidP="00246A25">
                  <w:pPr>
                    <w:jc w:val="center"/>
                    <w:rPr>
                      <w:rFonts w:eastAsia="Times New Roman" w:cs="Times New Roman"/>
                      <w:sz w:val="16"/>
                      <w:szCs w:val="16"/>
                    </w:rPr>
                  </w:pPr>
                </w:p>
                <w:p w:rsidR="00492071" w:rsidRPr="00E50BDD" w:rsidRDefault="00492071" w:rsidP="00246A25">
                  <w:pPr>
                    <w:jc w:val="center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  <m:oMath>
                    <m:r>
                      <w:rPr>
                        <w:rFonts w:ascii="Cambria Math" w:eastAsia="Times New Roman" w:hAnsi="Cambria Math" w:cs="Times New Roman"/>
                        <w:sz w:val="16"/>
                        <w:szCs w:val="16"/>
                        <w:lang w:eastAsia="ru-RU"/>
                      </w:rPr>
                      <m:t>Чсмсп</m:t>
                    </m:r>
                  </m:oMath>
                  <w:r w:rsidRPr="00E50BDD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 xml:space="preserve"> -  число субъектов малого и среднего предпринимательства (включая микропредприятия) – юридических лиц и индивидуальных предпринимателей, единиц;</w:t>
                  </w:r>
                </w:p>
                <w:p w:rsidR="00492071" w:rsidRPr="00E50BDD" w:rsidRDefault="00492071" w:rsidP="00246A25">
                  <w:pPr>
                    <w:jc w:val="center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492071" w:rsidRDefault="00492071" w:rsidP="00246A25">
                  <w:pPr>
                    <w:jc w:val="center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  <m:oMath>
                    <m:r>
                      <w:rPr>
                        <w:rFonts w:ascii="Cambria Math" w:eastAsia="Times New Roman" w:hAnsi="Cambria Math" w:cs="Times New Roman"/>
                        <w:sz w:val="16"/>
                        <w:szCs w:val="16"/>
                        <w:lang w:eastAsia="ru-RU"/>
                      </w:rPr>
                      <m:t>Чнас</m:t>
                    </m:r>
                  </m:oMath>
                  <w:r w:rsidRPr="00E50BDD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 xml:space="preserve"> – численность постоянного населения на начало следующего за </w:t>
                  </w:r>
                  <w:proofErr w:type="gramStart"/>
                  <w:r w:rsidRPr="00E50BDD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>отчетным</w:t>
                  </w:r>
                  <w:proofErr w:type="gramEnd"/>
                  <w:r w:rsidRPr="00E50BDD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 xml:space="preserve"> года (расчетные данные территориальных органов Федеральной службы государственной статистики)</w:t>
                  </w:r>
                  <w:r w:rsidR="00246A25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</w:p>
                <w:p w:rsidR="00246A25" w:rsidRPr="00E50BDD" w:rsidRDefault="00246A25" w:rsidP="00246A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 xml:space="preserve">Источник данных: </w:t>
                  </w:r>
                  <w:r w:rsidRPr="00E50BDD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>Единый реестр субъектов малого и среднего предпринимательства Федеральной налоговой службы России;</w:t>
                  </w:r>
                </w:p>
                <w:p w:rsidR="00246A25" w:rsidRDefault="00246A25" w:rsidP="00246A25">
                  <w:pPr>
                    <w:jc w:val="center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  <w:r w:rsidRPr="00E50BDD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>Итоги Всероссийской переписи населения, ежегодные данные текущего учета населения</w:t>
                  </w:r>
                  <w:r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>,</w:t>
                  </w:r>
                </w:p>
                <w:p w:rsidR="00246A25" w:rsidRPr="00E50BDD" w:rsidRDefault="00246A25" w:rsidP="00246A25">
                  <w:pPr>
                    <w:jc w:val="center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>годовая</w:t>
                  </w:r>
                </w:p>
                <w:p w:rsidR="00492071" w:rsidRPr="00E50BDD" w:rsidRDefault="00492071" w:rsidP="00492071">
                  <w:pPr>
                    <w:jc w:val="both"/>
                    <w:rPr>
                      <w:rFonts w:eastAsia="Times New Roman" w:cs="Times New Roman"/>
                      <w:sz w:val="16"/>
                      <w:szCs w:val="16"/>
                    </w:rPr>
                  </w:pPr>
                </w:p>
                <w:p w:rsidR="00E50BDD" w:rsidRPr="00E50BDD" w:rsidRDefault="00E50BDD" w:rsidP="00A27DA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50BDD" w:rsidRPr="00E46EBD" w:rsidTr="008A072D">
              <w:trPr>
                <w:trHeight w:val="332"/>
              </w:trPr>
              <w:tc>
                <w:tcPr>
                  <w:tcW w:w="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0BDD" w:rsidRPr="00E50BDD" w:rsidRDefault="00E50BDD" w:rsidP="00A27DA2">
                  <w:pPr>
                    <w:widowControl w:val="0"/>
                    <w:ind w:left="-725" w:firstLine="720"/>
                    <w:jc w:val="center"/>
                    <w:rPr>
                      <w:rFonts w:eastAsiaTheme="minorEastAsia" w:cs="Times New Roman"/>
                      <w:sz w:val="16"/>
                      <w:szCs w:val="16"/>
                      <w:lang w:eastAsia="ru-RU"/>
                    </w:rPr>
                  </w:pPr>
                  <w:r w:rsidRPr="00E50BDD">
                    <w:rPr>
                      <w:rFonts w:eastAsiaTheme="minorEastAsia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0BDD" w:rsidRPr="00E50BDD" w:rsidRDefault="00492071" w:rsidP="00A27DA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i/>
                      <w:sz w:val="16"/>
                      <w:szCs w:val="16"/>
                    </w:rPr>
                  </w:pPr>
                  <w:r>
                    <w:rPr>
                      <w:rFonts w:cs="Times New Roman"/>
                      <w:i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0BDD" w:rsidRPr="00E50BDD" w:rsidRDefault="00492071" w:rsidP="0004025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Theme="minorEastAsia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0BDD" w:rsidRPr="00492071" w:rsidRDefault="00492071" w:rsidP="00A27DA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Theme="minorEastAsia" w:cs="Times New Roman"/>
                      <w:sz w:val="16"/>
                      <w:szCs w:val="16"/>
                      <w:lang w:eastAsia="ru-RU"/>
                    </w:rPr>
                  </w:pPr>
                  <w:r w:rsidRPr="00492071">
                    <w:rPr>
                      <w:rFonts w:cs="Times New Roman"/>
                      <w:sz w:val="16"/>
                      <w:szCs w:val="16"/>
                    </w:rPr>
                    <w:t>Количество вновь созданных субъектов малого и среднего бизнеса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0BDD" w:rsidRPr="00E50BDD" w:rsidRDefault="00492071" w:rsidP="00A27DA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 w:cs="Times New Roman"/>
                      <w:sz w:val="16"/>
                      <w:szCs w:val="16"/>
                      <w:lang w:eastAsia="ru-RU"/>
                    </w:rPr>
                  </w:pPr>
                  <w:r w:rsidRPr="00E50BDD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>единица</w:t>
                  </w:r>
                </w:p>
              </w:tc>
              <w:tc>
                <w:tcPr>
                  <w:tcW w:w="8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0BDD" w:rsidRDefault="00492071" w:rsidP="0049207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920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Вновь созданные субъекты малого и среднего бизнеса</w:t>
                  </w:r>
                  <w:r w:rsidR="00246A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</w:p>
                <w:p w:rsidR="00246A25" w:rsidRPr="00246A25" w:rsidRDefault="00246A25" w:rsidP="00492071">
                  <w:pPr>
                    <w:pStyle w:val="ConsPlusNormal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Источник данных: </w:t>
                  </w:r>
                  <w:r w:rsidRPr="00246A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Единый реестр субъектов малого и среднего предпринимательства Федеральной налоговой службы России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ежеквартальная</w:t>
                  </w:r>
                  <w:proofErr w:type="gram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</w:p>
              </w:tc>
            </w:tr>
            <w:tr w:rsidR="0005779C" w:rsidRPr="00E46EBD" w:rsidTr="008A072D">
              <w:trPr>
                <w:trHeight w:val="332"/>
              </w:trPr>
              <w:tc>
                <w:tcPr>
                  <w:tcW w:w="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779C" w:rsidRPr="00E50BDD" w:rsidRDefault="0005779C" w:rsidP="00A27DA2">
                  <w:pPr>
                    <w:widowControl w:val="0"/>
                    <w:ind w:left="-725" w:firstLine="720"/>
                    <w:jc w:val="center"/>
                    <w:rPr>
                      <w:rFonts w:eastAsiaTheme="minorEastAsi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Theme="minorEastAsia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779C" w:rsidRDefault="0005779C" w:rsidP="00A27DA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i/>
                      <w:sz w:val="16"/>
                      <w:szCs w:val="16"/>
                    </w:rPr>
                  </w:pPr>
                  <w:r>
                    <w:rPr>
                      <w:rFonts w:cs="Times New Roman"/>
                      <w:i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779C" w:rsidRDefault="0005779C" w:rsidP="0004025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Theme="minorEastAsia" w:cs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779C" w:rsidRPr="001C2AFC" w:rsidRDefault="0005779C" w:rsidP="0005779C">
                  <w:pPr>
                    <w:rPr>
                      <w:sz w:val="16"/>
                      <w:szCs w:val="16"/>
                    </w:rPr>
                  </w:pPr>
                  <w:r w:rsidRPr="001C2AFC">
                    <w:rPr>
                      <w:sz w:val="16"/>
                      <w:szCs w:val="16"/>
                    </w:rPr>
                    <w:t xml:space="preserve">Количество объектов недвижимого имущества, предоставленных субъектам 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в рамках оказания имущественной поддержи и (или) предоставления муниципальной </w:t>
                  </w:r>
                  <w:r w:rsidRPr="001C2AFC">
                    <w:rPr>
                      <w:sz w:val="16"/>
                      <w:szCs w:val="16"/>
                    </w:rPr>
                    <w:lastRenderedPageBreak/>
                    <w:t>преференции для поддержки субъектов малого и среднего предпринимательства</w:t>
                  </w:r>
                </w:p>
                <w:p w:rsidR="0005779C" w:rsidRPr="00492071" w:rsidRDefault="0005779C" w:rsidP="00A27DA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779C" w:rsidRPr="00E50BDD" w:rsidRDefault="0005779C" w:rsidP="00A27DA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  <w:r w:rsidRPr="00E50BDD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единица</w:t>
                  </w:r>
                </w:p>
              </w:tc>
              <w:tc>
                <w:tcPr>
                  <w:tcW w:w="8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779C" w:rsidRPr="00DC108F" w:rsidRDefault="0005779C" w:rsidP="0005779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eastAsia="ru-RU"/>
                    </w:rPr>
                    <w:t xml:space="preserve">                                                                                          </w:t>
                  </w:r>
                  <w:r w:rsidRPr="00DC108F">
                    <w:rPr>
                      <w:sz w:val="16"/>
                      <w:szCs w:val="16"/>
                      <w:lang w:eastAsia="ru-RU"/>
                    </w:rPr>
                    <w:t>Ко</w:t>
                  </w:r>
                  <w:r w:rsidRPr="00DC108F">
                    <w:rPr>
                      <w:sz w:val="16"/>
                      <w:szCs w:val="16"/>
                    </w:rPr>
                    <w:t xml:space="preserve"> = Е</w:t>
                  </w:r>
                  <w:proofErr w:type="gramStart"/>
                  <w:r w:rsidRPr="00DC108F">
                    <w:rPr>
                      <w:sz w:val="16"/>
                      <w:szCs w:val="16"/>
                      <w:vertAlign w:val="subscript"/>
                    </w:rPr>
                    <w:t>1</w:t>
                  </w:r>
                  <w:proofErr w:type="gramEnd"/>
                  <w:r w:rsidRPr="00DC108F">
                    <w:rPr>
                      <w:sz w:val="16"/>
                      <w:szCs w:val="16"/>
                    </w:rPr>
                    <w:t xml:space="preserve"> +Е</w:t>
                  </w:r>
                  <w:r w:rsidRPr="00DC108F">
                    <w:rPr>
                      <w:sz w:val="16"/>
                      <w:szCs w:val="16"/>
                      <w:vertAlign w:val="subscript"/>
                    </w:rPr>
                    <w:t>2</w:t>
                  </w:r>
                  <w:r w:rsidRPr="00DC108F">
                    <w:rPr>
                      <w:sz w:val="16"/>
                      <w:szCs w:val="16"/>
                    </w:rPr>
                    <w:t xml:space="preserve"> +Е</w:t>
                  </w:r>
                  <w:r w:rsidRPr="00DC108F">
                    <w:rPr>
                      <w:sz w:val="16"/>
                      <w:szCs w:val="16"/>
                      <w:vertAlign w:val="subscript"/>
                    </w:rPr>
                    <w:t>3</w:t>
                  </w:r>
                </w:p>
                <w:p w:rsidR="0005779C" w:rsidRPr="00DC108F" w:rsidRDefault="0005779C" w:rsidP="0005779C">
                  <w:pPr>
                    <w:rPr>
                      <w:sz w:val="16"/>
                      <w:szCs w:val="16"/>
                    </w:rPr>
                  </w:pPr>
                </w:p>
                <w:p w:rsidR="0005779C" w:rsidRPr="00DC108F" w:rsidRDefault="0005779C" w:rsidP="0005779C">
                  <w:pPr>
                    <w:rPr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DC108F">
                    <w:rPr>
                      <w:sz w:val="16"/>
                      <w:szCs w:val="16"/>
                      <w:lang w:eastAsia="ru-RU"/>
                    </w:rPr>
                    <w:t>Ко</w:t>
                  </w:r>
                  <w:proofErr w:type="gramEnd"/>
                  <w:r w:rsidRPr="00DC108F">
                    <w:rPr>
                      <w:sz w:val="16"/>
                      <w:szCs w:val="16"/>
                      <w:lang w:eastAsia="ru-RU"/>
                    </w:rPr>
                    <w:t xml:space="preserve"> – Количество объектов недвижимого имущества, предоставленного субъектам малого и среднего предпринимательства в рамках оказания имущественной поддержки либо преференции.</w:t>
                  </w:r>
                </w:p>
                <w:p w:rsidR="0005779C" w:rsidRPr="00DC108F" w:rsidRDefault="0005779C" w:rsidP="0005779C">
                  <w:pPr>
                    <w:rPr>
                      <w:sz w:val="16"/>
                      <w:szCs w:val="16"/>
                      <w:lang w:eastAsia="ru-RU"/>
                    </w:rPr>
                  </w:pPr>
                </w:p>
                <w:p w:rsidR="0005779C" w:rsidRPr="00DC108F" w:rsidRDefault="0005779C" w:rsidP="0005779C">
                  <w:pPr>
                    <w:rPr>
                      <w:sz w:val="16"/>
                      <w:szCs w:val="16"/>
                      <w:lang w:eastAsia="ru-RU"/>
                    </w:rPr>
                  </w:pPr>
                  <w:r w:rsidRPr="00DC108F">
                    <w:rPr>
                      <w:sz w:val="16"/>
                      <w:szCs w:val="16"/>
                      <w:lang w:eastAsia="ru-RU"/>
                    </w:rPr>
                    <w:t xml:space="preserve">Е – Объект недвижимого имущества, предоставленный  органом местного самоуправления субъектам малого и среднего предпринимательства в рамках оказания имущественной поддержки либо преференции, шт. </w:t>
                  </w:r>
                </w:p>
                <w:p w:rsidR="0005779C" w:rsidRPr="00492071" w:rsidRDefault="00B43520" w:rsidP="0049207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Ежеквартальная.</w:t>
                  </w:r>
                </w:p>
              </w:tc>
            </w:tr>
          </w:tbl>
          <w:p w:rsidR="00E50BDD" w:rsidRDefault="00E50BDD" w:rsidP="00C27E66"/>
          <w:p w:rsidR="00646D1E" w:rsidRDefault="00646D1E" w:rsidP="00C27E66"/>
          <w:p w:rsidR="00B43520" w:rsidRDefault="00B43520" w:rsidP="00C27E66"/>
          <w:p w:rsidR="00B43520" w:rsidRDefault="00B43520" w:rsidP="00C27E66"/>
          <w:p w:rsidR="00B43520" w:rsidRDefault="009A2060" w:rsidP="00C27E66">
            <w:r>
              <w:t xml:space="preserve"> </w:t>
            </w:r>
          </w:p>
          <w:p w:rsidR="008A120E" w:rsidRPr="00337C52" w:rsidRDefault="00337C52" w:rsidP="00337C52">
            <w:pPr>
              <w:pStyle w:val="ConsPlusTitl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11. Перечень мероприятий и результатов выполнения </w:t>
            </w:r>
            <w:r w:rsidR="000E3336">
              <w:rPr>
                <w:rFonts w:ascii="Times New Roman" w:hAnsi="Times New Roman" w:cs="Times New Roman"/>
                <w:sz w:val="20"/>
              </w:rPr>
              <w:t>подпрограммы</w:t>
            </w:r>
            <w:r w:rsidR="000E3336" w:rsidRPr="000E333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E3336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  <w:r w:rsidR="000E3336">
              <w:rPr>
                <w:rFonts w:ascii="Times New Roman" w:hAnsi="Times New Roman" w:cs="Times New Roman"/>
                <w:sz w:val="20"/>
              </w:rPr>
              <w:t xml:space="preserve"> «Развитие потребительского рынка</w:t>
            </w:r>
            <w:r w:rsidR="00924C76">
              <w:rPr>
                <w:rFonts w:ascii="Times New Roman" w:hAnsi="Times New Roman" w:cs="Times New Roman"/>
                <w:sz w:val="20"/>
              </w:rPr>
              <w:t xml:space="preserve"> и услуг</w:t>
            </w:r>
            <w:r w:rsidR="000E3336">
              <w:rPr>
                <w:rFonts w:ascii="Times New Roman" w:hAnsi="Times New Roman" w:cs="Times New Roman"/>
                <w:sz w:val="20"/>
              </w:rPr>
              <w:t>»</w:t>
            </w:r>
          </w:p>
          <w:p w:rsidR="00337C52" w:rsidRPr="00156939" w:rsidRDefault="00337C52" w:rsidP="00C27E66"/>
        </w:tc>
      </w:tr>
      <w:tr w:rsidR="008A120E" w:rsidRPr="00BE3CF3" w:rsidTr="003342AA">
        <w:trPr>
          <w:trHeight w:val="377"/>
        </w:trPr>
        <w:tc>
          <w:tcPr>
            <w:tcW w:w="154" w:type="pct"/>
            <w:gridSpan w:val="2"/>
            <w:shd w:val="clear" w:color="auto" w:fill="auto"/>
            <w:vAlign w:val="center"/>
          </w:tcPr>
          <w:p w:rsidR="008A120E" w:rsidRPr="008A120E" w:rsidRDefault="008A120E" w:rsidP="008A1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120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№</w:t>
            </w:r>
          </w:p>
          <w:p w:rsidR="008A120E" w:rsidRPr="008A120E" w:rsidRDefault="008A120E" w:rsidP="008A1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8A120E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A120E">
              <w:rPr>
                <w:rFonts w:eastAsia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77" w:type="pct"/>
            <w:shd w:val="clear" w:color="auto" w:fill="auto"/>
            <w:vAlign w:val="center"/>
          </w:tcPr>
          <w:p w:rsidR="008A120E" w:rsidRPr="008A120E" w:rsidRDefault="008A120E" w:rsidP="008A1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120E">
              <w:rPr>
                <w:rFonts w:eastAsia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409" w:type="pct"/>
            <w:gridSpan w:val="2"/>
            <w:shd w:val="clear" w:color="auto" w:fill="auto"/>
            <w:vAlign w:val="center"/>
          </w:tcPr>
          <w:p w:rsidR="008A120E" w:rsidRPr="008A120E" w:rsidRDefault="008A120E" w:rsidP="008A1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120E">
              <w:rPr>
                <w:rFonts w:eastAsia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492" w:type="pct"/>
            <w:gridSpan w:val="4"/>
            <w:shd w:val="clear" w:color="auto" w:fill="auto"/>
            <w:vAlign w:val="center"/>
          </w:tcPr>
          <w:p w:rsidR="008A120E" w:rsidRPr="008A120E" w:rsidRDefault="008A120E" w:rsidP="008A1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120E">
              <w:rPr>
                <w:rFonts w:eastAsia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391" w:type="pct"/>
            <w:gridSpan w:val="3"/>
            <w:shd w:val="clear" w:color="auto" w:fill="auto"/>
            <w:vAlign w:val="center"/>
          </w:tcPr>
          <w:p w:rsidR="008A120E" w:rsidRPr="008A120E" w:rsidRDefault="008A120E" w:rsidP="008A120E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A120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  <w:p w:rsidR="008A120E" w:rsidRPr="008A120E" w:rsidRDefault="008A120E" w:rsidP="008A120E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A120E">
              <w:rPr>
                <w:rFonts w:eastAsiaTheme="minorEastAsia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958" w:type="pct"/>
            <w:gridSpan w:val="11"/>
            <w:shd w:val="clear" w:color="auto" w:fill="auto"/>
            <w:vAlign w:val="center"/>
          </w:tcPr>
          <w:p w:rsidR="008A120E" w:rsidRPr="008A120E" w:rsidRDefault="008A120E" w:rsidP="008A120E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A120E">
              <w:rPr>
                <w:rFonts w:eastAsiaTheme="minorEastAsia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75" w:type="pct"/>
            <w:gridSpan w:val="4"/>
            <w:shd w:val="clear" w:color="auto" w:fill="auto"/>
            <w:vAlign w:val="center"/>
          </w:tcPr>
          <w:p w:rsidR="008A120E" w:rsidRPr="008A120E" w:rsidRDefault="008A120E" w:rsidP="008A120E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A120E">
              <w:rPr>
                <w:rFonts w:eastAsiaTheme="minorEastAsia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28" w:type="pct"/>
            <w:gridSpan w:val="2"/>
            <w:shd w:val="clear" w:color="auto" w:fill="auto"/>
            <w:vAlign w:val="center"/>
          </w:tcPr>
          <w:p w:rsidR="008A120E" w:rsidRPr="008A120E" w:rsidRDefault="008A120E" w:rsidP="008A120E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A120E">
              <w:rPr>
                <w:rFonts w:eastAsiaTheme="minorEastAsia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30" w:type="pct"/>
            <w:gridSpan w:val="6"/>
            <w:shd w:val="clear" w:color="auto" w:fill="auto"/>
            <w:vAlign w:val="center"/>
          </w:tcPr>
          <w:p w:rsidR="008A120E" w:rsidRPr="008A120E" w:rsidRDefault="008A120E" w:rsidP="008A120E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A120E">
              <w:rPr>
                <w:rFonts w:eastAsiaTheme="minorEastAsia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76" w:type="pct"/>
            <w:gridSpan w:val="3"/>
            <w:shd w:val="clear" w:color="auto" w:fill="auto"/>
            <w:vAlign w:val="center"/>
          </w:tcPr>
          <w:p w:rsidR="008A120E" w:rsidRPr="008A120E" w:rsidRDefault="008A120E" w:rsidP="008A120E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A120E">
              <w:rPr>
                <w:rFonts w:eastAsiaTheme="minorEastAsia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8A120E" w:rsidRDefault="008A120E" w:rsidP="008A120E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 w:rsidRPr="008A120E">
              <w:rPr>
                <w:rFonts w:eastAsiaTheme="minorEastAsia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8A120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за выполнение мероприятия</w:t>
            </w:r>
          </w:p>
          <w:p w:rsidR="00CD2D97" w:rsidRPr="008A120E" w:rsidRDefault="00CD2D97" w:rsidP="008A120E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A120E" w:rsidRPr="00BE3CF3" w:rsidTr="003342AA">
        <w:trPr>
          <w:trHeight w:val="144"/>
        </w:trPr>
        <w:tc>
          <w:tcPr>
            <w:tcW w:w="154" w:type="pct"/>
            <w:gridSpan w:val="2"/>
            <w:shd w:val="clear" w:color="auto" w:fill="auto"/>
            <w:vAlign w:val="center"/>
          </w:tcPr>
          <w:p w:rsidR="008A120E" w:rsidRPr="008A120E" w:rsidRDefault="008A120E" w:rsidP="008A1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120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7" w:type="pct"/>
            <w:shd w:val="clear" w:color="auto" w:fill="auto"/>
            <w:vAlign w:val="center"/>
          </w:tcPr>
          <w:p w:rsidR="008A120E" w:rsidRPr="008A120E" w:rsidRDefault="008A120E" w:rsidP="008A1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120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9" w:type="pct"/>
            <w:gridSpan w:val="2"/>
            <w:shd w:val="clear" w:color="auto" w:fill="auto"/>
            <w:vAlign w:val="center"/>
          </w:tcPr>
          <w:p w:rsidR="008A120E" w:rsidRPr="008A120E" w:rsidRDefault="008A120E" w:rsidP="008A1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120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2" w:type="pct"/>
            <w:gridSpan w:val="4"/>
            <w:shd w:val="clear" w:color="auto" w:fill="auto"/>
            <w:vAlign w:val="center"/>
          </w:tcPr>
          <w:p w:rsidR="008A120E" w:rsidRPr="008A120E" w:rsidRDefault="008A120E" w:rsidP="008A1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120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1" w:type="pct"/>
            <w:gridSpan w:val="3"/>
            <w:shd w:val="clear" w:color="auto" w:fill="auto"/>
            <w:vAlign w:val="center"/>
          </w:tcPr>
          <w:p w:rsidR="008A120E" w:rsidRPr="008A120E" w:rsidRDefault="008A120E" w:rsidP="008A120E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A120E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8" w:type="pct"/>
            <w:gridSpan w:val="11"/>
            <w:shd w:val="clear" w:color="auto" w:fill="auto"/>
            <w:vAlign w:val="center"/>
          </w:tcPr>
          <w:p w:rsidR="008A120E" w:rsidRPr="008A120E" w:rsidRDefault="008A120E" w:rsidP="008A120E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A120E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5" w:type="pct"/>
            <w:gridSpan w:val="4"/>
            <w:shd w:val="clear" w:color="auto" w:fill="auto"/>
            <w:vAlign w:val="center"/>
          </w:tcPr>
          <w:p w:rsidR="008A120E" w:rsidRPr="008A120E" w:rsidRDefault="008A120E" w:rsidP="008A120E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A120E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" w:type="pct"/>
            <w:gridSpan w:val="2"/>
            <w:shd w:val="clear" w:color="auto" w:fill="auto"/>
            <w:vAlign w:val="center"/>
          </w:tcPr>
          <w:p w:rsidR="008A120E" w:rsidRPr="008A120E" w:rsidRDefault="008A120E" w:rsidP="008A120E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A120E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0" w:type="pct"/>
            <w:gridSpan w:val="6"/>
            <w:shd w:val="clear" w:color="auto" w:fill="auto"/>
            <w:vAlign w:val="center"/>
          </w:tcPr>
          <w:p w:rsidR="008A120E" w:rsidRPr="008A120E" w:rsidRDefault="008A120E" w:rsidP="008A120E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A120E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6" w:type="pct"/>
            <w:gridSpan w:val="3"/>
            <w:shd w:val="clear" w:color="auto" w:fill="auto"/>
            <w:vAlign w:val="center"/>
          </w:tcPr>
          <w:p w:rsidR="008A120E" w:rsidRPr="008A120E" w:rsidRDefault="008A120E" w:rsidP="008A120E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A120E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8A120E" w:rsidRPr="008A120E" w:rsidRDefault="008A120E" w:rsidP="008A120E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A120E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8A120E" w:rsidRPr="00BE3CF3" w:rsidTr="003342AA">
        <w:trPr>
          <w:trHeight w:val="377"/>
        </w:trPr>
        <w:tc>
          <w:tcPr>
            <w:tcW w:w="154" w:type="pct"/>
            <w:gridSpan w:val="2"/>
            <w:shd w:val="clear" w:color="auto" w:fill="auto"/>
            <w:vAlign w:val="center"/>
          </w:tcPr>
          <w:p w:rsidR="003310EB" w:rsidRPr="00EF2114" w:rsidRDefault="00C3189B" w:rsidP="00A2719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="00E363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="001D5694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7" w:type="pct"/>
            <w:shd w:val="clear" w:color="auto" w:fill="auto"/>
            <w:vAlign w:val="center"/>
          </w:tcPr>
          <w:p w:rsidR="003310EB" w:rsidRPr="00EF2114" w:rsidRDefault="003310EB" w:rsidP="0084278D">
            <w:pPr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b/>
                <w:sz w:val="16"/>
                <w:szCs w:val="16"/>
                <w:lang w:eastAsia="ru-RU"/>
              </w:rPr>
              <w:t>Основное мероприятие 01</w:t>
            </w:r>
          </w:p>
          <w:p w:rsidR="003310EB" w:rsidRPr="00EF2114" w:rsidRDefault="003310EB" w:rsidP="0084278D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Развитие потребительского рынка на территории муниципального образования Московской области</w:t>
            </w:r>
          </w:p>
        </w:tc>
        <w:tc>
          <w:tcPr>
            <w:tcW w:w="409" w:type="pct"/>
            <w:gridSpan w:val="2"/>
            <w:shd w:val="clear" w:color="auto" w:fill="auto"/>
            <w:vAlign w:val="center"/>
          </w:tcPr>
          <w:p w:rsidR="003310EB" w:rsidRPr="00EF2114" w:rsidRDefault="003310EB" w:rsidP="00A2719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92" w:type="pct"/>
            <w:gridSpan w:val="4"/>
            <w:shd w:val="clear" w:color="auto" w:fill="auto"/>
            <w:vAlign w:val="center"/>
          </w:tcPr>
          <w:p w:rsidR="003310EB" w:rsidRPr="00EF2114" w:rsidRDefault="003310EB" w:rsidP="00A2719D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Средства бюджета Можайского городского округа</w:t>
            </w:r>
          </w:p>
        </w:tc>
        <w:tc>
          <w:tcPr>
            <w:tcW w:w="2358" w:type="pct"/>
            <w:gridSpan w:val="29"/>
            <w:shd w:val="clear" w:color="auto" w:fill="auto"/>
            <w:vAlign w:val="center"/>
          </w:tcPr>
          <w:p w:rsidR="003310EB" w:rsidRPr="00EF2114" w:rsidRDefault="0077483A" w:rsidP="00A2719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Theme="minorEastAsia" w:cs="Times New Roman"/>
                <w:sz w:val="16"/>
                <w:szCs w:val="16"/>
                <w:lang w:eastAsia="ru-RU"/>
              </w:rPr>
              <w:t>В пределах средств, предусмотренных на основную деятельность ответственных исполнителей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3310EB" w:rsidRPr="00EF2114" w:rsidRDefault="0077483A" w:rsidP="00634A43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Theme="minorEastAsia" w:cs="Times New Roman"/>
                <w:sz w:val="16"/>
                <w:szCs w:val="16"/>
                <w:lang w:eastAsia="ru-RU"/>
              </w:rPr>
              <w:t>Отдел инвестиций, развития предпринимательства и потребительского рынка Управления экономического развития АМГО</w:t>
            </w:r>
          </w:p>
        </w:tc>
      </w:tr>
      <w:tr w:rsidR="008A120E" w:rsidRPr="00BE3CF3" w:rsidTr="003342AA">
        <w:trPr>
          <w:trHeight w:val="1287"/>
        </w:trPr>
        <w:tc>
          <w:tcPr>
            <w:tcW w:w="154" w:type="pct"/>
            <w:gridSpan w:val="2"/>
            <w:vMerge w:val="restart"/>
            <w:shd w:val="clear" w:color="auto" w:fill="auto"/>
            <w:vAlign w:val="center"/>
          </w:tcPr>
          <w:p w:rsidR="0077483A" w:rsidRPr="00EF2114" w:rsidRDefault="00DF6960" w:rsidP="00A2719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177" w:type="pct"/>
            <w:shd w:val="clear" w:color="auto" w:fill="auto"/>
            <w:vAlign w:val="center"/>
          </w:tcPr>
          <w:p w:rsidR="0077483A" w:rsidRPr="00EF2114" w:rsidRDefault="0077483A" w:rsidP="0077483A">
            <w:pPr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b/>
                <w:sz w:val="16"/>
                <w:szCs w:val="16"/>
                <w:lang w:eastAsia="ru-RU"/>
              </w:rPr>
              <w:t>Мероприятие 01.01</w:t>
            </w:r>
          </w:p>
          <w:p w:rsidR="0077483A" w:rsidRPr="00EF2114" w:rsidRDefault="0077483A" w:rsidP="0077483A">
            <w:pPr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Содействие вводу (строительству) новых современных объектов потребительского рынка в рамках реализации мероприятий, содействующих развитию торговой деятельности</w:t>
            </w:r>
          </w:p>
        </w:tc>
        <w:tc>
          <w:tcPr>
            <w:tcW w:w="409" w:type="pct"/>
            <w:gridSpan w:val="2"/>
            <w:shd w:val="clear" w:color="auto" w:fill="auto"/>
            <w:vAlign w:val="center"/>
          </w:tcPr>
          <w:p w:rsidR="0077483A" w:rsidRPr="00EF2114" w:rsidRDefault="00080A64" w:rsidP="00A2719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92" w:type="pct"/>
            <w:gridSpan w:val="4"/>
            <w:shd w:val="clear" w:color="auto" w:fill="auto"/>
            <w:vAlign w:val="center"/>
          </w:tcPr>
          <w:p w:rsidR="0077483A" w:rsidRPr="00EF2114" w:rsidRDefault="0077483A" w:rsidP="00A2719D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Средства бюджета Можайского городского округа</w:t>
            </w:r>
          </w:p>
        </w:tc>
        <w:tc>
          <w:tcPr>
            <w:tcW w:w="2358" w:type="pct"/>
            <w:gridSpan w:val="29"/>
            <w:shd w:val="clear" w:color="auto" w:fill="auto"/>
            <w:vAlign w:val="center"/>
          </w:tcPr>
          <w:p w:rsidR="0077483A" w:rsidRPr="00EF2114" w:rsidRDefault="0077483A" w:rsidP="00A2719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Theme="minorEastAsia" w:cs="Times New Roman"/>
                <w:sz w:val="16"/>
                <w:szCs w:val="16"/>
                <w:lang w:eastAsia="ru-RU"/>
              </w:rPr>
              <w:t>В пределах средств, предусмотренных на основную деятельность ответственных исполнителей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77483A" w:rsidRPr="00EF2114" w:rsidRDefault="0077483A" w:rsidP="00634A43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Theme="minorEastAsia" w:cs="Times New Roman"/>
                <w:sz w:val="16"/>
                <w:szCs w:val="16"/>
                <w:lang w:eastAsia="ru-RU"/>
              </w:rPr>
              <w:t>Отдел инвестиций, развития предпринимательства и потребительского рынка Управления экономического развития АМГО</w:t>
            </w:r>
          </w:p>
        </w:tc>
      </w:tr>
      <w:tr w:rsidR="008A120E" w:rsidRPr="00BE3CF3" w:rsidTr="003342AA">
        <w:trPr>
          <w:trHeight w:val="377"/>
        </w:trPr>
        <w:tc>
          <w:tcPr>
            <w:tcW w:w="154" w:type="pct"/>
            <w:gridSpan w:val="2"/>
            <w:vMerge/>
            <w:shd w:val="clear" w:color="auto" w:fill="auto"/>
            <w:vAlign w:val="center"/>
          </w:tcPr>
          <w:p w:rsidR="001D5694" w:rsidRPr="00EF2114" w:rsidRDefault="001D5694" w:rsidP="00A2719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pct"/>
            <w:vMerge w:val="restart"/>
            <w:shd w:val="clear" w:color="auto" w:fill="auto"/>
            <w:vAlign w:val="center"/>
          </w:tcPr>
          <w:p w:rsidR="001D5694" w:rsidRPr="00EF2114" w:rsidRDefault="001D5694" w:rsidP="001D569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Площадь торговых объектов предприятий розничной торговли (нарастающим итогом)</w:t>
            </w:r>
          </w:p>
        </w:tc>
        <w:tc>
          <w:tcPr>
            <w:tcW w:w="409" w:type="pct"/>
            <w:gridSpan w:val="2"/>
            <w:vMerge w:val="restart"/>
            <w:shd w:val="clear" w:color="auto" w:fill="auto"/>
            <w:vAlign w:val="center"/>
          </w:tcPr>
          <w:p w:rsidR="001D5694" w:rsidRPr="00EF2114" w:rsidRDefault="001D5694" w:rsidP="00A2719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694">
              <w:rPr>
                <w:rFonts w:eastAsia="Times New Roman"/>
                <w:sz w:val="16"/>
                <w:szCs w:val="16"/>
                <w:lang w:eastAsia="ru-RU"/>
              </w:rPr>
              <w:t>тыс. кв. м</w:t>
            </w:r>
          </w:p>
        </w:tc>
        <w:tc>
          <w:tcPr>
            <w:tcW w:w="492" w:type="pct"/>
            <w:gridSpan w:val="4"/>
            <w:vMerge w:val="restart"/>
            <w:shd w:val="clear" w:color="auto" w:fill="auto"/>
            <w:vAlign w:val="center"/>
          </w:tcPr>
          <w:p w:rsidR="001D5694" w:rsidRPr="00EF2114" w:rsidRDefault="001D5694" w:rsidP="00E431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85" w:type="pct"/>
            <w:gridSpan w:val="2"/>
            <w:vMerge w:val="restart"/>
            <w:shd w:val="clear" w:color="auto" w:fill="auto"/>
            <w:vAlign w:val="center"/>
          </w:tcPr>
          <w:p w:rsidR="001D5694" w:rsidRPr="00EF2114" w:rsidRDefault="001D5694" w:rsidP="00A2719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9" w:type="pct"/>
            <w:gridSpan w:val="4"/>
            <w:vMerge w:val="restart"/>
            <w:shd w:val="clear" w:color="auto" w:fill="auto"/>
            <w:vAlign w:val="center"/>
          </w:tcPr>
          <w:p w:rsidR="001D5694" w:rsidRPr="00EF2114" w:rsidRDefault="001D5694" w:rsidP="00A2719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735" w:type="pct"/>
            <w:gridSpan w:val="8"/>
            <w:shd w:val="clear" w:color="auto" w:fill="auto"/>
            <w:vAlign w:val="center"/>
          </w:tcPr>
          <w:p w:rsidR="001D5694" w:rsidRPr="00EF2114" w:rsidRDefault="001D5694" w:rsidP="00A2719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49" w:type="pct"/>
            <w:gridSpan w:val="3"/>
            <w:vMerge w:val="restart"/>
            <w:shd w:val="clear" w:color="auto" w:fill="auto"/>
            <w:vAlign w:val="center"/>
          </w:tcPr>
          <w:p w:rsidR="001D5694" w:rsidRPr="00EF2114" w:rsidRDefault="001D5694" w:rsidP="0060753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63" w:type="pct"/>
            <w:gridSpan w:val="4"/>
            <w:vMerge w:val="restart"/>
            <w:shd w:val="clear" w:color="auto" w:fill="auto"/>
            <w:vAlign w:val="center"/>
          </w:tcPr>
          <w:p w:rsidR="001D5694" w:rsidRPr="00EF2114" w:rsidRDefault="001D5694" w:rsidP="0060753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18" w:type="pct"/>
            <w:gridSpan w:val="4"/>
            <w:vMerge w:val="restart"/>
            <w:shd w:val="clear" w:color="auto" w:fill="auto"/>
            <w:vAlign w:val="center"/>
          </w:tcPr>
          <w:p w:rsidR="001D5694" w:rsidRPr="00EF2114" w:rsidRDefault="001D5694" w:rsidP="0060753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79" w:type="pct"/>
            <w:gridSpan w:val="4"/>
            <w:vMerge w:val="restart"/>
            <w:shd w:val="clear" w:color="auto" w:fill="auto"/>
            <w:vAlign w:val="center"/>
          </w:tcPr>
          <w:p w:rsidR="001D5694" w:rsidRPr="00EF2114" w:rsidRDefault="001D5694" w:rsidP="0060753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10" w:type="pct"/>
            <w:gridSpan w:val="2"/>
            <w:vMerge w:val="restart"/>
            <w:shd w:val="clear" w:color="auto" w:fill="auto"/>
            <w:vAlign w:val="center"/>
          </w:tcPr>
          <w:p w:rsidR="001D5694" w:rsidRPr="00EF2114" w:rsidRDefault="001D5694" w:rsidP="0077483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8A120E" w:rsidRPr="00BE3CF3" w:rsidTr="003342AA">
        <w:trPr>
          <w:trHeight w:val="70"/>
        </w:trPr>
        <w:tc>
          <w:tcPr>
            <w:tcW w:w="154" w:type="pct"/>
            <w:gridSpan w:val="2"/>
            <w:vMerge/>
            <w:shd w:val="clear" w:color="auto" w:fill="auto"/>
            <w:vAlign w:val="center"/>
          </w:tcPr>
          <w:p w:rsidR="0077483A" w:rsidRPr="00EF2114" w:rsidRDefault="0077483A" w:rsidP="00A2719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pct"/>
            <w:vMerge/>
            <w:shd w:val="clear" w:color="auto" w:fill="auto"/>
            <w:vAlign w:val="center"/>
          </w:tcPr>
          <w:p w:rsidR="0077483A" w:rsidRPr="00EF2114" w:rsidRDefault="0077483A" w:rsidP="00477D6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gridSpan w:val="2"/>
            <w:vMerge/>
            <w:shd w:val="clear" w:color="auto" w:fill="auto"/>
            <w:vAlign w:val="center"/>
          </w:tcPr>
          <w:p w:rsidR="0077483A" w:rsidRPr="00EF2114" w:rsidRDefault="0077483A" w:rsidP="00A2719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2" w:type="pct"/>
            <w:gridSpan w:val="4"/>
            <w:vMerge/>
            <w:shd w:val="clear" w:color="auto" w:fill="auto"/>
            <w:vAlign w:val="center"/>
          </w:tcPr>
          <w:p w:rsidR="0077483A" w:rsidRPr="00EF2114" w:rsidRDefault="0077483A" w:rsidP="00A2719D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gridSpan w:val="2"/>
            <w:vMerge/>
            <w:shd w:val="clear" w:color="auto" w:fill="auto"/>
            <w:vAlign w:val="center"/>
          </w:tcPr>
          <w:p w:rsidR="0077483A" w:rsidRPr="00EF2114" w:rsidRDefault="0077483A" w:rsidP="00A2719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9" w:type="pct"/>
            <w:gridSpan w:val="4"/>
            <w:vMerge/>
            <w:shd w:val="clear" w:color="auto" w:fill="auto"/>
            <w:vAlign w:val="center"/>
          </w:tcPr>
          <w:p w:rsidR="0077483A" w:rsidRPr="00EF2114" w:rsidRDefault="0077483A" w:rsidP="00A2719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9" w:type="pct"/>
            <w:gridSpan w:val="2"/>
            <w:shd w:val="clear" w:color="auto" w:fill="auto"/>
            <w:vAlign w:val="center"/>
          </w:tcPr>
          <w:p w:rsidR="0077483A" w:rsidRPr="00EF2114" w:rsidRDefault="0077483A" w:rsidP="0060753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77483A" w:rsidRPr="00EF2114" w:rsidRDefault="0077483A" w:rsidP="0060753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67" w:type="pct"/>
            <w:gridSpan w:val="2"/>
            <w:shd w:val="clear" w:color="auto" w:fill="auto"/>
            <w:vAlign w:val="center"/>
          </w:tcPr>
          <w:p w:rsidR="0077483A" w:rsidRPr="00EF2114" w:rsidRDefault="0077483A" w:rsidP="0060753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08" w:type="pct"/>
            <w:gridSpan w:val="3"/>
            <w:shd w:val="clear" w:color="auto" w:fill="auto"/>
            <w:vAlign w:val="center"/>
          </w:tcPr>
          <w:p w:rsidR="0077483A" w:rsidRPr="00EF2114" w:rsidRDefault="0077483A" w:rsidP="0060753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EF2114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49" w:type="pct"/>
            <w:gridSpan w:val="3"/>
            <w:vMerge/>
            <w:shd w:val="clear" w:color="auto" w:fill="auto"/>
            <w:vAlign w:val="center"/>
          </w:tcPr>
          <w:p w:rsidR="0077483A" w:rsidRPr="00EF2114" w:rsidRDefault="0077483A" w:rsidP="00A2719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gridSpan w:val="4"/>
            <w:vMerge/>
            <w:shd w:val="clear" w:color="auto" w:fill="auto"/>
            <w:vAlign w:val="center"/>
          </w:tcPr>
          <w:p w:rsidR="0077483A" w:rsidRPr="00EF2114" w:rsidRDefault="0077483A" w:rsidP="00A2719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pct"/>
            <w:gridSpan w:val="4"/>
            <w:vMerge/>
            <w:shd w:val="clear" w:color="auto" w:fill="auto"/>
            <w:vAlign w:val="center"/>
          </w:tcPr>
          <w:p w:rsidR="0077483A" w:rsidRPr="00EF2114" w:rsidRDefault="0077483A" w:rsidP="00A2719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79" w:type="pct"/>
            <w:gridSpan w:val="4"/>
            <w:vMerge/>
            <w:shd w:val="clear" w:color="auto" w:fill="auto"/>
            <w:vAlign w:val="center"/>
          </w:tcPr>
          <w:p w:rsidR="0077483A" w:rsidRPr="00EF2114" w:rsidRDefault="0077483A" w:rsidP="00A2719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0" w:type="pct"/>
            <w:gridSpan w:val="2"/>
            <w:vMerge/>
            <w:shd w:val="clear" w:color="auto" w:fill="auto"/>
            <w:vAlign w:val="center"/>
          </w:tcPr>
          <w:p w:rsidR="0077483A" w:rsidRPr="00EF2114" w:rsidRDefault="0077483A" w:rsidP="00634A43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A120E" w:rsidRPr="00BE3CF3" w:rsidTr="003342AA">
        <w:trPr>
          <w:trHeight w:val="307"/>
        </w:trPr>
        <w:tc>
          <w:tcPr>
            <w:tcW w:w="154" w:type="pct"/>
            <w:gridSpan w:val="2"/>
            <w:vMerge/>
            <w:shd w:val="clear" w:color="auto" w:fill="auto"/>
            <w:vAlign w:val="center"/>
          </w:tcPr>
          <w:p w:rsidR="00E172BA" w:rsidRPr="00EF2114" w:rsidRDefault="00E172BA" w:rsidP="00A2719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pct"/>
            <w:vMerge/>
            <w:shd w:val="clear" w:color="auto" w:fill="auto"/>
            <w:vAlign w:val="center"/>
          </w:tcPr>
          <w:p w:rsidR="00E172BA" w:rsidRPr="00EF2114" w:rsidRDefault="00E172BA" w:rsidP="00477D6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gridSpan w:val="2"/>
            <w:vMerge/>
            <w:shd w:val="clear" w:color="auto" w:fill="auto"/>
            <w:vAlign w:val="center"/>
          </w:tcPr>
          <w:p w:rsidR="00E172BA" w:rsidRPr="00EF2114" w:rsidRDefault="00E172BA" w:rsidP="00A2719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2" w:type="pct"/>
            <w:gridSpan w:val="4"/>
            <w:vMerge/>
            <w:shd w:val="clear" w:color="auto" w:fill="auto"/>
            <w:vAlign w:val="center"/>
          </w:tcPr>
          <w:p w:rsidR="00E172BA" w:rsidRPr="00EF2114" w:rsidRDefault="00E172BA" w:rsidP="00A2719D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gridSpan w:val="2"/>
            <w:shd w:val="clear" w:color="auto" w:fill="auto"/>
            <w:vAlign w:val="center"/>
          </w:tcPr>
          <w:p w:rsidR="00E172BA" w:rsidRPr="00BE3CF3" w:rsidRDefault="008A11C7" w:rsidP="001D569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112,7</w:t>
            </w:r>
          </w:p>
        </w:tc>
        <w:tc>
          <w:tcPr>
            <w:tcW w:w="229" w:type="pct"/>
            <w:gridSpan w:val="4"/>
            <w:shd w:val="clear" w:color="auto" w:fill="auto"/>
            <w:vAlign w:val="center"/>
          </w:tcPr>
          <w:p w:rsidR="00E172BA" w:rsidRPr="00BE3CF3" w:rsidRDefault="00E172BA" w:rsidP="001D569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97,5</w:t>
            </w:r>
          </w:p>
        </w:tc>
        <w:tc>
          <w:tcPr>
            <w:tcW w:w="209" w:type="pct"/>
            <w:gridSpan w:val="2"/>
            <w:shd w:val="clear" w:color="auto" w:fill="auto"/>
            <w:vAlign w:val="center"/>
          </w:tcPr>
          <w:p w:rsidR="00E172BA" w:rsidRPr="00BE3CF3" w:rsidRDefault="00DF6960" w:rsidP="001D569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E172BA" w:rsidRPr="00BE3CF3" w:rsidRDefault="00DF6960" w:rsidP="001D569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7" w:type="pct"/>
            <w:gridSpan w:val="2"/>
            <w:shd w:val="clear" w:color="auto" w:fill="auto"/>
            <w:vAlign w:val="center"/>
          </w:tcPr>
          <w:p w:rsidR="00E172BA" w:rsidRPr="00BE3CF3" w:rsidRDefault="00DF6960" w:rsidP="001D569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" w:type="pct"/>
            <w:gridSpan w:val="3"/>
            <w:shd w:val="clear" w:color="auto" w:fill="auto"/>
            <w:vAlign w:val="center"/>
          </w:tcPr>
          <w:p w:rsidR="00E172BA" w:rsidRPr="00BE3CF3" w:rsidRDefault="00E172BA" w:rsidP="001D569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97,5</w:t>
            </w:r>
          </w:p>
        </w:tc>
        <w:tc>
          <w:tcPr>
            <w:tcW w:w="249" w:type="pct"/>
            <w:gridSpan w:val="3"/>
            <w:shd w:val="clear" w:color="auto" w:fill="auto"/>
            <w:vAlign w:val="center"/>
          </w:tcPr>
          <w:p w:rsidR="00E172BA" w:rsidRPr="00BE3CF3" w:rsidRDefault="008A11C7" w:rsidP="001D569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102,3</w:t>
            </w:r>
          </w:p>
        </w:tc>
        <w:tc>
          <w:tcPr>
            <w:tcW w:w="263" w:type="pct"/>
            <w:gridSpan w:val="4"/>
            <w:shd w:val="clear" w:color="auto" w:fill="auto"/>
            <w:vAlign w:val="center"/>
          </w:tcPr>
          <w:p w:rsidR="00E172BA" w:rsidRPr="00BE3CF3" w:rsidRDefault="008A11C7" w:rsidP="001D569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104,5</w:t>
            </w:r>
          </w:p>
        </w:tc>
        <w:tc>
          <w:tcPr>
            <w:tcW w:w="218" w:type="pct"/>
            <w:gridSpan w:val="4"/>
            <w:shd w:val="clear" w:color="auto" w:fill="auto"/>
            <w:vAlign w:val="center"/>
          </w:tcPr>
          <w:p w:rsidR="00E172BA" w:rsidRPr="00BE3CF3" w:rsidRDefault="008A11C7" w:rsidP="001D569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110,4</w:t>
            </w:r>
          </w:p>
        </w:tc>
        <w:tc>
          <w:tcPr>
            <w:tcW w:w="279" w:type="pct"/>
            <w:gridSpan w:val="4"/>
            <w:shd w:val="clear" w:color="auto" w:fill="auto"/>
            <w:vAlign w:val="center"/>
          </w:tcPr>
          <w:p w:rsidR="00E172BA" w:rsidRPr="00BE3CF3" w:rsidRDefault="008A11C7" w:rsidP="001D569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112,7</w:t>
            </w:r>
          </w:p>
        </w:tc>
        <w:tc>
          <w:tcPr>
            <w:tcW w:w="410" w:type="pct"/>
            <w:gridSpan w:val="2"/>
            <w:vMerge/>
            <w:shd w:val="clear" w:color="auto" w:fill="auto"/>
            <w:vAlign w:val="center"/>
          </w:tcPr>
          <w:p w:rsidR="00E172BA" w:rsidRPr="00EF2114" w:rsidRDefault="00E172BA" w:rsidP="00634A43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A120E" w:rsidRPr="00BE3CF3" w:rsidTr="003342AA">
        <w:trPr>
          <w:trHeight w:val="377"/>
        </w:trPr>
        <w:tc>
          <w:tcPr>
            <w:tcW w:w="154" w:type="pct"/>
            <w:gridSpan w:val="2"/>
            <w:vMerge w:val="restart"/>
            <w:shd w:val="clear" w:color="auto" w:fill="auto"/>
            <w:vAlign w:val="center"/>
          </w:tcPr>
          <w:p w:rsidR="001D5694" w:rsidRPr="00EF2114" w:rsidRDefault="00DF6960" w:rsidP="00A2719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177" w:type="pct"/>
            <w:shd w:val="clear" w:color="auto" w:fill="auto"/>
            <w:vAlign w:val="center"/>
          </w:tcPr>
          <w:p w:rsidR="001D5694" w:rsidRPr="00EF2114" w:rsidRDefault="001D5694" w:rsidP="00080A64">
            <w:pPr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b/>
                <w:sz w:val="16"/>
                <w:szCs w:val="16"/>
                <w:lang w:eastAsia="ru-RU"/>
              </w:rPr>
              <w:t>Мероприятие 01.02</w:t>
            </w:r>
          </w:p>
          <w:p w:rsidR="001D5694" w:rsidRPr="00EF2114" w:rsidRDefault="001D5694" w:rsidP="00080A6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</w:t>
            </w:r>
          </w:p>
        </w:tc>
        <w:tc>
          <w:tcPr>
            <w:tcW w:w="409" w:type="pct"/>
            <w:gridSpan w:val="2"/>
            <w:shd w:val="clear" w:color="auto" w:fill="auto"/>
            <w:vAlign w:val="center"/>
          </w:tcPr>
          <w:p w:rsidR="001D5694" w:rsidRPr="00EF2114" w:rsidRDefault="001D5694" w:rsidP="00A2719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92" w:type="pct"/>
            <w:gridSpan w:val="4"/>
            <w:shd w:val="clear" w:color="auto" w:fill="auto"/>
            <w:vAlign w:val="center"/>
          </w:tcPr>
          <w:p w:rsidR="001D5694" w:rsidRPr="00EF2114" w:rsidRDefault="001D5694" w:rsidP="00A2719D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Средства бюджета Можайского городского округа</w:t>
            </w:r>
          </w:p>
        </w:tc>
        <w:tc>
          <w:tcPr>
            <w:tcW w:w="2358" w:type="pct"/>
            <w:gridSpan w:val="29"/>
            <w:shd w:val="clear" w:color="auto" w:fill="auto"/>
            <w:vAlign w:val="center"/>
          </w:tcPr>
          <w:p w:rsidR="001D5694" w:rsidRPr="00EF2114" w:rsidRDefault="001D5694" w:rsidP="00A2719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Theme="minorEastAsia" w:cs="Times New Roman"/>
                <w:sz w:val="16"/>
                <w:szCs w:val="16"/>
                <w:lang w:eastAsia="ru-RU"/>
              </w:rPr>
              <w:t>В пределах средств, предусмотренных на основную деятельность ответственных исполнителей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1D5694" w:rsidRPr="00EF2114" w:rsidRDefault="001D5694" w:rsidP="00634A43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Отдел инвестиций, развития предпринимательства и потребительского рынка Управления экономического </w:t>
            </w:r>
            <w:r w:rsidRPr="00EF2114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развития АМГО</w:t>
            </w:r>
          </w:p>
        </w:tc>
      </w:tr>
      <w:tr w:rsidR="008A120E" w:rsidRPr="00BE3CF3" w:rsidTr="003342AA">
        <w:trPr>
          <w:trHeight w:val="377"/>
        </w:trPr>
        <w:tc>
          <w:tcPr>
            <w:tcW w:w="154" w:type="pct"/>
            <w:gridSpan w:val="2"/>
            <w:vMerge/>
            <w:shd w:val="clear" w:color="auto" w:fill="auto"/>
            <w:vAlign w:val="center"/>
          </w:tcPr>
          <w:p w:rsidR="001D5694" w:rsidRPr="00EF2114" w:rsidRDefault="001D5694" w:rsidP="00A2719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pct"/>
            <w:vMerge w:val="restart"/>
            <w:shd w:val="clear" w:color="auto" w:fill="auto"/>
            <w:vAlign w:val="center"/>
          </w:tcPr>
          <w:p w:rsidR="001D5694" w:rsidRPr="00EF2114" w:rsidRDefault="001D5694" w:rsidP="00CD2D9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sz w:val="16"/>
                <w:szCs w:val="16"/>
              </w:rPr>
              <w:t>Количество проведенных ярмарок</w:t>
            </w:r>
            <w:r w:rsidR="009926C0">
              <w:rPr>
                <w:sz w:val="16"/>
                <w:szCs w:val="16"/>
              </w:rPr>
              <w:t xml:space="preserve"> </w:t>
            </w:r>
          </w:p>
        </w:tc>
        <w:tc>
          <w:tcPr>
            <w:tcW w:w="409" w:type="pct"/>
            <w:gridSpan w:val="2"/>
            <w:vMerge w:val="restart"/>
            <w:shd w:val="clear" w:color="auto" w:fill="auto"/>
            <w:vAlign w:val="center"/>
          </w:tcPr>
          <w:p w:rsidR="001D5694" w:rsidRPr="00EF2114" w:rsidRDefault="00705BC4" w:rsidP="00A2719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sz w:val="16"/>
                <w:szCs w:val="16"/>
              </w:rPr>
              <w:t>единиц</w:t>
            </w:r>
          </w:p>
        </w:tc>
        <w:tc>
          <w:tcPr>
            <w:tcW w:w="492" w:type="pct"/>
            <w:gridSpan w:val="4"/>
            <w:vMerge w:val="restart"/>
            <w:shd w:val="clear" w:color="auto" w:fill="auto"/>
            <w:vAlign w:val="center"/>
          </w:tcPr>
          <w:p w:rsidR="001D5694" w:rsidRPr="00EF2114" w:rsidRDefault="001D5694" w:rsidP="00E431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85" w:type="pct"/>
            <w:gridSpan w:val="2"/>
            <w:vMerge w:val="restart"/>
            <w:shd w:val="clear" w:color="auto" w:fill="auto"/>
            <w:vAlign w:val="center"/>
          </w:tcPr>
          <w:p w:rsidR="001D5694" w:rsidRPr="00EF2114" w:rsidRDefault="001D5694" w:rsidP="00A2719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9" w:type="pct"/>
            <w:gridSpan w:val="4"/>
            <w:vMerge w:val="restart"/>
            <w:shd w:val="clear" w:color="auto" w:fill="auto"/>
            <w:vAlign w:val="center"/>
          </w:tcPr>
          <w:p w:rsidR="001D5694" w:rsidRPr="00EF2114" w:rsidRDefault="001D5694" w:rsidP="00A2719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735" w:type="pct"/>
            <w:gridSpan w:val="8"/>
            <w:shd w:val="clear" w:color="auto" w:fill="auto"/>
            <w:vAlign w:val="center"/>
          </w:tcPr>
          <w:p w:rsidR="001D5694" w:rsidRPr="00EF2114" w:rsidRDefault="001D5694" w:rsidP="00A2719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49" w:type="pct"/>
            <w:gridSpan w:val="3"/>
            <w:vMerge w:val="restart"/>
            <w:shd w:val="clear" w:color="auto" w:fill="auto"/>
            <w:vAlign w:val="center"/>
          </w:tcPr>
          <w:p w:rsidR="001D5694" w:rsidRPr="00EF2114" w:rsidRDefault="001D5694" w:rsidP="0060753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63" w:type="pct"/>
            <w:gridSpan w:val="4"/>
            <w:vMerge w:val="restart"/>
            <w:shd w:val="clear" w:color="auto" w:fill="auto"/>
            <w:vAlign w:val="center"/>
          </w:tcPr>
          <w:p w:rsidR="001D5694" w:rsidRPr="00EF2114" w:rsidRDefault="001D5694" w:rsidP="0060753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18" w:type="pct"/>
            <w:gridSpan w:val="4"/>
            <w:vMerge w:val="restart"/>
            <w:shd w:val="clear" w:color="auto" w:fill="auto"/>
            <w:vAlign w:val="center"/>
          </w:tcPr>
          <w:p w:rsidR="001D5694" w:rsidRPr="00EF2114" w:rsidRDefault="001D5694" w:rsidP="0060753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79" w:type="pct"/>
            <w:gridSpan w:val="4"/>
            <w:vMerge w:val="restart"/>
            <w:shd w:val="clear" w:color="auto" w:fill="auto"/>
            <w:vAlign w:val="center"/>
          </w:tcPr>
          <w:p w:rsidR="001D5694" w:rsidRPr="00EF2114" w:rsidRDefault="001D5694" w:rsidP="0060753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10" w:type="pct"/>
            <w:gridSpan w:val="2"/>
            <w:vMerge w:val="restart"/>
            <w:shd w:val="clear" w:color="auto" w:fill="auto"/>
            <w:vAlign w:val="center"/>
          </w:tcPr>
          <w:p w:rsidR="001D5694" w:rsidRPr="00EF2114" w:rsidRDefault="001D5694" w:rsidP="00080A6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8A120E" w:rsidRPr="00BE3CF3" w:rsidTr="003342AA">
        <w:trPr>
          <w:trHeight w:val="70"/>
        </w:trPr>
        <w:tc>
          <w:tcPr>
            <w:tcW w:w="154" w:type="pct"/>
            <w:gridSpan w:val="2"/>
            <w:vMerge/>
            <w:shd w:val="clear" w:color="auto" w:fill="auto"/>
            <w:vAlign w:val="center"/>
          </w:tcPr>
          <w:p w:rsidR="001D5694" w:rsidRPr="00EF2114" w:rsidRDefault="001D5694" w:rsidP="00A2719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pct"/>
            <w:vMerge/>
            <w:shd w:val="clear" w:color="auto" w:fill="auto"/>
            <w:vAlign w:val="center"/>
          </w:tcPr>
          <w:p w:rsidR="001D5694" w:rsidRPr="00EF2114" w:rsidRDefault="001D5694" w:rsidP="00477D6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gridSpan w:val="2"/>
            <w:vMerge/>
            <w:shd w:val="clear" w:color="auto" w:fill="auto"/>
            <w:vAlign w:val="center"/>
          </w:tcPr>
          <w:p w:rsidR="001D5694" w:rsidRPr="00EF2114" w:rsidRDefault="001D5694" w:rsidP="00A2719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2" w:type="pct"/>
            <w:gridSpan w:val="4"/>
            <w:vMerge/>
            <w:shd w:val="clear" w:color="auto" w:fill="auto"/>
            <w:vAlign w:val="center"/>
          </w:tcPr>
          <w:p w:rsidR="001D5694" w:rsidRPr="00EF2114" w:rsidRDefault="001D5694" w:rsidP="00A2719D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gridSpan w:val="2"/>
            <w:vMerge/>
            <w:shd w:val="clear" w:color="auto" w:fill="auto"/>
            <w:vAlign w:val="center"/>
          </w:tcPr>
          <w:p w:rsidR="001D5694" w:rsidRPr="00EF2114" w:rsidRDefault="001D5694" w:rsidP="00A2719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9" w:type="pct"/>
            <w:gridSpan w:val="4"/>
            <w:vMerge/>
            <w:shd w:val="clear" w:color="auto" w:fill="auto"/>
            <w:vAlign w:val="center"/>
          </w:tcPr>
          <w:p w:rsidR="001D5694" w:rsidRPr="00EF2114" w:rsidRDefault="001D5694" w:rsidP="00A2719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9" w:type="pct"/>
            <w:gridSpan w:val="2"/>
            <w:shd w:val="clear" w:color="auto" w:fill="auto"/>
            <w:vAlign w:val="center"/>
          </w:tcPr>
          <w:p w:rsidR="001D5694" w:rsidRPr="00EF2114" w:rsidRDefault="001D5694" w:rsidP="0060753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1D5694" w:rsidRPr="00EF2114" w:rsidRDefault="001D5694" w:rsidP="0060753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67" w:type="pct"/>
            <w:gridSpan w:val="2"/>
            <w:shd w:val="clear" w:color="auto" w:fill="auto"/>
            <w:vAlign w:val="center"/>
          </w:tcPr>
          <w:p w:rsidR="001D5694" w:rsidRPr="00EF2114" w:rsidRDefault="001D5694" w:rsidP="0060753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08" w:type="pct"/>
            <w:gridSpan w:val="3"/>
            <w:shd w:val="clear" w:color="auto" w:fill="auto"/>
            <w:vAlign w:val="center"/>
          </w:tcPr>
          <w:p w:rsidR="001D5694" w:rsidRPr="00EF2114" w:rsidRDefault="001D5694" w:rsidP="0060753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EF2114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49" w:type="pct"/>
            <w:gridSpan w:val="3"/>
            <w:vMerge/>
            <w:shd w:val="clear" w:color="auto" w:fill="auto"/>
            <w:vAlign w:val="center"/>
          </w:tcPr>
          <w:p w:rsidR="001D5694" w:rsidRPr="00EF2114" w:rsidRDefault="001D5694" w:rsidP="00A2719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gridSpan w:val="4"/>
            <w:vMerge/>
            <w:shd w:val="clear" w:color="auto" w:fill="auto"/>
            <w:vAlign w:val="center"/>
          </w:tcPr>
          <w:p w:rsidR="001D5694" w:rsidRPr="00EF2114" w:rsidRDefault="001D5694" w:rsidP="00A2719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pct"/>
            <w:gridSpan w:val="4"/>
            <w:vMerge/>
            <w:shd w:val="clear" w:color="auto" w:fill="auto"/>
            <w:vAlign w:val="center"/>
          </w:tcPr>
          <w:p w:rsidR="001D5694" w:rsidRPr="00EF2114" w:rsidRDefault="001D5694" w:rsidP="00A2719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79" w:type="pct"/>
            <w:gridSpan w:val="4"/>
            <w:vMerge/>
            <w:shd w:val="clear" w:color="auto" w:fill="auto"/>
            <w:vAlign w:val="center"/>
          </w:tcPr>
          <w:p w:rsidR="001D5694" w:rsidRPr="00EF2114" w:rsidRDefault="001D5694" w:rsidP="00A2719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0" w:type="pct"/>
            <w:gridSpan w:val="2"/>
            <w:vMerge/>
            <w:shd w:val="clear" w:color="auto" w:fill="auto"/>
            <w:vAlign w:val="center"/>
          </w:tcPr>
          <w:p w:rsidR="001D5694" w:rsidRPr="00EF2114" w:rsidRDefault="001D5694" w:rsidP="00634A43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A120E" w:rsidRPr="00BE3CF3" w:rsidTr="003342AA">
        <w:trPr>
          <w:trHeight w:val="116"/>
        </w:trPr>
        <w:tc>
          <w:tcPr>
            <w:tcW w:w="154" w:type="pct"/>
            <w:gridSpan w:val="2"/>
            <w:vMerge/>
            <w:shd w:val="clear" w:color="auto" w:fill="auto"/>
            <w:vAlign w:val="center"/>
          </w:tcPr>
          <w:p w:rsidR="00E172BA" w:rsidRPr="00EF2114" w:rsidRDefault="00E172BA" w:rsidP="00A2719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pct"/>
            <w:vMerge/>
            <w:shd w:val="clear" w:color="auto" w:fill="auto"/>
            <w:vAlign w:val="center"/>
          </w:tcPr>
          <w:p w:rsidR="00E172BA" w:rsidRPr="00EF2114" w:rsidRDefault="00E172BA" w:rsidP="00477D6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gridSpan w:val="2"/>
            <w:vMerge/>
            <w:shd w:val="clear" w:color="auto" w:fill="auto"/>
            <w:vAlign w:val="center"/>
          </w:tcPr>
          <w:p w:rsidR="00E172BA" w:rsidRPr="00EF2114" w:rsidRDefault="00E172BA" w:rsidP="00A2719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2" w:type="pct"/>
            <w:gridSpan w:val="4"/>
            <w:vMerge/>
            <w:shd w:val="clear" w:color="auto" w:fill="auto"/>
            <w:vAlign w:val="center"/>
          </w:tcPr>
          <w:p w:rsidR="00E172BA" w:rsidRPr="00EF2114" w:rsidRDefault="00E172BA" w:rsidP="00A2719D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gridSpan w:val="2"/>
            <w:shd w:val="clear" w:color="auto" w:fill="auto"/>
            <w:vAlign w:val="center"/>
          </w:tcPr>
          <w:p w:rsidR="00E172BA" w:rsidRPr="00BE3CF3" w:rsidRDefault="003A1BF4" w:rsidP="001D569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29" w:type="pct"/>
            <w:gridSpan w:val="4"/>
            <w:shd w:val="clear" w:color="auto" w:fill="auto"/>
            <w:vAlign w:val="center"/>
          </w:tcPr>
          <w:p w:rsidR="00E172BA" w:rsidRPr="00BE3CF3" w:rsidRDefault="00E172BA" w:rsidP="001D569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09" w:type="pct"/>
            <w:gridSpan w:val="2"/>
            <w:shd w:val="clear" w:color="auto" w:fill="auto"/>
            <w:vAlign w:val="center"/>
          </w:tcPr>
          <w:p w:rsidR="00E172BA" w:rsidRPr="00BE3CF3" w:rsidRDefault="00DF6960" w:rsidP="001D569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E172BA" w:rsidRPr="00BE3CF3" w:rsidRDefault="00DF6960" w:rsidP="001D569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7" w:type="pct"/>
            <w:gridSpan w:val="2"/>
            <w:shd w:val="clear" w:color="auto" w:fill="auto"/>
            <w:vAlign w:val="center"/>
          </w:tcPr>
          <w:p w:rsidR="00E172BA" w:rsidRPr="00BE3CF3" w:rsidRDefault="00DF6960" w:rsidP="001D569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" w:type="pct"/>
            <w:gridSpan w:val="3"/>
            <w:shd w:val="clear" w:color="auto" w:fill="auto"/>
            <w:vAlign w:val="center"/>
          </w:tcPr>
          <w:p w:rsidR="00E172BA" w:rsidRPr="00BE3CF3" w:rsidRDefault="00E172BA" w:rsidP="001D569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49" w:type="pct"/>
            <w:gridSpan w:val="3"/>
            <w:shd w:val="clear" w:color="auto" w:fill="auto"/>
            <w:vAlign w:val="center"/>
          </w:tcPr>
          <w:p w:rsidR="00E172BA" w:rsidRPr="00BE3CF3" w:rsidRDefault="003A1BF4" w:rsidP="001D569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63" w:type="pct"/>
            <w:gridSpan w:val="4"/>
            <w:shd w:val="clear" w:color="auto" w:fill="auto"/>
            <w:vAlign w:val="center"/>
          </w:tcPr>
          <w:p w:rsidR="00E172BA" w:rsidRPr="00BE3CF3" w:rsidRDefault="003A1BF4" w:rsidP="001D569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18" w:type="pct"/>
            <w:gridSpan w:val="4"/>
            <w:shd w:val="clear" w:color="auto" w:fill="auto"/>
            <w:vAlign w:val="center"/>
          </w:tcPr>
          <w:p w:rsidR="00E172BA" w:rsidRPr="00BE3CF3" w:rsidRDefault="003A1BF4" w:rsidP="001D569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79" w:type="pct"/>
            <w:gridSpan w:val="4"/>
            <w:shd w:val="clear" w:color="auto" w:fill="auto"/>
            <w:vAlign w:val="center"/>
          </w:tcPr>
          <w:p w:rsidR="00E172BA" w:rsidRPr="00BE3CF3" w:rsidRDefault="003A1BF4" w:rsidP="001D569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10" w:type="pct"/>
            <w:gridSpan w:val="2"/>
            <w:vMerge/>
            <w:shd w:val="clear" w:color="auto" w:fill="auto"/>
            <w:vAlign w:val="center"/>
          </w:tcPr>
          <w:p w:rsidR="00E172BA" w:rsidRPr="00EF2114" w:rsidRDefault="00E172BA" w:rsidP="00634A43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A120E" w:rsidRPr="00BE3CF3" w:rsidTr="003342AA">
        <w:trPr>
          <w:trHeight w:val="377"/>
        </w:trPr>
        <w:tc>
          <w:tcPr>
            <w:tcW w:w="154" w:type="pct"/>
            <w:gridSpan w:val="2"/>
            <w:vMerge w:val="restart"/>
            <w:shd w:val="clear" w:color="auto" w:fill="auto"/>
            <w:vAlign w:val="center"/>
          </w:tcPr>
          <w:p w:rsidR="00705BC4" w:rsidRPr="00EF2114" w:rsidRDefault="00705BC4" w:rsidP="00A2719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="00DF6960">
              <w:rPr>
                <w:rFonts w:eastAsia="Times New Roman"/>
                <w:sz w:val="16"/>
                <w:szCs w:val="16"/>
                <w:lang w:eastAsia="ru-RU"/>
              </w:rPr>
              <w:t>.4</w:t>
            </w:r>
          </w:p>
        </w:tc>
        <w:tc>
          <w:tcPr>
            <w:tcW w:w="1177" w:type="pct"/>
            <w:shd w:val="clear" w:color="auto" w:fill="auto"/>
            <w:vAlign w:val="center"/>
          </w:tcPr>
          <w:p w:rsidR="00705BC4" w:rsidRPr="00EF2114" w:rsidRDefault="00705BC4" w:rsidP="00477D61">
            <w:pPr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b/>
                <w:sz w:val="16"/>
                <w:szCs w:val="16"/>
                <w:lang w:eastAsia="ru-RU"/>
              </w:rPr>
              <w:t xml:space="preserve">Мероприятие 01.04 </w:t>
            </w:r>
          </w:p>
          <w:p w:rsidR="00705BC4" w:rsidRPr="00EF2114" w:rsidRDefault="00705BC4" w:rsidP="00477D6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Развитие дистанционной торговли  рынка на территории муниципального образования Московской области</w:t>
            </w:r>
          </w:p>
        </w:tc>
        <w:tc>
          <w:tcPr>
            <w:tcW w:w="409" w:type="pct"/>
            <w:gridSpan w:val="2"/>
            <w:shd w:val="clear" w:color="auto" w:fill="auto"/>
            <w:vAlign w:val="center"/>
          </w:tcPr>
          <w:p w:rsidR="00705BC4" w:rsidRPr="00EF2114" w:rsidRDefault="00705BC4" w:rsidP="00A2719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92" w:type="pct"/>
            <w:gridSpan w:val="4"/>
            <w:shd w:val="clear" w:color="auto" w:fill="auto"/>
            <w:vAlign w:val="center"/>
          </w:tcPr>
          <w:p w:rsidR="00705BC4" w:rsidRPr="00EF2114" w:rsidRDefault="00705BC4" w:rsidP="00A2719D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Средства бюджета Можайского городского округа</w:t>
            </w:r>
          </w:p>
        </w:tc>
        <w:tc>
          <w:tcPr>
            <w:tcW w:w="2358" w:type="pct"/>
            <w:gridSpan w:val="29"/>
            <w:shd w:val="clear" w:color="auto" w:fill="auto"/>
            <w:vAlign w:val="center"/>
          </w:tcPr>
          <w:p w:rsidR="00705BC4" w:rsidRPr="00EF2114" w:rsidRDefault="00705BC4" w:rsidP="00A2719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Theme="minorEastAsia" w:cs="Times New Roman"/>
                <w:sz w:val="16"/>
                <w:szCs w:val="16"/>
                <w:lang w:eastAsia="ru-RU"/>
              </w:rPr>
              <w:t>В пределах средств, предусмотренных на основную деятельность ответственных исполнителей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705BC4" w:rsidRPr="00EF2114" w:rsidRDefault="00705BC4" w:rsidP="00634A43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Theme="minorEastAsia" w:cs="Times New Roman"/>
                <w:sz w:val="16"/>
                <w:szCs w:val="16"/>
                <w:lang w:eastAsia="ru-RU"/>
              </w:rPr>
              <w:t>Отдел инвестиций, развития предпринимательства и потребительского рынка Управления экономического развития АМГО</w:t>
            </w:r>
          </w:p>
        </w:tc>
      </w:tr>
      <w:tr w:rsidR="008A120E" w:rsidRPr="00BE3CF3" w:rsidTr="003342AA">
        <w:trPr>
          <w:trHeight w:val="377"/>
        </w:trPr>
        <w:tc>
          <w:tcPr>
            <w:tcW w:w="154" w:type="pct"/>
            <w:gridSpan w:val="2"/>
            <w:vMerge/>
            <w:shd w:val="clear" w:color="auto" w:fill="auto"/>
            <w:vAlign w:val="center"/>
          </w:tcPr>
          <w:p w:rsidR="009933E4" w:rsidRPr="00EF2114" w:rsidRDefault="009933E4" w:rsidP="00A2719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pct"/>
            <w:vMerge w:val="restart"/>
            <w:shd w:val="clear" w:color="auto" w:fill="auto"/>
            <w:vAlign w:val="center"/>
          </w:tcPr>
          <w:p w:rsidR="009933E4" w:rsidRPr="00EF2114" w:rsidRDefault="009933E4" w:rsidP="0052385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Количество пунктов выдачи </w:t>
            </w:r>
            <w:proofErr w:type="gramStart"/>
            <w:r w:rsidRPr="00EF2114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интернет-заказов</w:t>
            </w:r>
            <w:proofErr w:type="gramEnd"/>
            <w:r w:rsidRPr="00EF2114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EF2114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</w:t>
            </w:r>
            <w:r w:rsidR="0052385B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а</w:t>
            </w:r>
            <w:r w:rsidRPr="00EF2114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матов</w:t>
            </w:r>
            <w:proofErr w:type="spellEnd"/>
            <w:r w:rsidRPr="00EF2114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(нарастающим итогом)</w:t>
            </w:r>
          </w:p>
        </w:tc>
        <w:tc>
          <w:tcPr>
            <w:tcW w:w="409" w:type="pct"/>
            <w:gridSpan w:val="2"/>
            <w:vMerge w:val="restart"/>
            <w:shd w:val="clear" w:color="auto" w:fill="auto"/>
            <w:vAlign w:val="center"/>
          </w:tcPr>
          <w:p w:rsidR="009933E4" w:rsidRPr="00EF2114" w:rsidRDefault="009933E4" w:rsidP="00A2719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492" w:type="pct"/>
            <w:gridSpan w:val="4"/>
            <w:vMerge w:val="restart"/>
            <w:shd w:val="clear" w:color="auto" w:fill="auto"/>
            <w:vAlign w:val="center"/>
          </w:tcPr>
          <w:p w:rsidR="009933E4" w:rsidRPr="00EF2114" w:rsidRDefault="009933E4" w:rsidP="001D569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85" w:type="pct"/>
            <w:gridSpan w:val="2"/>
            <w:vMerge w:val="restart"/>
            <w:shd w:val="clear" w:color="auto" w:fill="auto"/>
            <w:vAlign w:val="center"/>
          </w:tcPr>
          <w:p w:rsidR="009933E4" w:rsidRPr="00EF2114" w:rsidRDefault="009933E4" w:rsidP="0060753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9" w:type="pct"/>
            <w:gridSpan w:val="4"/>
            <w:vMerge w:val="restart"/>
            <w:shd w:val="clear" w:color="auto" w:fill="auto"/>
            <w:vAlign w:val="center"/>
          </w:tcPr>
          <w:p w:rsidR="009933E4" w:rsidRPr="00EF2114" w:rsidRDefault="009933E4" w:rsidP="0060753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735" w:type="pct"/>
            <w:gridSpan w:val="8"/>
            <w:shd w:val="clear" w:color="auto" w:fill="auto"/>
            <w:vAlign w:val="center"/>
          </w:tcPr>
          <w:p w:rsidR="009933E4" w:rsidRPr="00EF2114" w:rsidRDefault="009933E4" w:rsidP="00A2719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49" w:type="pct"/>
            <w:gridSpan w:val="3"/>
            <w:vMerge w:val="restart"/>
            <w:shd w:val="clear" w:color="auto" w:fill="auto"/>
            <w:vAlign w:val="center"/>
          </w:tcPr>
          <w:p w:rsidR="009933E4" w:rsidRPr="00EF2114" w:rsidRDefault="009933E4" w:rsidP="0060753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63" w:type="pct"/>
            <w:gridSpan w:val="4"/>
            <w:vMerge w:val="restart"/>
            <w:shd w:val="clear" w:color="auto" w:fill="auto"/>
            <w:vAlign w:val="center"/>
          </w:tcPr>
          <w:p w:rsidR="009933E4" w:rsidRPr="00EF2114" w:rsidRDefault="009933E4" w:rsidP="0060753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18" w:type="pct"/>
            <w:gridSpan w:val="4"/>
            <w:vMerge w:val="restart"/>
            <w:shd w:val="clear" w:color="auto" w:fill="auto"/>
            <w:vAlign w:val="center"/>
          </w:tcPr>
          <w:p w:rsidR="009933E4" w:rsidRPr="00EF2114" w:rsidRDefault="009933E4" w:rsidP="0060753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79" w:type="pct"/>
            <w:gridSpan w:val="4"/>
            <w:vMerge w:val="restart"/>
            <w:shd w:val="clear" w:color="auto" w:fill="auto"/>
            <w:vAlign w:val="center"/>
          </w:tcPr>
          <w:p w:rsidR="009933E4" w:rsidRPr="00EF2114" w:rsidRDefault="009933E4" w:rsidP="0060753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10" w:type="pct"/>
            <w:gridSpan w:val="2"/>
            <w:vMerge w:val="restart"/>
            <w:shd w:val="clear" w:color="auto" w:fill="auto"/>
            <w:vAlign w:val="center"/>
          </w:tcPr>
          <w:p w:rsidR="009933E4" w:rsidRPr="00EF2114" w:rsidRDefault="009933E4" w:rsidP="00EF21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8A120E" w:rsidRPr="00BE3CF3" w:rsidTr="003342AA">
        <w:trPr>
          <w:trHeight w:val="125"/>
        </w:trPr>
        <w:tc>
          <w:tcPr>
            <w:tcW w:w="154" w:type="pct"/>
            <w:gridSpan w:val="2"/>
            <w:vMerge/>
            <w:shd w:val="clear" w:color="auto" w:fill="auto"/>
            <w:vAlign w:val="center"/>
          </w:tcPr>
          <w:p w:rsidR="00705BC4" w:rsidRPr="00EF2114" w:rsidRDefault="00705BC4" w:rsidP="00A2719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pct"/>
            <w:vMerge/>
            <w:shd w:val="clear" w:color="auto" w:fill="auto"/>
            <w:vAlign w:val="center"/>
          </w:tcPr>
          <w:p w:rsidR="00705BC4" w:rsidRPr="00EF2114" w:rsidRDefault="00705BC4" w:rsidP="00477D6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gridSpan w:val="2"/>
            <w:vMerge/>
            <w:shd w:val="clear" w:color="auto" w:fill="auto"/>
            <w:vAlign w:val="center"/>
          </w:tcPr>
          <w:p w:rsidR="00705BC4" w:rsidRPr="00EF2114" w:rsidRDefault="00705BC4" w:rsidP="00A2719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2" w:type="pct"/>
            <w:gridSpan w:val="4"/>
            <w:vMerge/>
            <w:shd w:val="clear" w:color="auto" w:fill="auto"/>
            <w:vAlign w:val="center"/>
          </w:tcPr>
          <w:p w:rsidR="00705BC4" w:rsidRPr="00EF2114" w:rsidRDefault="00705BC4" w:rsidP="00A2719D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gridSpan w:val="2"/>
            <w:vMerge/>
            <w:shd w:val="clear" w:color="auto" w:fill="auto"/>
            <w:vAlign w:val="center"/>
          </w:tcPr>
          <w:p w:rsidR="00705BC4" w:rsidRPr="00EF2114" w:rsidRDefault="00705BC4" w:rsidP="00A2719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9" w:type="pct"/>
            <w:gridSpan w:val="4"/>
            <w:vMerge/>
            <w:shd w:val="clear" w:color="auto" w:fill="auto"/>
            <w:vAlign w:val="center"/>
          </w:tcPr>
          <w:p w:rsidR="00705BC4" w:rsidRPr="00EF2114" w:rsidRDefault="00705BC4" w:rsidP="00A2719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9" w:type="pct"/>
            <w:gridSpan w:val="2"/>
            <w:shd w:val="clear" w:color="auto" w:fill="auto"/>
            <w:vAlign w:val="center"/>
          </w:tcPr>
          <w:p w:rsidR="00705BC4" w:rsidRPr="00EF2114" w:rsidRDefault="00705BC4" w:rsidP="0060753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705BC4" w:rsidRPr="00EF2114" w:rsidRDefault="00705BC4" w:rsidP="0060753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67" w:type="pct"/>
            <w:gridSpan w:val="2"/>
            <w:shd w:val="clear" w:color="auto" w:fill="auto"/>
            <w:vAlign w:val="center"/>
          </w:tcPr>
          <w:p w:rsidR="00705BC4" w:rsidRPr="00EF2114" w:rsidRDefault="00705BC4" w:rsidP="0060753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08" w:type="pct"/>
            <w:gridSpan w:val="3"/>
            <w:shd w:val="clear" w:color="auto" w:fill="auto"/>
            <w:vAlign w:val="center"/>
          </w:tcPr>
          <w:p w:rsidR="00705BC4" w:rsidRPr="00EF2114" w:rsidRDefault="00705BC4" w:rsidP="0060753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EF2114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49" w:type="pct"/>
            <w:gridSpan w:val="3"/>
            <w:vMerge/>
            <w:shd w:val="clear" w:color="auto" w:fill="auto"/>
            <w:vAlign w:val="center"/>
          </w:tcPr>
          <w:p w:rsidR="00705BC4" w:rsidRPr="00EF2114" w:rsidRDefault="00705BC4" w:rsidP="00A2719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gridSpan w:val="4"/>
            <w:vMerge/>
            <w:shd w:val="clear" w:color="auto" w:fill="auto"/>
            <w:vAlign w:val="center"/>
          </w:tcPr>
          <w:p w:rsidR="00705BC4" w:rsidRPr="00EF2114" w:rsidRDefault="00705BC4" w:rsidP="00A2719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pct"/>
            <w:gridSpan w:val="4"/>
            <w:vMerge/>
            <w:shd w:val="clear" w:color="auto" w:fill="auto"/>
            <w:vAlign w:val="center"/>
          </w:tcPr>
          <w:p w:rsidR="00705BC4" w:rsidRPr="00EF2114" w:rsidRDefault="00705BC4" w:rsidP="00A2719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79" w:type="pct"/>
            <w:gridSpan w:val="4"/>
            <w:vMerge/>
            <w:shd w:val="clear" w:color="auto" w:fill="auto"/>
            <w:vAlign w:val="center"/>
          </w:tcPr>
          <w:p w:rsidR="00705BC4" w:rsidRPr="00EF2114" w:rsidRDefault="00705BC4" w:rsidP="00A2719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0" w:type="pct"/>
            <w:gridSpan w:val="2"/>
            <w:vMerge/>
            <w:shd w:val="clear" w:color="auto" w:fill="auto"/>
            <w:vAlign w:val="center"/>
          </w:tcPr>
          <w:p w:rsidR="00705BC4" w:rsidRPr="00EF2114" w:rsidRDefault="00705BC4" w:rsidP="00634A43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A120E" w:rsidRPr="00BE3CF3" w:rsidTr="003342AA">
        <w:trPr>
          <w:trHeight w:val="159"/>
        </w:trPr>
        <w:tc>
          <w:tcPr>
            <w:tcW w:w="154" w:type="pct"/>
            <w:gridSpan w:val="2"/>
            <w:vMerge/>
            <w:shd w:val="clear" w:color="auto" w:fill="auto"/>
            <w:vAlign w:val="center"/>
          </w:tcPr>
          <w:p w:rsidR="00E172BA" w:rsidRPr="00EF2114" w:rsidRDefault="00E172BA" w:rsidP="00A2719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pct"/>
            <w:vMerge/>
            <w:shd w:val="clear" w:color="auto" w:fill="auto"/>
            <w:vAlign w:val="center"/>
          </w:tcPr>
          <w:p w:rsidR="00E172BA" w:rsidRPr="00EF2114" w:rsidRDefault="00E172BA" w:rsidP="00477D6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gridSpan w:val="2"/>
            <w:vMerge/>
            <w:shd w:val="clear" w:color="auto" w:fill="auto"/>
            <w:vAlign w:val="center"/>
          </w:tcPr>
          <w:p w:rsidR="00E172BA" w:rsidRPr="00EF2114" w:rsidRDefault="00E172BA" w:rsidP="00A2719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2" w:type="pct"/>
            <w:gridSpan w:val="4"/>
            <w:vMerge/>
            <w:shd w:val="clear" w:color="auto" w:fill="auto"/>
            <w:vAlign w:val="center"/>
          </w:tcPr>
          <w:p w:rsidR="00E172BA" w:rsidRPr="00EF2114" w:rsidRDefault="00E172BA" w:rsidP="00A2719D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gridSpan w:val="2"/>
            <w:shd w:val="clear" w:color="auto" w:fill="auto"/>
            <w:vAlign w:val="center"/>
          </w:tcPr>
          <w:p w:rsidR="00E172BA" w:rsidRPr="00BE3CF3" w:rsidRDefault="003A1BF4" w:rsidP="001D569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29" w:type="pct"/>
            <w:gridSpan w:val="4"/>
            <w:shd w:val="clear" w:color="auto" w:fill="auto"/>
            <w:vAlign w:val="center"/>
          </w:tcPr>
          <w:p w:rsidR="00E172BA" w:rsidRPr="00BE3CF3" w:rsidRDefault="00347F52" w:rsidP="001D569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9" w:type="pct"/>
            <w:gridSpan w:val="2"/>
            <w:shd w:val="clear" w:color="auto" w:fill="auto"/>
            <w:vAlign w:val="center"/>
          </w:tcPr>
          <w:p w:rsidR="00E172BA" w:rsidRPr="00BE3CF3" w:rsidRDefault="003A1BF4" w:rsidP="001D569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E172BA" w:rsidRPr="00BE3CF3" w:rsidRDefault="003A1BF4" w:rsidP="001D569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7" w:type="pct"/>
            <w:gridSpan w:val="2"/>
            <w:shd w:val="clear" w:color="auto" w:fill="auto"/>
            <w:vAlign w:val="center"/>
          </w:tcPr>
          <w:p w:rsidR="00E172BA" w:rsidRPr="00BE3CF3" w:rsidRDefault="003A1BF4" w:rsidP="001D569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gridSpan w:val="3"/>
            <w:shd w:val="clear" w:color="auto" w:fill="auto"/>
            <w:vAlign w:val="center"/>
          </w:tcPr>
          <w:p w:rsidR="00E172BA" w:rsidRPr="00BE3CF3" w:rsidRDefault="00E024CC" w:rsidP="001D569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="003A1BF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9" w:type="pct"/>
            <w:gridSpan w:val="3"/>
            <w:shd w:val="clear" w:color="auto" w:fill="auto"/>
            <w:vAlign w:val="center"/>
          </w:tcPr>
          <w:p w:rsidR="00E172BA" w:rsidRPr="00BE3CF3" w:rsidRDefault="003A1BF4" w:rsidP="001D569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3" w:type="pct"/>
            <w:gridSpan w:val="4"/>
            <w:shd w:val="clear" w:color="auto" w:fill="auto"/>
            <w:vAlign w:val="center"/>
          </w:tcPr>
          <w:p w:rsidR="00E172BA" w:rsidRPr="00BE3CF3" w:rsidRDefault="003A1BF4" w:rsidP="001D569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18" w:type="pct"/>
            <w:gridSpan w:val="4"/>
            <w:shd w:val="clear" w:color="auto" w:fill="auto"/>
            <w:vAlign w:val="center"/>
          </w:tcPr>
          <w:p w:rsidR="00E172BA" w:rsidRPr="00BE3CF3" w:rsidRDefault="003A1BF4" w:rsidP="001D569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79" w:type="pct"/>
            <w:gridSpan w:val="4"/>
            <w:shd w:val="clear" w:color="auto" w:fill="auto"/>
            <w:vAlign w:val="center"/>
          </w:tcPr>
          <w:p w:rsidR="00E172BA" w:rsidRPr="00BE3CF3" w:rsidRDefault="003A1BF4" w:rsidP="001D569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10" w:type="pct"/>
            <w:gridSpan w:val="2"/>
            <w:vMerge/>
            <w:shd w:val="clear" w:color="auto" w:fill="auto"/>
            <w:vAlign w:val="center"/>
          </w:tcPr>
          <w:p w:rsidR="00E172BA" w:rsidRPr="00EF2114" w:rsidRDefault="00E172BA" w:rsidP="00634A43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A120E" w:rsidRPr="00BE3CF3" w:rsidTr="003342AA">
        <w:trPr>
          <w:trHeight w:val="377"/>
        </w:trPr>
        <w:tc>
          <w:tcPr>
            <w:tcW w:w="154" w:type="pct"/>
            <w:gridSpan w:val="2"/>
            <w:vMerge w:val="restart"/>
            <w:shd w:val="clear" w:color="auto" w:fill="auto"/>
            <w:vAlign w:val="center"/>
          </w:tcPr>
          <w:p w:rsidR="00705BC4" w:rsidRPr="00EF2114" w:rsidRDefault="00705BC4" w:rsidP="00A2719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1177" w:type="pct"/>
            <w:shd w:val="clear" w:color="auto" w:fill="auto"/>
            <w:vAlign w:val="center"/>
          </w:tcPr>
          <w:p w:rsidR="00705BC4" w:rsidRPr="00EF2114" w:rsidRDefault="00705BC4" w:rsidP="00EF2114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EF2114">
              <w:rPr>
                <w:b/>
                <w:sz w:val="16"/>
                <w:szCs w:val="16"/>
              </w:rPr>
              <w:t>Мероприятие 01.05</w:t>
            </w:r>
          </w:p>
          <w:p w:rsidR="00705BC4" w:rsidRPr="00EF2114" w:rsidRDefault="00705BC4" w:rsidP="00EF211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sz w:val="16"/>
                <w:szCs w:val="16"/>
              </w:rPr>
              <w:t>Разработка, согласование и утверждение в  муниципальном образовании Московской области схем размещения нестационарных торговых объектов, а также демонтаж и утилизация нестационарных торговых объектов, размещение которых не соответствует схеме размещения нестационарных торговых объектов</w:t>
            </w:r>
          </w:p>
        </w:tc>
        <w:tc>
          <w:tcPr>
            <w:tcW w:w="409" w:type="pct"/>
            <w:gridSpan w:val="2"/>
            <w:shd w:val="clear" w:color="auto" w:fill="auto"/>
            <w:vAlign w:val="center"/>
          </w:tcPr>
          <w:p w:rsidR="00705BC4" w:rsidRPr="00EF2114" w:rsidRDefault="00705BC4" w:rsidP="0060753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92" w:type="pct"/>
            <w:gridSpan w:val="4"/>
            <w:shd w:val="clear" w:color="auto" w:fill="auto"/>
            <w:vAlign w:val="center"/>
          </w:tcPr>
          <w:p w:rsidR="00705BC4" w:rsidRPr="00EF2114" w:rsidRDefault="00705BC4" w:rsidP="0060753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Средства бюджета Можайского городского округа</w:t>
            </w:r>
          </w:p>
        </w:tc>
        <w:tc>
          <w:tcPr>
            <w:tcW w:w="2358" w:type="pct"/>
            <w:gridSpan w:val="29"/>
            <w:shd w:val="clear" w:color="auto" w:fill="auto"/>
            <w:vAlign w:val="center"/>
          </w:tcPr>
          <w:p w:rsidR="00705BC4" w:rsidRPr="00EF2114" w:rsidRDefault="00705BC4" w:rsidP="0060753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Theme="minorEastAsia" w:cs="Times New Roman"/>
                <w:sz w:val="16"/>
                <w:szCs w:val="16"/>
                <w:lang w:eastAsia="ru-RU"/>
              </w:rPr>
              <w:t>В пределах средств, предусмотренных на основную деятельность ответственных исполнителей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705BC4" w:rsidRPr="00EF2114" w:rsidRDefault="00705BC4" w:rsidP="00EF211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Отдел инвестиций, развития предпринимательства и </w:t>
            </w:r>
            <w:bookmarkStart w:id="1" w:name="_GoBack"/>
            <w:r w:rsidRPr="00EF2114">
              <w:rPr>
                <w:rFonts w:eastAsiaTheme="minorEastAsia" w:cs="Times New Roman"/>
                <w:sz w:val="16"/>
                <w:szCs w:val="16"/>
                <w:lang w:eastAsia="ru-RU"/>
              </w:rPr>
              <w:t>потребительского рынка Управления экономич</w:t>
            </w:r>
            <w:bookmarkEnd w:id="1"/>
            <w:r w:rsidRPr="00EF2114">
              <w:rPr>
                <w:rFonts w:eastAsiaTheme="minorEastAsia" w:cs="Times New Roman"/>
                <w:sz w:val="16"/>
                <w:szCs w:val="16"/>
                <w:lang w:eastAsia="ru-RU"/>
              </w:rPr>
              <w:t>еского развития АМГО</w:t>
            </w:r>
          </w:p>
        </w:tc>
      </w:tr>
      <w:tr w:rsidR="008A120E" w:rsidRPr="00BE3CF3" w:rsidTr="003342AA">
        <w:trPr>
          <w:trHeight w:val="377"/>
        </w:trPr>
        <w:tc>
          <w:tcPr>
            <w:tcW w:w="154" w:type="pct"/>
            <w:gridSpan w:val="2"/>
            <w:vMerge/>
            <w:shd w:val="clear" w:color="auto" w:fill="FFC000"/>
            <w:vAlign w:val="center"/>
          </w:tcPr>
          <w:p w:rsidR="009933E4" w:rsidRPr="00EF2114" w:rsidRDefault="009933E4" w:rsidP="00A2719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pct"/>
            <w:vMerge w:val="restart"/>
            <w:shd w:val="clear" w:color="auto" w:fill="auto"/>
            <w:vAlign w:val="center"/>
          </w:tcPr>
          <w:p w:rsidR="009933E4" w:rsidRPr="00EF2114" w:rsidRDefault="009933E4" w:rsidP="009933E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Количество нестационарных торговых объектов, размещенных на основании схем размещения нестационарных торговых объектов и договоров (нарастающим итогом)</w:t>
            </w:r>
          </w:p>
        </w:tc>
        <w:tc>
          <w:tcPr>
            <w:tcW w:w="409" w:type="pct"/>
            <w:gridSpan w:val="2"/>
            <w:vMerge w:val="restart"/>
            <w:shd w:val="clear" w:color="auto" w:fill="auto"/>
            <w:vAlign w:val="center"/>
          </w:tcPr>
          <w:p w:rsidR="009933E4" w:rsidRPr="00EF2114" w:rsidRDefault="009933E4" w:rsidP="00A2719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492" w:type="pct"/>
            <w:gridSpan w:val="4"/>
            <w:vMerge w:val="restart"/>
            <w:shd w:val="clear" w:color="auto" w:fill="auto"/>
            <w:vAlign w:val="center"/>
          </w:tcPr>
          <w:p w:rsidR="009933E4" w:rsidRPr="00EF2114" w:rsidRDefault="009933E4" w:rsidP="001D569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85" w:type="pct"/>
            <w:gridSpan w:val="2"/>
            <w:vMerge w:val="restart"/>
            <w:shd w:val="clear" w:color="auto" w:fill="auto"/>
            <w:vAlign w:val="center"/>
          </w:tcPr>
          <w:p w:rsidR="009933E4" w:rsidRPr="00EF2114" w:rsidRDefault="009933E4" w:rsidP="0060753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9" w:type="pct"/>
            <w:gridSpan w:val="4"/>
            <w:vMerge w:val="restart"/>
            <w:shd w:val="clear" w:color="auto" w:fill="auto"/>
            <w:vAlign w:val="center"/>
          </w:tcPr>
          <w:p w:rsidR="009933E4" w:rsidRPr="00EF2114" w:rsidRDefault="009933E4" w:rsidP="00A2719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735" w:type="pct"/>
            <w:gridSpan w:val="8"/>
            <w:shd w:val="clear" w:color="auto" w:fill="auto"/>
            <w:vAlign w:val="center"/>
          </w:tcPr>
          <w:p w:rsidR="009933E4" w:rsidRPr="00EF2114" w:rsidRDefault="009933E4" w:rsidP="00A2719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49" w:type="pct"/>
            <w:gridSpan w:val="3"/>
            <w:vMerge w:val="restart"/>
            <w:shd w:val="clear" w:color="auto" w:fill="auto"/>
            <w:vAlign w:val="center"/>
          </w:tcPr>
          <w:p w:rsidR="009933E4" w:rsidRPr="00EF2114" w:rsidRDefault="009933E4" w:rsidP="0060753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63" w:type="pct"/>
            <w:gridSpan w:val="4"/>
            <w:vMerge w:val="restart"/>
            <w:shd w:val="clear" w:color="auto" w:fill="auto"/>
            <w:vAlign w:val="center"/>
          </w:tcPr>
          <w:p w:rsidR="009933E4" w:rsidRPr="00EF2114" w:rsidRDefault="009933E4" w:rsidP="0060753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18" w:type="pct"/>
            <w:gridSpan w:val="4"/>
            <w:vMerge w:val="restart"/>
            <w:shd w:val="clear" w:color="auto" w:fill="auto"/>
            <w:vAlign w:val="center"/>
          </w:tcPr>
          <w:p w:rsidR="009933E4" w:rsidRPr="00EF2114" w:rsidRDefault="009933E4" w:rsidP="0060753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79" w:type="pct"/>
            <w:gridSpan w:val="4"/>
            <w:vMerge w:val="restart"/>
            <w:shd w:val="clear" w:color="auto" w:fill="auto"/>
            <w:vAlign w:val="center"/>
          </w:tcPr>
          <w:p w:rsidR="009933E4" w:rsidRPr="00EF2114" w:rsidRDefault="009933E4" w:rsidP="0060753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10" w:type="pct"/>
            <w:gridSpan w:val="2"/>
            <w:vMerge w:val="restart"/>
            <w:shd w:val="clear" w:color="auto" w:fill="auto"/>
            <w:vAlign w:val="center"/>
          </w:tcPr>
          <w:p w:rsidR="009933E4" w:rsidRPr="00EF2114" w:rsidRDefault="009933E4" w:rsidP="00EF21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8A120E" w:rsidRPr="00BE3CF3" w:rsidTr="003342AA">
        <w:trPr>
          <w:trHeight w:val="142"/>
        </w:trPr>
        <w:tc>
          <w:tcPr>
            <w:tcW w:w="154" w:type="pct"/>
            <w:gridSpan w:val="2"/>
            <w:vMerge/>
            <w:shd w:val="clear" w:color="auto" w:fill="FFC000"/>
            <w:vAlign w:val="center"/>
          </w:tcPr>
          <w:p w:rsidR="00705BC4" w:rsidRPr="00BE3CF3" w:rsidRDefault="00705BC4" w:rsidP="00A2719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pct"/>
            <w:vMerge/>
            <w:shd w:val="clear" w:color="auto" w:fill="auto"/>
            <w:vAlign w:val="center"/>
          </w:tcPr>
          <w:p w:rsidR="00705BC4" w:rsidRPr="00A2719D" w:rsidRDefault="00705BC4" w:rsidP="00477D6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gridSpan w:val="2"/>
            <w:vMerge/>
            <w:shd w:val="clear" w:color="auto" w:fill="auto"/>
            <w:vAlign w:val="center"/>
          </w:tcPr>
          <w:p w:rsidR="00705BC4" w:rsidRPr="00BE3CF3" w:rsidRDefault="00705BC4" w:rsidP="00A2719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2" w:type="pct"/>
            <w:gridSpan w:val="4"/>
            <w:vMerge/>
            <w:shd w:val="clear" w:color="auto" w:fill="auto"/>
            <w:vAlign w:val="center"/>
          </w:tcPr>
          <w:p w:rsidR="00705BC4" w:rsidRDefault="00705BC4" w:rsidP="00A2719D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gridSpan w:val="2"/>
            <w:vMerge/>
            <w:shd w:val="clear" w:color="auto" w:fill="auto"/>
            <w:vAlign w:val="center"/>
          </w:tcPr>
          <w:p w:rsidR="00705BC4" w:rsidRPr="00BE3CF3" w:rsidRDefault="00705BC4" w:rsidP="00A2719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9" w:type="pct"/>
            <w:gridSpan w:val="4"/>
            <w:vMerge/>
            <w:shd w:val="clear" w:color="auto" w:fill="auto"/>
            <w:vAlign w:val="center"/>
          </w:tcPr>
          <w:p w:rsidR="00705BC4" w:rsidRPr="00BE3CF3" w:rsidRDefault="00705BC4" w:rsidP="00A2719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9" w:type="pct"/>
            <w:gridSpan w:val="2"/>
            <w:shd w:val="clear" w:color="auto" w:fill="auto"/>
            <w:vAlign w:val="center"/>
          </w:tcPr>
          <w:p w:rsidR="00705BC4" w:rsidRPr="00EF2114" w:rsidRDefault="00705BC4" w:rsidP="0060753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705BC4" w:rsidRPr="00EF2114" w:rsidRDefault="00705BC4" w:rsidP="0060753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67" w:type="pct"/>
            <w:gridSpan w:val="2"/>
            <w:shd w:val="clear" w:color="auto" w:fill="auto"/>
            <w:vAlign w:val="center"/>
          </w:tcPr>
          <w:p w:rsidR="00705BC4" w:rsidRPr="00EF2114" w:rsidRDefault="00705BC4" w:rsidP="0060753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08" w:type="pct"/>
            <w:gridSpan w:val="3"/>
            <w:shd w:val="clear" w:color="auto" w:fill="auto"/>
            <w:vAlign w:val="center"/>
          </w:tcPr>
          <w:p w:rsidR="00705BC4" w:rsidRPr="00EF2114" w:rsidRDefault="00705BC4" w:rsidP="0060753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EF2114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49" w:type="pct"/>
            <w:gridSpan w:val="3"/>
            <w:vMerge/>
            <w:shd w:val="clear" w:color="auto" w:fill="auto"/>
            <w:vAlign w:val="center"/>
          </w:tcPr>
          <w:p w:rsidR="00705BC4" w:rsidRPr="00BE3CF3" w:rsidRDefault="00705BC4" w:rsidP="00A2719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gridSpan w:val="4"/>
            <w:vMerge/>
            <w:shd w:val="clear" w:color="auto" w:fill="auto"/>
            <w:vAlign w:val="center"/>
          </w:tcPr>
          <w:p w:rsidR="00705BC4" w:rsidRPr="00BE3CF3" w:rsidRDefault="00705BC4" w:rsidP="00A2719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pct"/>
            <w:gridSpan w:val="4"/>
            <w:vMerge/>
            <w:shd w:val="clear" w:color="auto" w:fill="auto"/>
            <w:vAlign w:val="center"/>
          </w:tcPr>
          <w:p w:rsidR="00705BC4" w:rsidRPr="00BE3CF3" w:rsidRDefault="00705BC4" w:rsidP="00A2719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79" w:type="pct"/>
            <w:gridSpan w:val="4"/>
            <w:vMerge/>
            <w:shd w:val="clear" w:color="auto" w:fill="auto"/>
            <w:vAlign w:val="center"/>
          </w:tcPr>
          <w:p w:rsidR="00705BC4" w:rsidRPr="00BE3CF3" w:rsidRDefault="00705BC4" w:rsidP="00A2719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0" w:type="pct"/>
            <w:gridSpan w:val="2"/>
            <w:vMerge/>
            <w:shd w:val="clear" w:color="auto" w:fill="auto"/>
            <w:vAlign w:val="center"/>
          </w:tcPr>
          <w:p w:rsidR="00705BC4" w:rsidRPr="005A2B46" w:rsidRDefault="00705BC4" w:rsidP="00EF21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A120E" w:rsidRPr="00BE3CF3" w:rsidTr="003342AA">
        <w:trPr>
          <w:trHeight w:val="177"/>
        </w:trPr>
        <w:tc>
          <w:tcPr>
            <w:tcW w:w="154" w:type="pct"/>
            <w:gridSpan w:val="2"/>
            <w:vMerge/>
            <w:shd w:val="clear" w:color="auto" w:fill="FFC000"/>
            <w:vAlign w:val="center"/>
          </w:tcPr>
          <w:p w:rsidR="00347F52" w:rsidRPr="00BE3CF3" w:rsidRDefault="00347F52" w:rsidP="00A2719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pct"/>
            <w:vMerge/>
            <w:shd w:val="clear" w:color="auto" w:fill="auto"/>
            <w:vAlign w:val="center"/>
          </w:tcPr>
          <w:p w:rsidR="00347F52" w:rsidRPr="00A2719D" w:rsidRDefault="00347F52" w:rsidP="00477D6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gridSpan w:val="2"/>
            <w:vMerge/>
            <w:shd w:val="clear" w:color="auto" w:fill="auto"/>
            <w:vAlign w:val="center"/>
          </w:tcPr>
          <w:p w:rsidR="00347F52" w:rsidRPr="00BE3CF3" w:rsidRDefault="00347F52" w:rsidP="00A2719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2" w:type="pct"/>
            <w:gridSpan w:val="4"/>
            <w:vMerge/>
            <w:shd w:val="clear" w:color="auto" w:fill="auto"/>
            <w:vAlign w:val="center"/>
          </w:tcPr>
          <w:p w:rsidR="00347F52" w:rsidRDefault="00347F52" w:rsidP="00A2719D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gridSpan w:val="2"/>
            <w:shd w:val="clear" w:color="auto" w:fill="auto"/>
            <w:vAlign w:val="center"/>
          </w:tcPr>
          <w:p w:rsidR="00347F52" w:rsidRPr="00BE3CF3" w:rsidRDefault="003A1BF4" w:rsidP="001D569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229" w:type="pct"/>
            <w:gridSpan w:val="4"/>
            <w:shd w:val="clear" w:color="auto" w:fill="auto"/>
            <w:vAlign w:val="center"/>
          </w:tcPr>
          <w:p w:rsidR="00347F52" w:rsidRPr="00BE3CF3" w:rsidRDefault="00347F52" w:rsidP="001D569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209" w:type="pct"/>
            <w:gridSpan w:val="2"/>
            <w:shd w:val="clear" w:color="auto" w:fill="auto"/>
            <w:vAlign w:val="center"/>
          </w:tcPr>
          <w:p w:rsidR="003A1BF4" w:rsidRPr="00BE3CF3" w:rsidRDefault="00E024CC" w:rsidP="00E024C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347F52" w:rsidRPr="00BE3CF3" w:rsidRDefault="003A1BF4" w:rsidP="001D569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7" w:type="pct"/>
            <w:gridSpan w:val="2"/>
            <w:shd w:val="clear" w:color="auto" w:fill="auto"/>
            <w:vAlign w:val="center"/>
          </w:tcPr>
          <w:p w:rsidR="00347F52" w:rsidRPr="00BE3CF3" w:rsidRDefault="003A1BF4" w:rsidP="001D569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gridSpan w:val="3"/>
            <w:shd w:val="clear" w:color="auto" w:fill="auto"/>
            <w:vAlign w:val="center"/>
          </w:tcPr>
          <w:p w:rsidR="00347F52" w:rsidRPr="00BE3CF3" w:rsidRDefault="00E024CC" w:rsidP="001D569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249" w:type="pct"/>
            <w:gridSpan w:val="3"/>
            <w:shd w:val="clear" w:color="auto" w:fill="auto"/>
            <w:vAlign w:val="center"/>
          </w:tcPr>
          <w:p w:rsidR="00347F52" w:rsidRPr="00BE3CF3" w:rsidRDefault="003A1BF4" w:rsidP="001D569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263" w:type="pct"/>
            <w:gridSpan w:val="4"/>
            <w:shd w:val="clear" w:color="auto" w:fill="auto"/>
            <w:vAlign w:val="center"/>
          </w:tcPr>
          <w:p w:rsidR="00347F52" w:rsidRPr="00BE3CF3" w:rsidRDefault="003A1BF4" w:rsidP="001D569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218" w:type="pct"/>
            <w:gridSpan w:val="4"/>
            <w:shd w:val="clear" w:color="auto" w:fill="auto"/>
            <w:vAlign w:val="center"/>
          </w:tcPr>
          <w:p w:rsidR="00347F52" w:rsidRPr="00BE3CF3" w:rsidRDefault="003A1BF4" w:rsidP="001D569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279" w:type="pct"/>
            <w:gridSpan w:val="4"/>
            <w:shd w:val="clear" w:color="auto" w:fill="auto"/>
            <w:vAlign w:val="center"/>
          </w:tcPr>
          <w:p w:rsidR="00347F52" w:rsidRPr="00BE3CF3" w:rsidRDefault="003A1BF4" w:rsidP="001D569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410" w:type="pct"/>
            <w:gridSpan w:val="2"/>
            <w:vMerge/>
            <w:shd w:val="clear" w:color="auto" w:fill="auto"/>
            <w:vAlign w:val="center"/>
          </w:tcPr>
          <w:p w:rsidR="00347F52" w:rsidRPr="005A2B46" w:rsidRDefault="00347F52" w:rsidP="00EF21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A120E" w:rsidRPr="00BE3CF3" w:rsidTr="003342AA">
        <w:trPr>
          <w:trHeight w:val="377"/>
        </w:trPr>
        <w:tc>
          <w:tcPr>
            <w:tcW w:w="154" w:type="pct"/>
            <w:gridSpan w:val="2"/>
            <w:vMerge w:val="restart"/>
            <w:shd w:val="clear" w:color="auto" w:fill="auto"/>
            <w:vAlign w:val="center"/>
          </w:tcPr>
          <w:p w:rsidR="00705BC4" w:rsidRPr="00BE3CF3" w:rsidRDefault="00DF6960" w:rsidP="00A2719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1177" w:type="pct"/>
            <w:shd w:val="clear" w:color="auto" w:fill="auto"/>
            <w:vAlign w:val="center"/>
          </w:tcPr>
          <w:p w:rsidR="00705BC4" w:rsidRPr="00495A49" w:rsidRDefault="00705BC4" w:rsidP="00495A49">
            <w:pPr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495A49">
              <w:rPr>
                <w:rFonts w:eastAsia="Times New Roman"/>
                <w:b/>
                <w:sz w:val="16"/>
                <w:szCs w:val="16"/>
                <w:lang w:eastAsia="ru-RU"/>
              </w:rPr>
              <w:t>Мероприятие 01.06</w:t>
            </w:r>
          </w:p>
          <w:p w:rsidR="00705BC4" w:rsidRPr="00A2719D" w:rsidRDefault="00705BC4" w:rsidP="00495A4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5A49">
              <w:rPr>
                <w:rFonts w:eastAsia="Times New Roman"/>
                <w:sz w:val="16"/>
                <w:szCs w:val="16"/>
                <w:lang w:eastAsia="ru-RU"/>
              </w:rPr>
              <w:t>Создание условий для обеспечения жителей городского округа услугами связи, общественного питания, торговли и бытового обслуживания</w:t>
            </w:r>
          </w:p>
        </w:tc>
        <w:tc>
          <w:tcPr>
            <w:tcW w:w="409" w:type="pct"/>
            <w:gridSpan w:val="2"/>
            <w:shd w:val="clear" w:color="auto" w:fill="auto"/>
            <w:vAlign w:val="center"/>
          </w:tcPr>
          <w:p w:rsidR="00705BC4" w:rsidRPr="00EF2114" w:rsidRDefault="00705BC4" w:rsidP="0060753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92" w:type="pct"/>
            <w:gridSpan w:val="4"/>
            <w:shd w:val="clear" w:color="auto" w:fill="auto"/>
            <w:vAlign w:val="center"/>
          </w:tcPr>
          <w:p w:rsidR="00705BC4" w:rsidRPr="00EF2114" w:rsidRDefault="00705BC4" w:rsidP="0060753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Средства бюджета Можайского городского округа</w:t>
            </w:r>
          </w:p>
        </w:tc>
        <w:tc>
          <w:tcPr>
            <w:tcW w:w="2358" w:type="pct"/>
            <w:gridSpan w:val="29"/>
            <w:shd w:val="clear" w:color="auto" w:fill="auto"/>
            <w:vAlign w:val="center"/>
          </w:tcPr>
          <w:p w:rsidR="00705BC4" w:rsidRPr="00BE3CF3" w:rsidRDefault="00705BC4" w:rsidP="00A2719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Theme="minorEastAsia" w:cs="Times New Roman"/>
                <w:sz w:val="16"/>
                <w:szCs w:val="16"/>
                <w:lang w:eastAsia="ru-RU"/>
              </w:rPr>
              <w:t>В пределах средств, предусмотренных на основную деятельность ответственных исполнителей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705BC4" w:rsidRPr="005A2B46" w:rsidRDefault="00705BC4" w:rsidP="00495A4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Theme="minorEastAsia" w:cs="Times New Roman"/>
                <w:sz w:val="16"/>
                <w:szCs w:val="16"/>
                <w:lang w:eastAsia="ru-RU"/>
              </w:rPr>
              <w:t>Отдел инвестиций, развития предпринимательства и потребительского рынка Управления экономического развития АМГО</w:t>
            </w:r>
          </w:p>
        </w:tc>
      </w:tr>
      <w:tr w:rsidR="008A120E" w:rsidRPr="00BE3CF3" w:rsidTr="003342AA">
        <w:trPr>
          <w:trHeight w:val="377"/>
        </w:trPr>
        <w:tc>
          <w:tcPr>
            <w:tcW w:w="154" w:type="pct"/>
            <w:gridSpan w:val="2"/>
            <w:vMerge/>
            <w:shd w:val="clear" w:color="auto" w:fill="auto"/>
            <w:vAlign w:val="center"/>
          </w:tcPr>
          <w:p w:rsidR="00FB5B8C" w:rsidRPr="00BE3CF3" w:rsidRDefault="00FB5B8C" w:rsidP="00A2719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pct"/>
            <w:vMerge w:val="restart"/>
            <w:shd w:val="clear" w:color="auto" w:fill="auto"/>
            <w:vAlign w:val="center"/>
          </w:tcPr>
          <w:p w:rsidR="00FB5B8C" w:rsidRPr="00A2719D" w:rsidRDefault="00FB5B8C" w:rsidP="009933E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5A49">
              <w:rPr>
                <w:rFonts w:eastAsia="Times New Roman"/>
                <w:sz w:val="16"/>
                <w:szCs w:val="16"/>
                <w:lang w:eastAsia="ru-RU"/>
              </w:rPr>
              <w:t>Количество мероприятий,  проведенных за счет средств бюджета муниципального образования (нарастающим итогом)</w:t>
            </w:r>
          </w:p>
        </w:tc>
        <w:tc>
          <w:tcPr>
            <w:tcW w:w="409" w:type="pct"/>
            <w:gridSpan w:val="2"/>
            <w:vMerge w:val="restart"/>
            <w:shd w:val="clear" w:color="auto" w:fill="auto"/>
            <w:vAlign w:val="center"/>
          </w:tcPr>
          <w:p w:rsidR="00FB5B8C" w:rsidRPr="00BE3CF3" w:rsidRDefault="00FB5B8C" w:rsidP="00A2719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492" w:type="pct"/>
            <w:gridSpan w:val="4"/>
            <w:vMerge w:val="restart"/>
            <w:shd w:val="clear" w:color="auto" w:fill="auto"/>
            <w:vAlign w:val="center"/>
          </w:tcPr>
          <w:p w:rsidR="00FB5B8C" w:rsidRPr="00EF2114" w:rsidRDefault="00FB5B8C" w:rsidP="001D569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85" w:type="pct"/>
            <w:gridSpan w:val="2"/>
            <w:vMerge w:val="restart"/>
            <w:shd w:val="clear" w:color="auto" w:fill="auto"/>
            <w:vAlign w:val="center"/>
          </w:tcPr>
          <w:p w:rsidR="00FB5B8C" w:rsidRPr="00EF2114" w:rsidRDefault="00FB5B8C" w:rsidP="0060753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9" w:type="pct"/>
            <w:gridSpan w:val="4"/>
            <w:vMerge w:val="restart"/>
            <w:shd w:val="clear" w:color="auto" w:fill="auto"/>
            <w:vAlign w:val="center"/>
          </w:tcPr>
          <w:p w:rsidR="00FB5B8C" w:rsidRPr="00BE3CF3" w:rsidRDefault="00FB5B8C" w:rsidP="00A2719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735" w:type="pct"/>
            <w:gridSpan w:val="8"/>
            <w:shd w:val="clear" w:color="auto" w:fill="auto"/>
            <w:vAlign w:val="center"/>
          </w:tcPr>
          <w:p w:rsidR="00FB5B8C" w:rsidRPr="00BE3CF3" w:rsidRDefault="00FB5B8C" w:rsidP="00A2719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49" w:type="pct"/>
            <w:gridSpan w:val="3"/>
            <w:vMerge w:val="restart"/>
            <w:shd w:val="clear" w:color="auto" w:fill="auto"/>
            <w:vAlign w:val="center"/>
          </w:tcPr>
          <w:p w:rsidR="00FB5B8C" w:rsidRPr="00EF2114" w:rsidRDefault="00FB5B8C" w:rsidP="0060753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63" w:type="pct"/>
            <w:gridSpan w:val="4"/>
            <w:vMerge w:val="restart"/>
            <w:shd w:val="clear" w:color="auto" w:fill="auto"/>
            <w:vAlign w:val="center"/>
          </w:tcPr>
          <w:p w:rsidR="00FB5B8C" w:rsidRPr="00EF2114" w:rsidRDefault="00FB5B8C" w:rsidP="0060753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18" w:type="pct"/>
            <w:gridSpan w:val="4"/>
            <w:vMerge w:val="restart"/>
            <w:shd w:val="clear" w:color="auto" w:fill="auto"/>
            <w:vAlign w:val="center"/>
          </w:tcPr>
          <w:p w:rsidR="00FB5B8C" w:rsidRPr="00EF2114" w:rsidRDefault="00FB5B8C" w:rsidP="0060753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79" w:type="pct"/>
            <w:gridSpan w:val="4"/>
            <w:vMerge w:val="restart"/>
            <w:shd w:val="clear" w:color="auto" w:fill="auto"/>
            <w:vAlign w:val="center"/>
          </w:tcPr>
          <w:p w:rsidR="00FB5B8C" w:rsidRPr="00EF2114" w:rsidRDefault="00FB5B8C" w:rsidP="0060753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10" w:type="pct"/>
            <w:gridSpan w:val="2"/>
            <w:vMerge w:val="restart"/>
            <w:shd w:val="clear" w:color="auto" w:fill="auto"/>
            <w:vAlign w:val="center"/>
          </w:tcPr>
          <w:p w:rsidR="00FB5B8C" w:rsidRPr="005A2B46" w:rsidRDefault="00FB5B8C" w:rsidP="00EF21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8A120E" w:rsidRPr="00BE3CF3" w:rsidTr="003342AA">
        <w:trPr>
          <w:trHeight w:val="187"/>
        </w:trPr>
        <w:tc>
          <w:tcPr>
            <w:tcW w:w="154" w:type="pct"/>
            <w:gridSpan w:val="2"/>
            <w:vMerge/>
            <w:shd w:val="clear" w:color="auto" w:fill="auto"/>
            <w:vAlign w:val="center"/>
          </w:tcPr>
          <w:p w:rsidR="00705BC4" w:rsidRPr="00BE3CF3" w:rsidRDefault="00705BC4" w:rsidP="00A2719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pct"/>
            <w:vMerge/>
            <w:shd w:val="clear" w:color="auto" w:fill="auto"/>
            <w:vAlign w:val="center"/>
          </w:tcPr>
          <w:p w:rsidR="00705BC4" w:rsidRPr="00A2719D" w:rsidRDefault="00705BC4" w:rsidP="00477D6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gridSpan w:val="2"/>
            <w:vMerge/>
            <w:shd w:val="clear" w:color="auto" w:fill="auto"/>
            <w:vAlign w:val="center"/>
          </w:tcPr>
          <w:p w:rsidR="00705BC4" w:rsidRPr="00BE3CF3" w:rsidRDefault="00705BC4" w:rsidP="00A2719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2" w:type="pct"/>
            <w:gridSpan w:val="4"/>
            <w:vMerge/>
            <w:shd w:val="clear" w:color="auto" w:fill="auto"/>
            <w:vAlign w:val="center"/>
          </w:tcPr>
          <w:p w:rsidR="00705BC4" w:rsidRDefault="00705BC4" w:rsidP="00A2719D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gridSpan w:val="2"/>
            <w:vMerge/>
            <w:shd w:val="clear" w:color="auto" w:fill="auto"/>
            <w:vAlign w:val="center"/>
          </w:tcPr>
          <w:p w:rsidR="00705BC4" w:rsidRPr="00BE3CF3" w:rsidRDefault="00705BC4" w:rsidP="00A2719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9" w:type="pct"/>
            <w:gridSpan w:val="4"/>
            <w:vMerge/>
            <w:shd w:val="clear" w:color="auto" w:fill="auto"/>
            <w:vAlign w:val="center"/>
          </w:tcPr>
          <w:p w:rsidR="00705BC4" w:rsidRPr="00BE3CF3" w:rsidRDefault="00705BC4" w:rsidP="00A2719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9" w:type="pct"/>
            <w:gridSpan w:val="2"/>
            <w:shd w:val="clear" w:color="auto" w:fill="auto"/>
            <w:vAlign w:val="center"/>
          </w:tcPr>
          <w:p w:rsidR="00705BC4" w:rsidRPr="00EF2114" w:rsidRDefault="00705BC4" w:rsidP="0060753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705BC4" w:rsidRPr="00EF2114" w:rsidRDefault="00705BC4" w:rsidP="0060753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67" w:type="pct"/>
            <w:gridSpan w:val="2"/>
            <w:shd w:val="clear" w:color="auto" w:fill="auto"/>
            <w:vAlign w:val="center"/>
          </w:tcPr>
          <w:p w:rsidR="00705BC4" w:rsidRPr="00EF2114" w:rsidRDefault="00705BC4" w:rsidP="0060753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08" w:type="pct"/>
            <w:gridSpan w:val="3"/>
            <w:shd w:val="clear" w:color="auto" w:fill="auto"/>
            <w:vAlign w:val="center"/>
          </w:tcPr>
          <w:p w:rsidR="00705BC4" w:rsidRPr="00EF2114" w:rsidRDefault="00705BC4" w:rsidP="0060753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EF2114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49" w:type="pct"/>
            <w:gridSpan w:val="3"/>
            <w:vMerge/>
            <w:shd w:val="clear" w:color="auto" w:fill="auto"/>
            <w:vAlign w:val="center"/>
          </w:tcPr>
          <w:p w:rsidR="00705BC4" w:rsidRPr="00BE3CF3" w:rsidRDefault="00705BC4" w:rsidP="00A2719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gridSpan w:val="4"/>
            <w:vMerge/>
            <w:shd w:val="clear" w:color="auto" w:fill="auto"/>
            <w:vAlign w:val="center"/>
          </w:tcPr>
          <w:p w:rsidR="00705BC4" w:rsidRPr="00BE3CF3" w:rsidRDefault="00705BC4" w:rsidP="00A2719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pct"/>
            <w:gridSpan w:val="4"/>
            <w:vMerge/>
            <w:shd w:val="clear" w:color="auto" w:fill="auto"/>
            <w:vAlign w:val="center"/>
          </w:tcPr>
          <w:p w:rsidR="00705BC4" w:rsidRPr="00BE3CF3" w:rsidRDefault="00705BC4" w:rsidP="00A2719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79" w:type="pct"/>
            <w:gridSpan w:val="4"/>
            <w:vMerge/>
            <w:shd w:val="clear" w:color="auto" w:fill="auto"/>
            <w:vAlign w:val="center"/>
          </w:tcPr>
          <w:p w:rsidR="00705BC4" w:rsidRPr="00BE3CF3" w:rsidRDefault="00705BC4" w:rsidP="00A2719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0" w:type="pct"/>
            <w:gridSpan w:val="2"/>
            <w:vMerge/>
            <w:shd w:val="clear" w:color="auto" w:fill="auto"/>
            <w:vAlign w:val="center"/>
          </w:tcPr>
          <w:p w:rsidR="00705BC4" w:rsidRPr="005A2B46" w:rsidRDefault="00705BC4" w:rsidP="00EF21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A120E" w:rsidRPr="00BE3CF3" w:rsidTr="003342AA">
        <w:trPr>
          <w:trHeight w:val="119"/>
        </w:trPr>
        <w:tc>
          <w:tcPr>
            <w:tcW w:w="154" w:type="pct"/>
            <w:gridSpan w:val="2"/>
            <w:vMerge/>
            <w:shd w:val="clear" w:color="auto" w:fill="auto"/>
            <w:vAlign w:val="center"/>
          </w:tcPr>
          <w:p w:rsidR="003A1BF4" w:rsidRPr="00BE3CF3" w:rsidRDefault="003A1BF4" w:rsidP="00A2719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pct"/>
            <w:vMerge/>
            <w:shd w:val="clear" w:color="auto" w:fill="auto"/>
            <w:vAlign w:val="center"/>
          </w:tcPr>
          <w:p w:rsidR="003A1BF4" w:rsidRPr="00A2719D" w:rsidRDefault="003A1BF4" w:rsidP="00477D6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gridSpan w:val="2"/>
            <w:vMerge/>
            <w:shd w:val="clear" w:color="auto" w:fill="auto"/>
            <w:vAlign w:val="center"/>
          </w:tcPr>
          <w:p w:rsidR="003A1BF4" w:rsidRPr="00BE3CF3" w:rsidRDefault="003A1BF4" w:rsidP="00A2719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2" w:type="pct"/>
            <w:gridSpan w:val="4"/>
            <w:vMerge/>
            <w:shd w:val="clear" w:color="auto" w:fill="auto"/>
            <w:vAlign w:val="center"/>
          </w:tcPr>
          <w:p w:rsidR="003A1BF4" w:rsidRDefault="003A1BF4" w:rsidP="00A2719D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gridSpan w:val="2"/>
            <w:shd w:val="clear" w:color="auto" w:fill="auto"/>
            <w:vAlign w:val="center"/>
          </w:tcPr>
          <w:p w:rsidR="003A1BF4" w:rsidRPr="00BE3CF3" w:rsidRDefault="003A1BF4" w:rsidP="001D569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9" w:type="pct"/>
            <w:gridSpan w:val="4"/>
            <w:shd w:val="clear" w:color="auto" w:fill="auto"/>
            <w:vAlign w:val="center"/>
          </w:tcPr>
          <w:p w:rsidR="003A1BF4" w:rsidRPr="00BE3CF3" w:rsidRDefault="003A1BF4" w:rsidP="001D569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09" w:type="pct"/>
            <w:gridSpan w:val="2"/>
            <w:shd w:val="clear" w:color="auto" w:fill="auto"/>
            <w:vAlign w:val="center"/>
          </w:tcPr>
          <w:p w:rsidR="003A1BF4" w:rsidRPr="00BE3CF3" w:rsidRDefault="003A1BF4" w:rsidP="001D569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3A1BF4" w:rsidRPr="00BE3CF3" w:rsidRDefault="003A1BF4" w:rsidP="001D569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7" w:type="pct"/>
            <w:gridSpan w:val="2"/>
            <w:shd w:val="clear" w:color="auto" w:fill="auto"/>
            <w:vAlign w:val="center"/>
          </w:tcPr>
          <w:p w:rsidR="003A1BF4" w:rsidRPr="00BE3CF3" w:rsidRDefault="003A1BF4" w:rsidP="001D569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08" w:type="pct"/>
            <w:gridSpan w:val="3"/>
            <w:shd w:val="clear" w:color="auto" w:fill="auto"/>
            <w:vAlign w:val="center"/>
          </w:tcPr>
          <w:p w:rsidR="003A1BF4" w:rsidRPr="00BE3CF3" w:rsidRDefault="003A1BF4" w:rsidP="001D569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49" w:type="pct"/>
            <w:gridSpan w:val="3"/>
            <w:shd w:val="clear" w:color="auto" w:fill="auto"/>
            <w:vAlign w:val="center"/>
          </w:tcPr>
          <w:p w:rsidR="003A1BF4" w:rsidRPr="00BE3CF3" w:rsidRDefault="003A1BF4" w:rsidP="001D569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3" w:type="pct"/>
            <w:gridSpan w:val="4"/>
            <w:shd w:val="clear" w:color="auto" w:fill="auto"/>
            <w:vAlign w:val="center"/>
          </w:tcPr>
          <w:p w:rsidR="003A1BF4" w:rsidRPr="00BE3CF3" w:rsidRDefault="003A1BF4" w:rsidP="001D569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18" w:type="pct"/>
            <w:gridSpan w:val="4"/>
            <w:shd w:val="clear" w:color="auto" w:fill="auto"/>
            <w:vAlign w:val="center"/>
          </w:tcPr>
          <w:p w:rsidR="003A1BF4" w:rsidRPr="00BE3CF3" w:rsidRDefault="003A1BF4" w:rsidP="003A1B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79" w:type="pct"/>
            <w:gridSpan w:val="4"/>
            <w:shd w:val="clear" w:color="auto" w:fill="auto"/>
            <w:vAlign w:val="center"/>
          </w:tcPr>
          <w:p w:rsidR="003A1BF4" w:rsidRPr="00BE3CF3" w:rsidRDefault="003A1BF4" w:rsidP="003A1B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10" w:type="pct"/>
            <w:gridSpan w:val="2"/>
            <w:vMerge/>
            <w:shd w:val="clear" w:color="auto" w:fill="auto"/>
            <w:vAlign w:val="center"/>
          </w:tcPr>
          <w:p w:rsidR="003A1BF4" w:rsidRPr="005A2B46" w:rsidRDefault="003A1BF4" w:rsidP="00EF21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A120E" w:rsidRPr="00BE3CF3" w:rsidTr="003342AA">
        <w:trPr>
          <w:trHeight w:val="377"/>
        </w:trPr>
        <w:tc>
          <w:tcPr>
            <w:tcW w:w="154" w:type="pct"/>
            <w:gridSpan w:val="2"/>
            <w:vMerge w:val="restart"/>
            <w:shd w:val="clear" w:color="auto" w:fill="auto"/>
            <w:vAlign w:val="center"/>
          </w:tcPr>
          <w:p w:rsidR="00705BC4" w:rsidRPr="00BE3CF3" w:rsidRDefault="00705BC4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1177" w:type="pct"/>
            <w:shd w:val="clear" w:color="auto" w:fill="auto"/>
          </w:tcPr>
          <w:p w:rsidR="00705BC4" w:rsidRPr="00495A49" w:rsidRDefault="00705BC4" w:rsidP="00495A49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 CYR" w:eastAsiaTheme="minorEastAsia" w:hAnsi="Times New Roman CYR" w:cs="Times New Roman CYR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495A49">
              <w:rPr>
                <w:rFonts w:ascii="Times New Roman CYR" w:eastAsiaTheme="minorEastAsia" w:hAnsi="Times New Roman CYR" w:cs="Times New Roman CYR"/>
                <w:b/>
                <w:color w:val="000000" w:themeColor="text1"/>
                <w:sz w:val="16"/>
                <w:szCs w:val="16"/>
                <w:lang w:eastAsia="ru-RU"/>
              </w:rPr>
              <w:t>Мероприятие 01.07</w:t>
            </w:r>
          </w:p>
          <w:p w:rsidR="00FB5B8C" w:rsidRPr="00CF70C8" w:rsidRDefault="00705BC4" w:rsidP="00FB5B8C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495A49">
              <w:rPr>
                <w:rFonts w:ascii="Times New Roman CYR" w:eastAsiaTheme="minorEastAsia" w:hAnsi="Times New Roman CYR" w:cs="Times New Roman CYR"/>
                <w:color w:val="000000" w:themeColor="text1"/>
                <w:sz w:val="16"/>
                <w:szCs w:val="16"/>
                <w:lang w:eastAsia="ru-RU"/>
              </w:rPr>
              <w:t>Предоставление сельскохозяйственным товаропроизводителям и организациям потребительской кооперации (субъектам малого или среднего предпринимательства) мест для размещения нестационарных торговых объектов без проведения аукционов на льготных условиях или на безвозмездной основе</w:t>
            </w:r>
          </w:p>
        </w:tc>
        <w:tc>
          <w:tcPr>
            <w:tcW w:w="409" w:type="pct"/>
            <w:gridSpan w:val="2"/>
            <w:shd w:val="clear" w:color="auto" w:fill="auto"/>
            <w:vAlign w:val="center"/>
          </w:tcPr>
          <w:p w:rsidR="00705BC4" w:rsidRPr="00BE3CF3" w:rsidRDefault="00705BC4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92" w:type="pct"/>
            <w:gridSpan w:val="4"/>
            <w:shd w:val="clear" w:color="auto" w:fill="auto"/>
            <w:vAlign w:val="center"/>
          </w:tcPr>
          <w:p w:rsidR="00705BC4" w:rsidRDefault="00705BC4" w:rsidP="00495A4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Средства бюджета Можайского городского округа</w:t>
            </w:r>
          </w:p>
        </w:tc>
        <w:tc>
          <w:tcPr>
            <w:tcW w:w="2358" w:type="pct"/>
            <w:gridSpan w:val="29"/>
            <w:shd w:val="clear" w:color="auto" w:fill="auto"/>
            <w:vAlign w:val="center"/>
          </w:tcPr>
          <w:p w:rsidR="00705BC4" w:rsidRPr="00BE3CF3" w:rsidRDefault="00705BC4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Theme="minorEastAsia" w:cs="Times New Roman"/>
                <w:sz w:val="16"/>
                <w:szCs w:val="16"/>
                <w:lang w:eastAsia="ru-RU"/>
              </w:rPr>
              <w:t>В пределах средств, предусмотренных на основную деятельность ответственных исполнителей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705BC4" w:rsidRPr="005A2B46" w:rsidRDefault="00705BC4" w:rsidP="00495A4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Theme="minorEastAsia" w:cs="Times New Roman"/>
                <w:sz w:val="16"/>
                <w:szCs w:val="16"/>
                <w:lang w:eastAsia="ru-RU"/>
              </w:rPr>
              <w:t>Отдел инвестиций, развития предпринимательства и потребительского рынка Управления экономического развития АМГО</w:t>
            </w:r>
          </w:p>
        </w:tc>
      </w:tr>
      <w:tr w:rsidR="008A120E" w:rsidRPr="00BE3CF3" w:rsidTr="003342AA">
        <w:trPr>
          <w:trHeight w:val="377"/>
        </w:trPr>
        <w:tc>
          <w:tcPr>
            <w:tcW w:w="154" w:type="pct"/>
            <w:gridSpan w:val="2"/>
            <w:vMerge/>
            <w:shd w:val="clear" w:color="auto" w:fill="auto"/>
            <w:vAlign w:val="center"/>
          </w:tcPr>
          <w:p w:rsidR="00FB5B8C" w:rsidRPr="00BE3CF3" w:rsidRDefault="00FB5B8C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pct"/>
            <w:vMerge w:val="restart"/>
            <w:shd w:val="clear" w:color="auto" w:fill="auto"/>
            <w:vAlign w:val="center"/>
          </w:tcPr>
          <w:p w:rsidR="00FB5B8C" w:rsidRPr="00A2719D" w:rsidRDefault="00FB5B8C" w:rsidP="009933E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5A49">
              <w:rPr>
                <w:rFonts w:eastAsia="Times New Roman"/>
                <w:sz w:val="16"/>
                <w:szCs w:val="16"/>
                <w:lang w:eastAsia="ru-RU"/>
              </w:rPr>
              <w:t>Количество предоставленных мест без проведения аукционов на льготных условиях или на безвозмездной основе (нарастающим итогом)</w:t>
            </w:r>
          </w:p>
        </w:tc>
        <w:tc>
          <w:tcPr>
            <w:tcW w:w="409" w:type="pct"/>
            <w:gridSpan w:val="2"/>
            <w:vMerge w:val="restart"/>
            <w:shd w:val="clear" w:color="auto" w:fill="auto"/>
            <w:vAlign w:val="center"/>
          </w:tcPr>
          <w:p w:rsidR="00FB5B8C" w:rsidRPr="00BE3CF3" w:rsidRDefault="00FB5B8C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492" w:type="pct"/>
            <w:gridSpan w:val="4"/>
            <w:vMerge w:val="restart"/>
            <w:shd w:val="clear" w:color="auto" w:fill="auto"/>
            <w:vAlign w:val="center"/>
          </w:tcPr>
          <w:p w:rsidR="00FB5B8C" w:rsidRPr="00EF2114" w:rsidRDefault="00FB5B8C" w:rsidP="001D569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85" w:type="pct"/>
            <w:gridSpan w:val="2"/>
            <w:vMerge w:val="restart"/>
            <w:shd w:val="clear" w:color="auto" w:fill="auto"/>
            <w:vAlign w:val="center"/>
          </w:tcPr>
          <w:p w:rsidR="00FB5B8C" w:rsidRPr="00EF2114" w:rsidRDefault="00FB5B8C" w:rsidP="0060753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9" w:type="pct"/>
            <w:gridSpan w:val="4"/>
            <w:vMerge w:val="restart"/>
            <w:shd w:val="clear" w:color="auto" w:fill="auto"/>
            <w:vAlign w:val="center"/>
          </w:tcPr>
          <w:p w:rsidR="00FB5B8C" w:rsidRPr="00BE3CF3" w:rsidRDefault="00FB5B8C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735" w:type="pct"/>
            <w:gridSpan w:val="8"/>
            <w:shd w:val="clear" w:color="auto" w:fill="auto"/>
            <w:vAlign w:val="center"/>
          </w:tcPr>
          <w:p w:rsidR="00FB5B8C" w:rsidRPr="00BE3CF3" w:rsidRDefault="00FB5B8C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49" w:type="pct"/>
            <w:gridSpan w:val="3"/>
            <w:vMerge w:val="restart"/>
            <w:shd w:val="clear" w:color="auto" w:fill="auto"/>
            <w:vAlign w:val="center"/>
          </w:tcPr>
          <w:p w:rsidR="00FB5B8C" w:rsidRPr="00EF2114" w:rsidRDefault="00FB5B8C" w:rsidP="0060753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63" w:type="pct"/>
            <w:gridSpan w:val="4"/>
            <w:vMerge w:val="restart"/>
            <w:shd w:val="clear" w:color="auto" w:fill="auto"/>
            <w:vAlign w:val="center"/>
          </w:tcPr>
          <w:p w:rsidR="00FB5B8C" w:rsidRPr="00EF2114" w:rsidRDefault="00FB5B8C" w:rsidP="0060753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18" w:type="pct"/>
            <w:gridSpan w:val="4"/>
            <w:vMerge w:val="restart"/>
            <w:shd w:val="clear" w:color="auto" w:fill="auto"/>
            <w:vAlign w:val="center"/>
          </w:tcPr>
          <w:p w:rsidR="00FB5B8C" w:rsidRPr="00EF2114" w:rsidRDefault="00FB5B8C" w:rsidP="0060753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79" w:type="pct"/>
            <w:gridSpan w:val="4"/>
            <w:vMerge w:val="restart"/>
            <w:shd w:val="clear" w:color="auto" w:fill="auto"/>
            <w:vAlign w:val="center"/>
          </w:tcPr>
          <w:p w:rsidR="00FB5B8C" w:rsidRPr="00EF2114" w:rsidRDefault="00FB5B8C" w:rsidP="0060753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10" w:type="pct"/>
            <w:gridSpan w:val="2"/>
            <w:vMerge w:val="restart"/>
            <w:shd w:val="clear" w:color="auto" w:fill="auto"/>
            <w:vAlign w:val="center"/>
          </w:tcPr>
          <w:p w:rsidR="00FB5B8C" w:rsidRPr="005A2B46" w:rsidRDefault="00FB5B8C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8A120E" w:rsidRPr="00BE3CF3" w:rsidTr="003342AA">
        <w:trPr>
          <w:trHeight w:val="207"/>
        </w:trPr>
        <w:tc>
          <w:tcPr>
            <w:tcW w:w="154" w:type="pct"/>
            <w:gridSpan w:val="2"/>
            <w:vMerge/>
            <w:shd w:val="clear" w:color="auto" w:fill="auto"/>
            <w:vAlign w:val="center"/>
          </w:tcPr>
          <w:p w:rsidR="00705BC4" w:rsidRPr="00BE3CF3" w:rsidRDefault="00705BC4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pct"/>
            <w:vMerge/>
            <w:shd w:val="clear" w:color="auto" w:fill="auto"/>
            <w:vAlign w:val="center"/>
          </w:tcPr>
          <w:p w:rsidR="00705BC4" w:rsidRPr="00A2719D" w:rsidRDefault="00705BC4" w:rsidP="00495A4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gridSpan w:val="2"/>
            <w:vMerge/>
            <w:shd w:val="clear" w:color="auto" w:fill="auto"/>
            <w:vAlign w:val="center"/>
          </w:tcPr>
          <w:p w:rsidR="00705BC4" w:rsidRPr="00BE3CF3" w:rsidRDefault="00705BC4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2" w:type="pct"/>
            <w:gridSpan w:val="4"/>
            <w:vMerge/>
            <w:shd w:val="clear" w:color="auto" w:fill="auto"/>
            <w:vAlign w:val="center"/>
          </w:tcPr>
          <w:p w:rsidR="00705BC4" w:rsidRDefault="00705BC4" w:rsidP="00495A4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gridSpan w:val="2"/>
            <w:vMerge/>
            <w:shd w:val="clear" w:color="auto" w:fill="auto"/>
            <w:vAlign w:val="center"/>
          </w:tcPr>
          <w:p w:rsidR="00705BC4" w:rsidRPr="00BE3CF3" w:rsidRDefault="00705BC4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9" w:type="pct"/>
            <w:gridSpan w:val="4"/>
            <w:vMerge/>
            <w:shd w:val="clear" w:color="auto" w:fill="auto"/>
            <w:vAlign w:val="center"/>
          </w:tcPr>
          <w:p w:rsidR="00705BC4" w:rsidRPr="00BE3CF3" w:rsidRDefault="00705BC4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9" w:type="pct"/>
            <w:gridSpan w:val="2"/>
            <w:shd w:val="clear" w:color="auto" w:fill="auto"/>
            <w:vAlign w:val="center"/>
          </w:tcPr>
          <w:p w:rsidR="00705BC4" w:rsidRPr="00EF2114" w:rsidRDefault="00705BC4" w:rsidP="0060753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705BC4" w:rsidRPr="00EF2114" w:rsidRDefault="00705BC4" w:rsidP="0060753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67" w:type="pct"/>
            <w:gridSpan w:val="2"/>
            <w:shd w:val="clear" w:color="auto" w:fill="auto"/>
            <w:vAlign w:val="center"/>
          </w:tcPr>
          <w:p w:rsidR="00705BC4" w:rsidRPr="00EF2114" w:rsidRDefault="00705BC4" w:rsidP="0060753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08" w:type="pct"/>
            <w:gridSpan w:val="3"/>
            <w:shd w:val="clear" w:color="auto" w:fill="auto"/>
            <w:vAlign w:val="center"/>
          </w:tcPr>
          <w:p w:rsidR="00705BC4" w:rsidRPr="00EF2114" w:rsidRDefault="00705BC4" w:rsidP="0060753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EF2114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49" w:type="pct"/>
            <w:gridSpan w:val="3"/>
            <w:vMerge/>
            <w:shd w:val="clear" w:color="auto" w:fill="auto"/>
            <w:vAlign w:val="center"/>
          </w:tcPr>
          <w:p w:rsidR="00705BC4" w:rsidRPr="00BE3CF3" w:rsidRDefault="00705BC4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gridSpan w:val="4"/>
            <w:vMerge/>
            <w:shd w:val="clear" w:color="auto" w:fill="auto"/>
            <w:vAlign w:val="center"/>
          </w:tcPr>
          <w:p w:rsidR="00705BC4" w:rsidRPr="00BE3CF3" w:rsidRDefault="00705BC4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pct"/>
            <w:gridSpan w:val="4"/>
            <w:vMerge/>
            <w:shd w:val="clear" w:color="auto" w:fill="auto"/>
            <w:vAlign w:val="center"/>
          </w:tcPr>
          <w:p w:rsidR="00705BC4" w:rsidRPr="00BE3CF3" w:rsidRDefault="00705BC4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79" w:type="pct"/>
            <w:gridSpan w:val="4"/>
            <w:vMerge/>
            <w:shd w:val="clear" w:color="auto" w:fill="auto"/>
            <w:vAlign w:val="center"/>
          </w:tcPr>
          <w:p w:rsidR="00705BC4" w:rsidRPr="00BE3CF3" w:rsidRDefault="00705BC4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0" w:type="pct"/>
            <w:gridSpan w:val="2"/>
            <w:vMerge/>
            <w:shd w:val="clear" w:color="auto" w:fill="auto"/>
            <w:vAlign w:val="center"/>
          </w:tcPr>
          <w:p w:rsidR="00705BC4" w:rsidRPr="005A2B46" w:rsidRDefault="00705BC4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A120E" w:rsidRPr="00BE3CF3" w:rsidTr="003342AA">
        <w:trPr>
          <w:trHeight w:val="99"/>
        </w:trPr>
        <w:tc>
          <w:tcPr>
            <w:tcW w:w="154" w:type="pct"/>
            <w:gridSpan w:val="2"/>
            <w:vMerge/>
            <w:shd w:val="clear" w:color="auto" w:fill="auto"/>
            <w:vAlign w:val="center"/>
          </w:tcPr>
          <w:p w:rsidR="00347F52" w:rsidRPr="00BE3CF3" w:rsidRDefault="00347F52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pct"/>
            <w:vMerge/>
            <w:shd w:val="clear" w:color="auto" w:fill="auto"/>
            <w:vAlign w:val="center"/>
          </w:tcPr>
          <w:p w:rsidR="00347F52" w:rsidRPr="00A2719D" w:rsidRDefault="00347F52" w:rsidP="00495A4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gridSpan w:val="2"/>
            <w:vMerge/>
            <w:shd w:val="clear" w:color="auto" w:fill="auto"/>
            <w:vAlign w:val="center"/>
          </w:tcPr>
          <w:p w:rsidR="00347F52" w:rsidRPr="00BE3CF3" w:rsidRDefault="00347F52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2" w:type="pct"/>
            <w:gridSpan w:val="4"/>
            <w:vMerge/>
            <w:shd w:val="clear" w:color="auto" w:fill="auto"/>
            <w:vAlign w:val="center"/>
          </w:tcPr>
          <w:p w:rsidR="00347F52" w:rsidRDefault="00347F52" w:rsidP="00495A4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gridSpan w:val="2"/>
            <w:shd w:val="clear" w:color="auto" w:fill="auto"/>
            <w:vAlign w:val="center"/>
          </w:tcPr>
          <w:p w:rsidR="00347F52" w:rsidRPr="00BE3CF3" w:rsidRDefault="003A1BF4" w:rsidP="001D569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9" w:type="pct"/>
            <w:gridSpan w:val="4"/>
            <w:shd w:val="clear" w:color="auto" w:fill="auto"/>
            <w:vAlign w:val="center"/>
          </w:tcPr>
          <w:p w:rsidR="00347F52" w:rsidRPr="00BE3CF3" w:rsidRDefault="00347F52" w:rsidP="001D569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9" w:type="pct"/>
            <w:gridSpan w:val="2"/>
            <w:shd w:val="clear" w:color="auto" w:fill="auto"/>
            <w:vAlign w:val="center"/>
          </w:tcPr>
          <w:p w:rsidR="00347F52" w:rsidRPr="00BE3CF3" w:rsidRDefault="003A1BF4" w:rsidP="001D569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347F52" w:rsidRPr="00BE3CF3" w:rsidRDefault="003A1BF4" w:rsidP="001D569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7" w:type="pct"/>
            <w:gridSpan w:val="2"/>
            <w:shd w:val="clear" w:color="auto" w:fill="auto"/>
            <w:vAlign w:val="center"/>
          </w:tcPr>
          <w:p w:rsidR="00347F52" w:rsidRPr="00BE3CF3" w:rsidRDefault="003A1BF4" w:rsidP="001D569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gridSpan w:val="3"/>
            <w:shd w:val="clear" w:color="auto" w:fill="auto"/>
            <w:vAlign w:val="center"/>
          </w:tcPr>
          <w:p w:rsidR="00347F52" w:rsidRPr="00BE3CF3" w:rsidRDefault="00347F52" w:rsidP="001D569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9" w:type="pct"/>
            <w:gridSpan w:val="3"/>
            <w:shd w:val="clear" w:color="auto" w:fill="auto"/>
            <w:vAlign w:val="center"/>
          </w:tcPr>
          <w:p w:rsidR="00347F52" w:rsidRPr="00BE3CF3" w:rsidRDefault="003A1BF4" w:rsidP="001D569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3" w:type="pct"/>
            <w:gridSpan w:val="4"/>
            <w:shd w:val="clear" w:color="auto" w:fill="auto"/>
            <w:vAlign w:val="center"/>
          </w:tcPr>
          <w:p w:rsidR="00347F52" w:rsidRPr="00BE3CF3" w:rsidRDefault="003A1BF4" w:rsidP="001D569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8" w:type="pct"/>
            <w:gridSpan w:val="4"/>
            <w:shd w:val="clear" w:color="auto" w:fill="auto"/>
            <w:vAlign w:val="center"/>
          </w:tcPr>
          <w:p w:rsidR="00347F52" w:rsidRPr="00BE3CF3" w:rsidRDefault="003A1BF4" w:rsidP="001D569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9" w:type="pct"/>
            <w:gridSpan w:val="4"/>
            <w:shd w:val="clear" w:color="auto" w:fill="auto"/>
            <w:vAlign w:val="center"/>
          </w:tcPr>
          <w:p w:rsidR="00347F52" w:rsidRPr="00BE3CF3" w:rsidRDefault="003A1BF4" w:rsidP="001D569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0" w:type="pct"/>
            <w:gridSpan w:val="2"/>
            <w:vMerge/>
            <w:shd w:val="clear" w:color="auto" w:fill="auto"/>
            <w:vAlign w:val="center"/>
          </w:tcPr>
          <w:p w:rsidR="00347F52" w:rsidRPr="005A2B46" w:rsidRDefault="00347F52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A120E" w:rsidRPr="00BE3CF3" w:rsidTr="003342AA">
        <w:trPr>
          <w:trHeight w:val="377"/>
        </w:trPr>
        <w:tc>
          <w:tcPr>
            <w:tcW w:w="154" w:type="pct"/>
            <w:gridSpan w:val="2"/>
            <w:vMerge w:val="restart"/>
            <w:shd w:val="clear" w:color="auto" w:fill="auto"/>
            <w:vAlign w:val="center"/>
          </w:tcPr>
          <w:p w:rsidR="00705BC4" w:rsidRPr="00BE3CF3" w:rsidRDefault="00705BC4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1.8</w:t>
            </w:r>
          </w:p>
        </w:tc>
        <w:tc>
          <w:tcPr>
            <w:tcW w:w="1177" w:type="pct"/>
            <w:shd w:val="clear" w:color="auto" w:fill="auto"/>
            <w:vAlign w:val="center"/>
          </w:tcPr>
          <w:p w:rsidR="00705BC4" w:rsidRPr="00C621B0" w:rsidRDefault="00705BC4" w:rsidP="00495A49">
            <w:pPr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C621B0">
              <w:rPr>
                <w:rFonts w:eastAsia="Times New Roman"/>
                <w:b/>
                <w:sz w:val="16"/>
                <w:szCs w:val="16"/>
                <w:lang w:eastAsia="ru-RU"/>
              </w:rPr>
              <w:t>Мероприятие 01.08</w:t>
            </w:r>
          </w:p>
          <w:p w:rsidR="00705BC4" w:rsidRPr="00A2719D" w:rsidRDefault="00705BC4" w:rsidP="00495A4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C621B0">
              <w:rPr>
                <w:rFonts w:eastAsia="Times New Roman"/>
                <w:sz w:val="16"/>
                <w:szCs w:val="16"/>
                <w:lang w:eastAsia="ru-RU"/>
              </w:rPr>
              <w:t>Предоставление субъектам малого или среднего предпринимательства мест для размещения нестационарных торговых объектов без проведения торгов на льготных условиях при организации мобильной торговли</w:t>
            </w:r>
          </w:p>
        </w:tc>
        <w:tc>
          <w:tcPr>
            <w:tcW w:w="409" w:type="pct"/>
            <w:gridSpan w:val="2"/>
            <w:shd w:val="clear" w:color="auto" w:fill="auto"/>
            <w:vAlign w:val="center"/>
          </w:tcPr>
          <w:p w:rsidR="00705BC4" w:rsidRPr="00BE3CF3" w:rsidRDefault="00705BC4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92" w:type="pct"/>
            <w:gridSpan w:val="4"/>
            <w:shd w:val="clear" w:color="auto" w:fill="auto"/>
            <w:vAlign w:val="center"/>
          </w:tcPr>
          <w:p w:rsidR="00705BC4" w:rsidRDefault="00705BC4" w:rsidP="00495A4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Средства бюджета Можайского городского округа</w:t>
            </w:r>
          </w:p>
        </w:tc>
        <w:tc>
          <w:tcPr>
            <w:tcW w:w="2358" w:type="pct"/>
            <w:gridSpan w:val="29"/>
            <w:shd w:val="clear" w:color="auto" w:fill="auto"/>
            <w:vAlign w:val="center"/>
          </w:tcPr>
          <w:p w:rsidR="00705BC4" w:rsidRPr="00BE3CF3" w:rsidRDefault="00705BC4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Theme="minorEastAsia" w:cs="Times New Roman"/>
                <w:sz w:val="16"/>
                <w:szCs w:val="16"/>
                <w:lang w:eastAsia="ru-RU"/>
              </w:rPr>
              <w:t>В пределах средств, предусмотренных на основную деятельность ответственных исполнителей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705BC4" w:rsidRPr="005A2B46" w:rsidRDefault="00705BC4" w:rsidP="00C621B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Theme="minorEastAsia" w:cs="Times New Roman"/>
                <w:sz w:val="16"/>
                <w:szCs w:val="16"/>
                <w:lang w:eastAsia="ru-RU"/>
              </w:rPr>
              <w:t>Отдел инвестиций, развития предпринимательства и потребительского рынка Управления экономического развития АМГО</w:t>
            </w:r>
          </w:p>
        </w:tc>
      </w:tr>
      <w:tr w:rsidR="008A120E" w:rsidRPr="00BE3CF3" w:rsidTr="003342AA">
        <w:trPr>
          <w:trHeight w:val="377"/>
        </w:trPr>
        <w:tc>
          <w:tcPr>
            <w:tcW w:w="154" w:type="pct"/>
            <w:gridSpan w:val="2"/>
            <w:vMerge/>
            <w:shd w:val="clear" w:color="auto" w:fill="auto"/>
            <w:vAlign w:val="center"/>
          </w:tcPr>
          <w:p w:rsidR="00FB5B8C" w:rsidRPr="00BE3CF3" w:rsidRDefault="00FB5B8C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pct"/>
            <w:vMerge w:val="restart"/>
            <w:shd w:val="clear" w:color="auto" w:fill="auto"/>
            <w:vAlign w:val="center"/>
          </w:tcPr>
          <w:p w:rsidR="00FB5B8C" w:rsidRPr="00A2719D" w:rsidRDefault="00FB5B8C" w:rsidP="009933E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C621B0">
              <w:rPr>
                <w:rFonts w:eastAsia="Times New Roman"/>
                <w:sz w:val="16"/>
                <w:szCs w:val="16"/>
                <w:lang w:eastAsia="ru-RU"/>
              </w:rPr>
              <w:t>Количество предоставленных мест  без проведения торгов на льготных условиях при организации мобильной торговли  (нарастающим итогом)</w:t>
            </w:r>
          </w:p>
        </w:tc>
        <w:tc>
          <w:tcPr>
            <w:tcW w:w="409" w:type="pct"/>
            <w:gridSpan w:val="2"/>
            <w:vMerge w:val="restart"/>
            <w:shd w:val="clear" w:color="auto" w:fill="auto"/>
            <w:vAlign w:val="center"/>
          </w:tcPr>
          <w:p w:rsidR="00FB5B8C" w:rsidRPr="00BE3CF3" w:rsidRDefault="00FB5B8C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492" w:type="pct"/>
            <w:gridSpan w:val="4"/>
            <w:vMerge w:val="restart"/>
            <w:shd w:val="clear" w:color="auto" w:fill="auto"/>
            <w:vAlign w:val="center"/>
          </w:tcPr>
          <w:p w:rsidR="00FB5B8C" w:rsidRPr="00EF2114" w:rsidRDefault="00FB5B8C" w:rsidP="001D569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85" w:type="pct"/>
            <w:gridSpan w:val="2"/>
            <w:vMerge w:val="restart"/>
            <w:shd w:val="clear" w:color="auto" w:fill="auto"/>
            <w:vAlign w:val="center"/>
          </w:tcPr>
          <w:p w:rsidR="00FB5B8C" w:rsidRPr="00BE3CF3" w:rsidRDefault="00FB5B8C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9" w:type="pct"/>
            <w:gridSpan w:val="4"/>
            <w:vMerge w:val="restart"/>
            <w:shd w:val="clear" w:color="auto" w:fill="auto"/>
            <w:vAlign w:val="center"/>
          </w:tcPr>
          <w:p w:rsidR="00FB5B8C" w:rsidRPr="00BE3CF3" w:rsidRDefault="00FB5B8C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735" w:type="pct"/>
            <w:gridSpan w:val="8"/>
            <w:shd w:val="clear" w:color="auto" w:fill="auto"/>
            <w:vAlign w:val="center"/>
          </w:tcPr>
          <w:p w:rsidR="00FB5B8C" w:rsidRPr="00BE3CF3" w:rsidRDefault="00FB5B8C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49" w:type="pct"/>
            <w:gridSpan w:val="3"/>
            <w:vMerge w:val="restart"/>
            <w:shd w:val="clear" w:color="auto" w:fill="auto"/>
            <w:vAlign w:val="center"/>
          </w:tcPr>
          <w:p w:rsidR="00FB5B8C" w:rsidRPr="00EF2114" w:rsidRDefault="00FB5B8C" w:rsidP="0060753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63" w:type="pct"/>
            <w:gridSpan w:val="4"/>
            <w:vMerge w:val="restart"/>
            <w:shd w:val="clear" w:color="auto" w:fill="auto"/>
            <w:vAlign w:val="center"/>
          </w:tcPr>
          <w:p w:rsidR="00FB5B8C" w:rsidRPr="00EF2114" w:rsidRDefault="00FB5B8C" w:rsidP="0060753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18" w:type="pct"/>
            <w:gridSpan w:val="4"/>
            <w:vMerge w:val="restart"/>
            <w:shd w:val="clear" w:color="auto" w:fill="auto"/>
            <w:vAlign w:val="center"/>
          </w:tcPr>
          <w:p w:rsidR="00FB5B8C" w:rsidRPr="00EF2114" w:rsidRDefault="00FB5B8C" w:rsidP="0060753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79" w:type="pct"/>
            <w:gridSpan w:val="4"/>
            <w:vMerge w:val="restart"/>
            <w:shd w:val="clear" w:color="auto" w:fill="auto"/>
            <w:vAlign w:val="center"/>
          </w:tcPr>
          <w:p w:rsidR="00FB5B8C" w:rsidRPr="00EF2114" w:rsidRDefault="00FB5B8C" w:rsidP="0060753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10" w:type="pct"/>
            <w:gridSpan w:val="2"/>
            <w:vMerge w:val="restart"/>
            <w:shd w:val="clear" w:color="auto" w:fill="auto"/>
            <w:vAlign w:val="center"/>
          </w:tcPr>
          <w:p w:rsidR="00FB5B8C" w:rsidRPr="005A2B46" w:rsidRDefault="00FB5B8C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8A120E" w:rsidRPr="00BE3CF3" w:rsidTr="003342AA">
        <w:trPr>
          <w:trHeight w:val="237"/>
        </w:trPr>
        <w:tc>
          <w:tcPr>
            <w:tcW w:w="154" w:type="pct"/>
            <w:gridSpan w:val="2"/>
            <w:vMerge/>
            <w:shd w:val="clear" w:color="auto" w:fill="FFC000"/>
            <w:vAlign w:val="center"/>
          </w:tcPr>
          <w:p w:rsidR="00705BC4" w:rsidRPr="00BE3CF3" w:rsidRDefault="00705BC4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pct"/>
            <w:vMerge/>
            <w:shd w:val="clear" w:color="auto" w:fill="FFC000"/>
            <w:vAlign w:val="center"/>
          </w:tcPr>
          <w:p w:rsidR="00705BC4" w:rsidRPr="00A2719D" w:rsidRDefault="00705BC4" w:rsidP="00495A4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gridSpan w:val="2"/>
            <w:vMerge/>
            <w:shd w:val="clear" w:color="auto" w:fill="FFC000"/>
            <w:vAlign w:val="center"/>
          </w:tcPr>
          <w:p w:rsidR="00705BC4" w:rsidRPr="00BE3CF3" w:rsidRDefault="00705BC4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2" w:type="pct"/>
            <w:gridSpan w:val="4"/>
            <w:vMerge/>
            <w:shd w:val="clear" w:color="auto" w:fill="FFC000"/>
            <w:vAlign w:val="center"/>
          </w:tcPr>
          <w:p w:rsidR="00705BC4" w:rsidRDefault="00705BC4" w:rsidP="00495A4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gridSpan w:val="2"/>
            <w:vMerge/>
            <w:shd w:val="clear" w:color="auto" w:fill="FFC000"/>
            <w:vAlign w:val="center"/>
          </w:tcPr>
          <w:p w:rsidR="00705BC4" w:rsidRPr="00BE3CF3" w:rsidRDefault="00705BC4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9" w:type="pct"/>
            <w:gridSpan w:val="4"/>
            <w:vMerge/>
            <w:shd w:val="clear" w:color="auto" w:fill="auto"/>
            <w:vAlign w:val="center"/>
          </w:tcPr>
          <w:p w:rsidR="00705BC4" w:rsidRPr="00BE3CF3" w:rsidRDefault="00705BC4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9" w:type="pct"/>
            <w:gridSpan w:val="2"/>
            <w:shd w:val="clear" w:color="auto" w:fill="auto"/>
            <w:vAlign w:val="center"/>
          </w:tcPr>
          <w:p w:rsidR="00705BC4" w:rsidRPr="00EF2114" w:rsidRDefault="00705BC4" w:rsidP="0060753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705BC4" w:rsidRPr="00EF2114" w:rsidRDefault="00705BC4" w:rsidP="0060753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67" w:type="pct"/>
            <w:gridSpan w:val="2"/>
            <w:shd w:val="clear" w:color="auto" w:fill="auto"/>
            <w:vAlign w:val="center"/>
          </w:tcPr>
          <w:p w:rsidR="00705BC4" w:rsidRPr="00EF2114" w:rsidRDefault="00705BC4" w:rsidP="0060753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08" w:type="pct"/>
            <w:gridSpan w:val="3"/>
            <w:shd w:val="clear" w:color="auto" w:fill="auto"/>
            <w:vAlign w:val="center"/>
          </w:tcPr>
          <w:p w:rsidR="00705BC4" w:rsidRPr="00EF2114" w:rsidRDefault="00705BC4" w:rsidP="0060753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114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EF2114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49" w:type="pct"/>
            <w:gridSpan w:val="3"/>
            <w:vMerge/>
            <w:shd w:val="clear" w:color="auto" w:fill="FFC000"/>
            <w:vAlign w:val="center"/>
          </w:tcPr>
          <w:p w:rsidR="00705BC4" w:rsidRPr="00BE3CF3" w:rsidRDefault="00705BC4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gridSpan w:val="4"/>
            <w:vMerge/>
            <w:shd w:val="clear" w:color="auto" w:fill="FFC000"/>
            <w:vAlign w:val="center"/>
          </w:tcPr>
          <w:p w:rsidR="00705BC4" w:rsidRPr="00BE3CF3" w:rsidRDefault="00705BC4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pct"/>
            <w:gridSpan w:val="4"/>
            <w:vMerge/>
            <w:shd w:val="clear" w:color="auto" w:fill="FFC000"/>
            <w:vAlign w:val="center"/>
          </w:tcPr>
          <w:p w:rsidR="00705BC4" w:rsidRPr="00BE3CF3" w:rsidRDefault="00705BC4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79" w:type="pct"/>
            <w:gridSpan w:val="4"/>
            <w:vMerge/>
            <w:shd w:val="clear" w:color="auto" w:fill="FFC000"/>
            <w:vAlign w:val="center"/>
          </w:tcPr>
          <w:p w:rsidR="00705BC4" w:rsidRPr="00BE3CF3" w:rsidRDefault="00705BC4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0" w:type="pct"/>
            <w:gridSpan w:val="2"/>
            <w:vMerge/>
            <w:shd w:val="clear" w:color="auto" w:fill="FFC000"/>
            <w:vAlign w:val="center"/>
          </w:tcPr>
          <w:p w:rsidR="00705BC4" w:rsidRPr="005A2B46" w:rsidRDefault="00705BC4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A120E" w:rsidRPr="00BE3CF3" w:rsidTr="003342AA">
        <w:trPr>
          <w:trHeight w:val="141"/>
        </w:trPr>
        <w:tc>
          <w:tcPr>
            <w:tcW w:w="154" w:type="pct"/>
            <w:gridSpan w:val="2"/>
            <w:vMerge/>
            <w:shd w:val="clear" w:color="auto" w:fill="FFC000"/>
            <w:vAlign w:val="center"/>
          </w:tcPr>
          <w:p w:rsidR="00347F52" w:rsidRPr="00BE3CF3" w:rsidRDefault="00347F52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pct"/>
            <w:vMerge/>
            <w:shd w:val="clear" w:color="auto" w:fill="FFC000"/>
            <w:vAlign w:val="center"/>
          </w:tcPr>
          <w:p w:rsidR="00347F52" w:rsidRPr="00A2719D" w:rsidRDefault="00347F52" w:rsidP="00495A4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gridSpan w:val="2"/>
            <w:vMerge/>
            <w:shd w:val="clear" w:color="auto" w:fill="FFC000"/>
            <w:vAlign w:val="center"/>
          </w:tcPr>
          <w:p w:rsidR="00347F52" w:rsidRPr="00BE3CF3" w:rsidRDefault="00347F52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2" w:type="pct"/>
            <w:gridSpan w:val="4"/>
            <w:vMerge/>
            <w:shd w:val="clear" w:color="auto" w:fill="FFC000"/>
            <w:vAlign w:val="center"/>
          </w:tcPr>
          <w:p w:rsidR="00347F52" w:rsidRDefault="00347F52" w:rsidP="00495A4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gridSpan w:val="2"/>
            <w:shd w:val="clear" w:color="auto" w:fill="auto"/>
            <w:vAlign w:val="center"/>
          </w:tcPr>
          <w:p w:rsidR="00347F52" w:rsidRPr="00BE3CF3" w:rsidRDefault="003A1BF4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9" w:type="pct"/>
            <w:gridSpan w:val="4"/>
            <w:shd w:val="clear" w:color="auto" w:fill="auto"/>
            <w:vAlign w:val="center"/>
          </w:tcPr>
          <w:p w:rsidR="00347F52" w:rsidRPr="00BE3CF3" w:rsidRDefault="00347F52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9" w:type="pct"/>
            <w:gridSpan w:val="2"/>
            <w:shd w:val="clear" w:color="auto" w:fill="auto"/>
            <w:vAlign w:val="center"/>
          </w:tcPr>
          <w:p w:rsidR="00347F52" w:rsidRPr="00BE3CF3" w:rsidRDefault="00B9110D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347F52" w:rsidRPr="00BE3CF3" w:rsidRDefault="00B9110D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7" w:type="pct"/>
            <w:gridSpan w:val="2"/>
            <w:shd w:val="clear" w:color="auto" w:fill="auto"/>
            <w:vAlign w:val="center"/>
          </w:tcPr>
          <w:p w:rsidR="00347F52" w:rsidRPr="00BE3CF3" w:rsidRDefault="00B9110D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" w:type="pct"/>
            <w:gridSpan w:val="3"/>
            <w:shd w:val="clear" w:color="auto" w:fill="auto"/>
            <w:vAlign w:val="center"/>
          </w:tcPr>
          <w:p w:rsidR="00347F52" w:rsidRPr="00BE3CF3" w:rsidRDefault="00347F52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9" w:type="pct"/>
            <w:gridSpan w:val="3"/>
            <w:shd w:val="clear" w:color="auto" w:fill="auto"/>
            <w:vAlign w:val="center"/>
          </w:tcPr>
          <w:p w:rsidR="00347F52" w:rsidRPr="00BE3CF3" w:rsidRDefault="003A1BF4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3" w:type="pct"/>
            <w:gridSpan w:val="4"/>
            <w:shd w:val="clear" w:color="auto" w:fill="auto"/>
            <w:vAlign w:val="center"/>
          </w:tcPr>
          <w:p w:rsidR="00347F52" w:rsidRPr="00BE3CF3" w:rsidRDefault="003A1BF4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8" w:type="pct"/>
            <w:gridSpan w:val="4"/>
            <w:shd w:val="clear" w:color="auto" w:fill="auto"/>
            <w:vAlign w:val="center"/>
          </w:tcPr>
          <w:p w:rsidR="00347F52" w:rsidRPr="00BE3CF3" w:rsidRDefault="003A1BF4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9" w:type="pct"/>
            <w:gridSpan w:val="4"/>
            <w:shd w:val="clear" w:color="auto" w:fill="auto"/>
            <w:vAlign w:val="center"/>
          </w:tcPr>
          <w:p w:rsidR="00347F52" w:rsidRPr="00BE3CF3" w:rsidRDefault="003A1BF4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0" w:type="pct"/>
            <w:gridSpan w:val="2"/>
            <w:vMerge/>
            <w:shd w:val="clear" w:color="auto" w:fill="FFC000"/>
            <w:vAlign w:val="center"/>
          </w:tcPr>
          <w:p w:rsidR="00347F52" w:rsidRPr="005A2B46" w:rsidRDefault="00347F52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A120E" w:rsidRPr="00BE3CF3" w:rsidTr="003342AA">
        <w:trPr>
          <w:trHeight w:val="377"/>
        </w:trPr>
        <w:tc>
          <w:tcPr>
            <w:tcW w:w="154" w:type="pct"/>
            <w:gridSpan w:val="2"/>
            <w:shd w:val="clear" w:color="auto" w:fill="auto"/>
            <w:vAlign w:val="center"/>
          </w:tcPr>
          <w:p w:rsidR="00E43123" w:rsidRPr="00BE3CF3" w:rsidRDefault="00705BC4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77" w:type="pct"/>
            <w:shd w:val="clear" w:color="auto" w:fill="FFFFFF" w:themeFill="background1"/>
            <w:vAlign w:val="center"/>
          </w:tcPr>
          <w:p w:rsidR="00E43123" w:rsidRPr="00A2719D" w:rsidRDefault="00E43123" w:rsidP="00495A49">
            <w:pPr>
              <w:rPr>
                <w:b/>
                <w:sz w:val="16"/>
                <w:szCs w:val="16"/>
              </w:rPr>
            </w:pPr>
            <w:r w:rsidRPr="00A2719D">
              <w:rPr>
                <w:b/>
                <w:sz w:val="16"/>
                <w:szCs w:val="16"/>
              </w:rPr>
              <w:t>Основное мероприятие 51</w:t>
            </w:r>
          </w:p>
          <w:p w:rsidR="00E43123" w:rsidRPr="00A2719D" w:rsidRDefault="00E43123" w:rsidP="00495A4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A2719D">
              <w:rPr>
                <w:sz w:val="16"/>
                <w:szCs w:val="16"/>
              </w:rPr>
              <w:t>Развитие сферы общественного</w:t>
            </w:r>
            <w:r>
              <w:rPr>
                <w:sz w:val="16"/>
                <w:szCs w:val="16"/>
              </w:rPr>
              <w:t xml:space="preserve"> </w:t>
            </w:r>
            <w:r w:rsidRPr="00A2719D">
              <w:rPr>
                <w:sz w:val="16"/>
                <w:szCs w:val="16"/>
              </w:rPr>
              <w:t>питания на территории муниципального образования Московской области</w:t>
            </w:r>
          </w:p>
        </w:tc>
        <w:tc>
          <w:tcPr>
            <w:tcW w:w="409" w:type="pct"/>
            <w:gridSpan w:val="2"/>
            <w:shd w:val="clear" w:color="auto" w:fill="FFFFFF" w:themeFill="background1"/>
            <w:vAlign w:val="center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92" w:type="pct"/>
            <w:gridSpan w:val="4"/>
            <w:shd w:val="clear" w:color="auto" w:fill="FFFFFF" w:themeFill="background1"/>
            <w:vAlign w:val="center"/>
          </w:tcPr>
          <w:p w:rsidR="00E43123" w:rsidRDefault="00E43123" w:rsidP="00495A4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Можайского городского округа</w:t>
            </w:r>
          </w:p>
        </w:tc>
        <w:tc>
          <w:tcPr>
            <w:tcW w:w="2358" w:type="pct"/>
            <w:gridSpan w:val="29"/>
            <w:shd w:val="clear" w:color="auto" w:fill="FFFFFF" w:themeFill="background1"/>
            <w:vAlign w:val="center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B0C17">
              <w:rPr>
                <w:rFonts w:eastAsiaTheme="minorEastAsia" w:cs="Times New Roman"/>
                <w:sz w:val="16"/>
                <w:szCs w:val="16"/>
                <w:lang w:eastAsia="ru-RU"/>
              </w:rPr>
              <w:t>В пределах средств, предусмотренных на основную деятельность ответственных исполнителей</w:t>
            </w:r>
          </w:p>
        </w:tc>
        <w:tc>
          <w:tcPr>
            <w:tcW w:w="410" w:type="pct"/>
            <w:gridSpan w:val="2"/>
            <w:shd w:val="clear" w:color="auto" w:fill="FFFFFF" w:themeFill="background1"/>
            <w:vAlign w:val="center"/>
          </w:tcPr>
          <w:p w:rsidR="00E43123" w:rsidRPr="005A2B46" w:rsidRDefault="00E43123" w:rsidP="00495A4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0B0C17">
              <w:rPr>
                <w:rFonts w:eastAsiaTheme="minorEastAsia" w:cs="Times New Roman"/>
                <w:sz w:val="16"/>
                <w:szCs w:val="16"/>
                <w:lang w:eastAsia="ru-RU"/>
              </w:rPr>
              <w:t>Отдел инвестиций, развития предпринимательства и потребительского рынка Управления экономического развития АМГО</w:t>
            </w:r>
          </w:p>
        </w:tc>
      </w:tr>
      <w:tr w:rsidR="008A120E" w:rsidRPr="00BE3CF3" w:rsidTr="003342AA">
        <w:trPr>
          <w:trHeight w:val="377"/>
        </w:trPr>
        <w:tc>
          <w:tcPr>
            <w:tcW w:w="154" w:type="pct"/>
            <w:gridSpan w:val="2"/>
            <w:vMerge w:val="restart"/>
            <w:shd w:val="clear" w:color="auto" w:fill="auto"/>
            <w:vAlign w:val="center"/>
          </w:tcPr>
          <w:p w:rsidR="00E43123" w:rsidRPr="00BE3CF3" w:rsidRDefault="00705BC4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1177" w:type="pct"/>
            <w:shd w:val="clear" w:color="auto" w:fill="FFFFFF" w:themeFill="background1"/>
            <w:vAlign w:val="center"/>
          </w:tcPr>
          <w:p w:rsidR="00E43123" w:rsidRPr="00A2719D" w:rsidRDefault="00E43123" w:rsidP="00495A49">
            <w:pPr>
              <w:rPr>
                <w:b/>
                <w:sz w:val="16"/>
                <w:szCs w:val="16"/>
              </w:rPr>
            </w:pPr>
            <w:r w:rsidRPr="00A2719D">
              <w:rPr>
                <w:b/>
                <w:sz w:val="16"/>
                <w:szCs w:val="16"/>
              </w:rPr>
              <w:t>Мероприятие 51.01</w:t>
            </w:r>
          </w:p>
          <w:p w:rsidR="00E43123" w:rsidRPr="00A2719D" w:rsidRDefault="00E43123" w:rsidP="00495A4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A2719D">
              <w:rPr>
                <w:sz w:val="16"/>
                <w:szCs w:val="16"/>
              </w:rPr>
              <w:t>Содействие увеличению уровня обеспеченности населения муниципального образования Московской области  предприятиями общественного питания</w:t>
            </w:r>
          </w:p>
        </w:tc>
        <w:tc>
          <w:tcPr>
            <w:tcW w:w="409" w:type="pct"/>
            <w:gridSpan w:val="2"/>
            <w:shd w:val="clear" w:color="auto" w:fill="FFFFFF" w:themeFill="background1"/>
            <w:vAlign w:val="center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92" w:type="pct"/>
            <w:gridSpan w:val="4"/>
            <w:shd w:val="clear" w:color="auto" w:fill="FFFFFF" w:themeFill="background1"/>
            <w:vAlign w:val="center"/>
          </w:tcPr>
          <w:p w:rsidR="00E43123" w:rsidRDefault="00E43123" w:rsidP="00495A4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Можайского городского округа</w:t>
            </w:r>
          </w:p>
        </w:tc>
        <w:tc>
          <w:tcPr>
            <w:tcW w:w="2358" w:type="pct"/>
            <w:gridSpan w:val="29"/>
            <w:shd w:val="clear" w:color="auto" w:fill="FFFFFF" w:themeFill="background1"/>
            <w:vAlign w:val="center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B0C17">
              <w:rPr>
                <w:rFonts w:eastAsiaTheme="minorEastAsia" w:cs="Times New Roman"/>
                <w:sz w:val="16"/>
                <w:szCs w:val="16"/>
                <w:lang w:eastAsia="ru-RU"/>
              </w:rPr>
              <w:t>В пределах средств, предусмотренных на основную деятельность ответственных исполнителей</w:t>
            </w:r>
          </w:p>
        </w:tc>
        <w:tc>
          <w:tcPr>
            <w:tcW w:w="410" w:type="pct"/>
            <w:gridSpan w:val="2"/>
            <w:shd w:val="clear" w:color="auto" w:fill="FFFFFF" w:themeFill="background1"/>
            <w:vAlign w:val="center"/>
          </w:tcPr>
          <w:p w:rsidR="00E43123" w:rsidRPr="005A2B46" w:rsidRDefault="00E43123" w:rsidP="00495A4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0B0C17">
              <w:rPr>
                <w:rFonts w:eastAsiaTheme="minorEastAsia" w:cs="Times New Roman"/>
                <w:sz w:val="16"/>
                <w:szCs w:val="16"/>
                <w:lang w:eastAsia="ru-RU"/>
              </w:rPr>
              <w:t>Отдел инвестиций, развития предпринимательства и потребительского рынка Управления экономического развития АМГО</w:t>
            </w:r>
          </w:p>
        </w:tc>
      </w:tr>
      <w:tr w:rsidR="008A120E" w:rsidRPr="00BE3CF3" w:rsidTr="003342AA">
        <w:trPr>
          <w:trHeight w:val="111"/>
        </w:trPr>
        <w:tc>
          <w:tcPr>
            <w:tcW w:w="154" w:type="pct"/>
            <w:gridSpan w:val="2"/>
            <w:vMerge/>
            <w:shd w:val="clear" w:color="auto" w:fill="auto"/>
            <w:vAlign w:val="center"/>
          </w:tcPr>
          <w:p w:rsidR="00E4312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pct"/>
            <w:vMerge w:val="restart"/>
            <w:shd w:val="clear" w:color="auto" w:fill="FFFFFF" w:themeFill="background1"/>
            <w:vAlign w:val="center"/>
          </w:tcPr>
          <w:p w:rsidR="00E43123" w:rsidRPr="00A2719D" w:rsidRDefault="009926C0" w:rsidP="009926C0">
            <w:pPr>
              <w:rPr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Количество посадочных мест на предприятиях о</w:t>
            </w:r>
            <w:r w:rsidR="00E43123" w:rsidRPr="009926C0">
              <w:rPr>
                <w:rFonts w:cs="Times New Roman"/>
                <w:sz w:val="16"/>
                <w:szCs w:val="16"/>
              </w:rPr>
              <w:t>бщественного питания</w:t>
            </w:r>
            <w:r>
              <w:rPr>
                <w:rFonts w:cs="Times New Roman"/>
                <w:sz w:val="16"/>
                <w:szCs w:val="16"/>
              </w:rPr>
              <w:t xml:space="preserve"> (нарастающим итогом)</w:t>
            </w:r>
          </w:p>
        </w:tc>
        <w:tc>
          <w:tcPr>
            <w:tcW w:w="409" w:type="pct"/>
            <w:gridSpan w:val="2"/>
            <w:vMerge w:val="restart"/>
            <w:shd w:val="clear" w:color="auto" w:fill="FFFFFF" w:themeFill="background1"/>
            <w:vAlign w:val="center"/>
          </w:tcPr>
          <w:p w:rsidR="00E43123" w:rsidRPr="00477D61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77D61">
              <w:rPr>
                <w:rFonts w:eastAsia="Times New Roman"/>
                <w:sz w:val="16"/>
                <w:szCs w:val="16"/>
                <w:lang w:eastAsia="ru-RU"/>
              </w:rPr>
              <w:t>пос</w:t>
            </w:r>
            <w:r w:rsidR="009B4CBE">
              <w:rPr>
                <w:rFonts w:eastAsia="Times New Roman"/>
                <w:sz w:val="16"/>
                <w:szCs w:val="16"/>
                <w:lang w:eastAsia="ru-RU"/>
              </w:rPr>
              <w:t>адочных</w:t>
            </w:r>
          </w:p>
          <w:p w:rsidR="00E43123" w:rsidRPr="00BE3CF3" w:rsidRDefault="00E43123" w:rsidP="009B4CB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77D61">
              <w:rPr>
                <w:rFonts w:eastAsia="Times New Roman"/>
                <w:sz w:val="16"/>
                <w:szCs w:val="16"/>
                <w:lang w:eastAsia="ru-RU"/>
              </w:rPr>
              <w:t>мест</w:t>
            </w:r>
          </w:p>
        </w:tc>
        <w:tc>
          <w:tcPr>
            <w:tcW w:w="492" w:type="pct"/>
            <w:gridSpan w:val="4"/>
            <w:vMerge w:val="restart"/>
            <w:shd w:val="clear" w:color="auto" w:fill="FFFFFF" w:themeFill="background1"/>
            <w:vAlign w:val="center"/>
          </w:tcPr>
          <w:p w:rsidR="00E4312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85" w:type="pct"/>
            <w:gridSpan w:val="2"/>
            <w:vMerge w:val="restart"/>
            <w:shd w:val="clear" w:color="auto" w:fill="FFFFFF" w:themeFill="background1"/>
            <w:vAlign w:val="center"/>
          </w:tcPr>
          <w:p w:rsidR="00E43123" w:rsidRPr="005426B6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26B6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9" w:type="pct"/>
            <w:gridSpan w:val="4"/>
            <w:vMerge w:val="restart"/>
            <w:shd w:val="clear" w:color="auto" w:fill="FFFFFF" w:themeFill="background1"/>
            <w:vAlign w:val="center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735" w:type="pct"/>
            <w:gridSpan w:val="8"/>
            <w:shd w:val="clear" w:color="auto" w:fill="FFFFFF" w:themeFill="background1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49" w:type="pct"/>
            <w:gridSpan w:val="3"/>
            <w:vMerge w:val="restart"/>
            <w:shd w:val="clear" w:color="auto" w:fill="FFFFFF" w:themeFill="background1"/>
            <w:vAlign w:val="center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63" w:type="pct"/>
            <w:gridSpan w:val="4"/>
            <w:vMerge w:val="restart"/>
            <w:shd w:val="clear" w:color="auto" w:fill="FFFFFF" w:themeFill="background1"/>
            <w:vAlign w:val="center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13" w:type="pct"/>
            <w:gridSpan w:val="3"/>
            <w:vMerge w:val="restart"/>
            <w:shd w:val="clear" w:color="auto" w:fill="FFFFFF" w:themeFill="background1"/>
            <w:vAlign w:val="center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84" w:type="pct"/>
            <w:gridSpan w:val="5"/>
            <w:vMerge w:val="restart"/>
            <w:shd w:val="clear" w:color="auto" w:fill="FFFFFF" w:themeFill="background1"/>
            <w:vAlign w:val="center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10" w:type="pct"/>
            <w:gridSpan w:val="2"/>
            <w:vMerge w:val="restart"/>
            <w:shd w:val="clear" w:color="auto" w:fill="FFFFFF" w:themeFill="background1"/>
            <w:vAlign w:val="center"/>
          </w:tcPr>
          <w:p w:rsidR="00E43123" w:rsidRPr="005A2B46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2B46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8A120E" w:rsidRPr="00BE3CF3" w:rsidTr="003342AA">
        <w:trPr>
          <w:trHeight w:val="159"/>
        </w:trPr>
        <w:tc>
          <w:tcPr>
            <w:tcW w:w="154" w:type="pct"/>
            <w:gridSpan w:val="2"/>
            <w:vMerge/>
            <w:shd w:val="clear" w:color="auto" w:fill="auto"/>
            <w:vAlign w:val="center"/>
          </w:tcPr>
          <w:p w:rsidR="00E4312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pct"/>
            <w:vMerge/>
            <w:shd w:val="clear" w:color="auto" w:fill="FFFFFF" w:themeFill="background1"/>
            <w:vAlign w:val="center"/>
          </w:tcPr>
          <w:p w:rsidR="00E43123" w:rsidRPr="00A2719D" w:rsidRDefault="00E43123" w:rsidP="00495A49">
            <w:pPr>
              <w:rPr>
                <w:b/>
                <w:sz w:val="16"/>
                <w:szCs w:val="16"/>
              </w:rPr>
            </w:pPr>
          </w:p>
        </w:tc>
        <w:tc>
          <w:tcPr>
            <w:tcW w:w="409" w:type="pct"/>
            <w:gridSpan w:val="2"/>
            <w:vMerge/>
            <w:shd w:val="clear" w:color="auto" w:fill="FFFFFF" w:themeFill="background1"/>
            <w:vAlign w:val="center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2" w:type="pct"/>
            <w:gridSpan w:val="4"/>
            <w:vMerge/>
            <w:shd w:val="clear" w:color="auto" w:fill="FFFFFF" w:themeFill="background1"/>
          </w:tcPr>
          <w:p w:rsidR="00E43123" w:rsidRDefault="00E43123" w:rsidP="00495A4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gridSpan w:val="2"/>
            <w:vMerge/>
            <w:shd w:val="clear" w:color="auto" w:fill="FFFFFF" w:themeFill="background1"/>
          </w:tcPr>
          <w:p w:rsidR="00E43123" w:rsidRPr="005426B6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9" w:type="pct"/>
            <w:gridSpan w:val="4"/>
            <w:vMerge/>
            <w:shd w:val="clear" w:color="auto" w:fill="FFFFFF" w:themeFill="background1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9" w:type="pct"/>
            <w:gridSpan w:val="2"/>
            <w:shd w:val="clear" w:color="auto" w:fill="FFFFFF" w:themeFill="background1"/>
            <w:vAlign w:val="center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51" w:type="pct"/>
            <w:shd w:val="clear" w:color="auto" w:fill="FFFFFF" w:themeFill="background1"/>
            <w:vAlign w:val="center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67" w:type="pct"/>
            <w:gridSpan w:val="2"/>
            <w:shd w:val="clear" w:color="auto" w:fill="FFFFFF" w:themeFill="background1"/>
            <w:vAlign w:val="center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08" w:type="pct"/>
            <w:gridSpan w:val="3"/>
            <w:shd w:val="clear" w:color="auto" w:fill="FFFFFF" w:themeFill="background1"/>
            <w:vAlign w:val="center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BE3CF3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49" w:type="pct"/>
            <w:gridSpan w:val="3"/>
            <w:vMerge/>
            <w:shd w:val="clear" w:color="auto" w:fill="FFFFFF" w:themeFill="background1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gridSpan w:val="4"/>
            <w:vMerge/>
            <w:shd w:val="clear" w:color="auto" w:fill="FFFFFF" w:themeFill="background1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13" w:type="pct"/>
            <w:gridSpan w:val="3"/>
            <w:vMerge/>
            <w:shd w:val="clear" w:color="auto" w:fill="FFFFFF" w:themeFill="background1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gridSpan w:val="5"/>
            <w:vMerge/>
            <w:shd w:val="clear" w:color="auto" w:fill="FFFFFF" w:themeFill="background1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0" w:type="pct"/>
            <w:gridSpan w:val="2"/>
            <w:vMerge/>
            <w:shd w:val="clear" w:color="auto" w:fill="FFFFFF" w:themeFill="background1"/>
          </w:tcPr>
          <w:p w:rsidR="00E43123" w:rsidRPr="005A2B46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A120E" w:rsidRPr="00BE3CF3" w:rsidTr="003342AA">
        <w:trPr>
          <w:trHeight w:val="159"/>
        </w:trPr>
        <w:tc>
          <w:tcPr>
            <w:tcW w:w="154" w:type="pct"/>
            <w:gridSpan w:val="2"/>
            <w:vMerge/>
            <w:shd w:val="clear" w:color="auto" w:fill="auto"/>
            <w:vAlign w:val="center"/>
          </w:tcPr>
          <w:p w:rsidR="00E4312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pct"/>
            <w:vMerge/>
            <w:shd w:val="clear" w:color="auto" w:fill="FFFFFF" w:themeFill="background1"/>
            <w:vAlign w:val="center"/>
          </w:tcPr>
          <w:p w:rsidR="00E43123" w:rsidRPr="00A2719D" w:rsidRDefault="00E43123" w:rsidP="00495A49">
            <w:pPr>
              <w:rPr>
                <w:b/>
                <w:sz w:val="16"/>
                <w:szCs w:val="16"/>
              </w:rPr>
            </w:pPr>
          </w:p>
        </w:tc>
        <w:tc>
          <w:tcPr>
            <w:tcW w:w="409" w:type="pct"/>
            <w:gridSpan w:val="2"/>
            <w:vMerge/>
            <w:shd w:val="clear" w:color="auto" w:fill="FFFFFF" w:themeFill="background1"/>
            <w:vAlign w:val="center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2" w:type="pct"/>
            <w:gridSpan w:val="4"/>
            <w:vMerge/>
            <w:shd w:val="clear" w:color="auto" w:fill="FFFFFF" w:themeFill="background1"/>
          </w:tcPr>
          <w:p w:rsidR="00E43123" w:rsidRDefault="00E43123" w:rsidP="00495A4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gridSpan w:val="2"/>
            <w:shd w:val="clear" w:color="auto" w:fill="FFFFFF" w:themeFill="background1"/>
            <w:vAlign w:val="center"/>
          </w:tcPr>
          <w:p w:rsidR="00E43123" w:rsidRPr="005426B6" w:rsidRDefault="00EF2FCB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2890</w:t>
            </w:r>
          </w:p>
        </w:tc>
        <w:tc>
          <w:tcPr>
            <w:tcW w:w="229" w:type="pct"/>
            <w:gridSpan w:val="4"/>
            <w:shd w:val="clear" w:color="auto" w:fill="FFFFFF" w:themeFill="background1"/>
            <w:vAlign w:val="center"/>
          </w:tcPr>
          <w:p w:rsidR="00E43123" w:rsidRPr="00BE3CF3" w:rsidRDefault="009B4CBE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2860</w:t>
            </w:r>
          </w:p>
        </w:tc>
        <w:tc>
          <w:tcPr>
            <w:tcW w:w="209" w:type="pct"/>
            <w:gridSpan w:val="2"/>
            <w:shd w:val="clear" w:color="auto" w:fill="FFFFFF" w:themeFill="background1"/>
            <w:vAlign w:val="center"/>
          </w:tcPr>
          <w:p w:rsidR="00E43123" w:rsidRPr="00BE3CF3" w:rsidRDefault="00EF2FCB" w:rsidP="00EF2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1" w:type="pct"/>
            <w:shd w:val="clear" w:color="auto" w:fill="FFFFFF" w:themeFill="background1"/>
            <w:vAlign w:val="center"/>
          </w:tcPr>
          <w:p w:rsidR="00E43123" w:rsidRPr="00BE3CF3" w:rsidRDefault="00EF2FCB" w:rsidP="00EF2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7" w:type="pct"/>
            <w:gridSpan w:val="2"/>
            <w:shd w:val="clear" w:color="auto" w:fill="FFFFFF" w:themeFill="background1"/>
            <w:vAlign w:val="center"/>
          </w:tcPr>
          <w:p w:rsidR="00E43123" w:rsidRPr="00BE3CF3" w:rsidRDefault="00EF2FCB" w:rsidP="00EF2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8" w:type="pct"/>
            <w:gridSpan w:val="3"/>
            <w:shd w:val="clear" w:color="auto" w:fill="FFFFFF" w:themeFill="background1"/>
            <w:vAlign w:val="center"/>
          </w:tcPr>
          <w:p w:rsidR="00E43123" w:rsidRPr="00156939" w:rsidRDefault="009B4CBE" w:rsidP="00495A49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2860</w:t>
            </w:r>
          </w:p>
        </w:tc>
        <w:tc>
          <w:tcPr>
            <w:tcW w:w="249" w:type="pct"/>
            <w:gridSpan w:val="3"/>
            <w:shd w:val="clear" w:color="auto" w:fill="FFFFFF" w:themeFill="background1"/>
            <w:vAlign w:val="center"/>
          </w:tcPr>
          <w:p w:rsidR="00E43123" w:rsidRPr="00BE3CF3" w:rsidRDefault="00EF2FCB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2872</w:t>
            </w:r>
          </w:p>
        </w:tc>
        <w:tc>
          <w:tcPr>
            <w:tcW w:w="263" w:type="pct"/>
            <w:gridSpan w:val="4"/>
            <w:shd w:val="clear" w:color="auto" w:fill="FFFFFF" w:themeFill="background1"/>
            <w:vAlign w:val="center"/>
          </w:tcPr>
          <w:p w:rsidR="00E43123" w:rsidRPr="00BE3CF3" w:rsidRDefault="00EF2FCB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2878</w:t>
            </w:r>
          </w:p>
        </w:tc>
        <w:tc>
          <w:tcPr>
            <w:tcW w:w="213" w:type="pct"/>
            <w:gridSpan w:val="3"/>
            <w:shd w:val="clear" w:color="auto" w:fill="FFFFFF" w:themeFill="background1"/>
            <w:vAlign w:val="center"/>
          </w:tcPr>
          <w:p w:rsidR="00E43123" w:rsidRPr="00BE3CF3" w:rsidRDefault="00EF2FCB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2884</w:t>
            </w:r>
          </w:p>
        </w:tc>
        <w:tc>
          <w:tcPr>
            <w:tcW w:w="284" w:type="pct"/>
            <w:gridSpan w:val="5"/>
            <w:shd w:val="clear" w:color="auto" w:fill="FFFFFF" w:themeFill="background1"/>
            <w:vAlign w:val="center"/>
          </w:tcPr>
          <w:p w:rsidR="00E43123" w:rsidRPr="00BE3CF3" w:rsidRDefault="00EF2FCB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2890</w:t>
            </w:r>
          </w:p>
        </w:tc>
        <w:tc>
          <w:tcPr>
            <w:tcW w:w="410" w:type="pct"/>
            <w:gridSpan w:val="2"/>
            <w:vMerge/>
            <w:shd w:val="clear" w:color="auto" w:fill="FFFFFF" w:themeFill="background1"/>
          </w:tcPr>
          <w:p w:rsidR="00E43123" w:rsidRPr="005A2B46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A120E" w:rsidRPr="00BE3CF3" w:rsidTr="003342AA">
        <w:trPr>
          <w:trHeight w:val="377"/>
        </w:trPr>
        <w:tc>
          <w:tcPr>
            <w:tcW w:w="154" w:type="pct"/>
            <w:gridSpan w:val="2"/>
            <w:shd w:val="clear" w:color="auto" w:fill="auto"/>
            <w:vAlign w:val="center"/>
          </w:tcPr>
          <w:p w:rsidR="00E43123" w:rsidRPr="00BE3CF3" w:rsidRDefault="00705BC4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77" w:type="pct"/>
            <w:shd w:val="clear" w:color="auto" w:fill="FFFFFF" w:themeFill="background1"/>
            <w:vAlign w:val="center"/>
          </w:tcPr>
          <w:p w:rsidR="00E43123" w:rsidRPr="00A2719D" w:rsidRDefault="00E43123" w:rsidP="00495A49">
            <w:pPr>
              <w:rPr>
                <w:sz w:val="16"/>
                <w:szCs w:val="16"/>
              </w:rPr>
            </w:pPr>
            <w:r w:rsidRPr="00A2719D">
              <w:rPr>
                <w:b/>
                <w:sz w:val="16"/>
                <w:szCs w:val="16"/>
              </w:rPr>
              <w:t>Основное мероприятие 52</w:t>
            </w:r>
          </w:p>
          <w:p w:rsidR="00E43123" w:rsidRPr="00A2719D" w:rsidRDefault="00E43123" w:rsidP="00495A4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A2719D">
              <w:rPr>
                <w:sz w:val="16"/>
                <w:szCs w:val="16"/>
              </w:rPr>
              <w:t>Развитие сферы бытовых услуг на территории муниципального образования Московской области</w:t>
            </w:r>
          </w:p>
        </w:tc>
        <w:tc>
          <w:tcPr>
            <w:tcW w:w="409" w:type="pct"/>
            <w:gridSpan w:val="2"/>
            <w:shd w:val="clear" w:color="auto" w:fill="FFFFFF" w:themeFill="background1"/>
            <w:vAlign w:val="center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92" w:type="pct"/>
            <w:gridSpan w:val="4"/>
            <w:shd w:val="clear" w:color="auto" w:fill="FFFFFF" w:themeFill="background1"/>
            <w:vAlign w:val="center"/>
          </w:tcPr>
          <w:p w:rsidR="00E43123" w:rsidRDefault="00E43123" w:rsidP="00495A4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Можайского городского округа</w:t>
            </w:r>
          </w:p>
        </w:tc>
        <w:tc>
          <w:tcPr>
            <w:tcW w:w="2358" w:type="pct"/>
            <w:gridSpan w:val="29"/>
            <w:shd w:val="clear" w:color="auto" w:fill="FFFFFF" w:themeFill="background1"/>
            <w:vAlign w:val="center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B0C17">
              <w:rPr>
                <w:rFonts w:eastAsiaTheme="minorEastAsia" w:cs="Times New Roman"/>
                <w:sz w:val="16"/>
                <w:szCs w:val="16"/>
                <w:lang w:eastAsia="ru-RU"/>
              </w:rPr>
              <w:t>В пределах средств, предусмотренных на основную деятельность ответственных исполнителей</w:t>
            </w:r>
          </w:p>
        </w:tc>
        <w:tc>
          <w:tcPr>
            <w:tcW w:w="410" w:type="pct"/>
            <w:gridSpan w:val="2"/>
            <w:shd w:val="clear" w:color="auto" w:fill="FFFFFF" w:themeFill="background1"/>
            <w:vAlign w:val="center"/>
          </w:tcPr>
          <w:p w:rsidR="00E43123" w:rsidRPr="005A2B46" w:rsidRDefault="00E43123" w:rsidP="00495A4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0B0C17">
              <w:rPr>
                <w:rFonts w:eastAsiaTheme="minorEastAsia" w:cs="Times New Roman"/>
                <w:sz w:val="16"/>
                <w:szCs w:val="16"/>
                <w:lang w:eastAsia="ru-RU"/>
              </w:rPr>
              <w:t>Отдел инвестиций, развития предпринимательства и потребительского рынка Управления экономического развития АМГО</w:t>
            </w:r>
          </w:p>
        </w:tc>
      </w:tr>
      <w:tr w:rsidR="008A120E" w:rsidRPr="00BE3CF3" w:rsidTr="003342AA">
        <w:trPr>
          <w:trHeight w:val="140"/>
        </w:trPr>
        <w:tc>
          <w:tcPr>
            <w:tcW w:w="154" w:type="pct"/>
            <w:gridSpan w:val="2"/>
            <w:vMerge w:val="restart"/>
            <w:shd w:val="clear" w:color="auto" w:fill="auto"/>
            <w:vAlign w:val="center"/>
          </w:tcPr>
          <w:p w:rsidR="00E43123" w:rsidRPr="00BE3CF3" w:rsidRDefault="00705BC4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1177" w:type="pct"/>
            <w:shd w:val="clear" w:color="auto" w:fill="FFFFFF" w:themeFill="background1"/>
            <w:vAlign w:val="center"/>
          </w:tcPr>
          <w:p w:rsidR="00E43123" w:rsidRPr="00A2719D" w:rsidRDefault="00E43123" w:rsidP="00495A49">
            <w:pPr>
              <w:rPr>
                <w:b/>
                <w:sz w:val="16"/>
                <w:szCs w:val="16"/>
              </w:rPr>
            </w:pPr>
            <w:r w:rsidRPr="00A2719D">
              <w:rPr>
                <w:b/>
                <w:sz w:val="16"/>
                <w:szCs w:val="16"/>
              </w:rPr>
              <w:t>Мероприятие 52.01</w:t>
            </w:r>
          </w:p>
          <w:p w:rsidR="00E43123" w:rsidRPr="00A2719D" w:rsidRDefault="00E43123" w:rsidP="00495A4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A2719D">
              <w:rPr>
                <w:sz w:val="16"/>
                <w:szCs w:val="16"/>
              </w:rPr>
              <w:t>Содействие увеличению уровня обеспеченности населения  муниципального образования Московской области предприятиями бытового обслуживания</w:t>
            </w:r>
          </w:p>
        </w:tc>
        <w:tc>
          <w:tcPr>
            <w:tcW w:w="409" w:type="pct"/>
            <w:gridSpan w:val="2"/>
            <w:shd w:val="clear" w:color="auto" w:fill="FFFFFF" w:themeFill="background1"/>
            <w:vAlign w:val="center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92" w:type="pct"/>
            <w:gridSpan w:val="4"/>
            <w:shd w:val="clear" w:color="auto" w:fill="FFFFFF" w:themeFill="background1"/>
            <w:vAlign w:val="center"/>
          </w:tcPr>
          <w:p w:rsidR="00E43123" w:rsidRDefault="00E43123" w:rsidP="00495A4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Можайского городского округа</w:t>
            </w:r>
          </w:p>
        </w:tc>
        <w:tc>
          <w:tcPr>
            <w:tcW w:w="2358" w:type="pct"/>
            <w:gridSpan w:val="29"/>
            <w:shd w:val="clear" w:color="auto" w:fill="FFFFFF" w:themeFill="background1"/>
            <w:vAlign w:val="center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B0C17">
              <w:rPr>
                <w:rFonts w:eastAsiaTheme="minorEastAsia" w:cs="Times New Roman"/>
                <w:sz w:val="16"/>
                <w:szCs w:val="16"/>
                <w:lang w:eastAsia="ru-RU"/>
              </w:rPr>
              <w:t>В пределах средств, предусмотренных на основную деятельность ответственных исполнителей</w:t>
            </w:r>
          </w:p>
        </w:tc>
        <w:tc>
          <w:tcPr>
            <w:tcW w:w="410" w:type="pct"/>
            <w:gridSpan w:val="2"/>
            <w:shd w:val="clear" w:color="auto" w:fill="FFFFFF" w:themeFill="background1"/>
            <w:vAlign w:val="center"/>
          </w:tcPr>
          <w:p w:rsidR="00E43123" w:rsidRPr="005A2B46" w:rsidRDefault="00E43123" w:rsidP="00495A4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0B0C17">
              <w:rPr>
                <w:rFonts w:eastAsiaTheme="minorEastAsia" w:cs="Times New Roman"/>
                <w:sz w:val="16"/>
                <w:szCs w:val="16"/>
                <w:lang w:eastAsia="ru-RU"/>
              </w:rPr>
              <w:t>Отдел инвестиций, развития предпринимательства и потребительског</w:t>
            </w:r>
            <w:r w:rsidRPr="000B0C17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о рынка Управления экономического развития АМГО</w:t>
            </w:r>
          </w:p>
        </w:tc>
      </w:tr>
      <w:tr w:rsidR="008A120E" w:rsidRPr="00BE3CF3" w:rsidTr="003342AA">
        <w:trPr>
          <w:trHeight w:val="140"/>
        </w:trPr>
        <w:tc>
          <w:tcPr>
            <w:tcW w:w="154" w:type="pct"/>
            <w:gridSpan w:val="2"/>
            <w:vMerge/>
            <w:shd w:val="clear" w:color="auto" w:fill="auto"/>
            <w:vAlign w:val="center"/>
          </w:tcPr>
          <w:p w:rsidR="00E4312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pct"/>
            <w:vMerge w:val="restart"/>
            <w:shd w:val="clear" w:color="auto" w:fill="FFFFFF" w:themeFill="background1"/>
            <w:vAlign w:val="center"/>
          </w:tcPr>
          <w:p w:rsidR="00E43123" w:rsidRPr="00A2719D" w:rsidRDefault="009926C0" w:rsidP="009926C0">
            <w:pPr>
              <w:rPr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Количество рабочих мест на предприятиях </w:t>
            </w:r>
            <w:r w:rsidR="00E43123" w:rsidRPr="009926C0">
              <w:rPr>
                <w:rFonts w:cs="Times New Roman"/>
                <w:sz w:val="16"/>
                <w:szCs w:val="16"/>
              </w:rPr>
              <w:t>бытового обслуживания</w:t>
            </w:r>
            <w:r>
              <w:rPr>
                <w:rFonts w:cs="Times New Roman"/>
                <w:sz w:val="16"/>
                <w:szCs w:val="16"/>
              </w:rPr>
              <w:t xml:space="preserve"> (нарастающим итогом)</w:t>
            </w:r>
          </w:p>
        </w:tc>
        <w:tc>
          <w:tcPr>
            <w:tcW w:w="409" w:type="pct"/>
            <w:gridSpan w:val="2"/>
            <w:vMerge w:val="restart"/>
            <w:shd w:val="clear" w:color="auto" w:fill="FFFFFF" w:themeFill="background1"/>
            <w:vAlign w:val="center"/>
          </w:tcPr>
          <w:p w:rsidR="00E43123" w:rsidRPr="00477D61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77D61">
              <w:rPr>
                <w:rFonts w:eastAsia="Times New Roman"/>
                <w:sz w:val="16"/>
                <w:szCs w:val="16"/>
                <w:lang w:eastAsia="ru-RU"/>
              </w:rPr>
              <w:t>раб</w:t>
            </w:r>
            <w:r w:rsidR="009B4CBE">
              <w:rPr>
                <w:rFonts w:eastAsia="Times New Roman"/>
                <w:sz w:val="16"/>
                <w:szCs w:val="16"/>
                <w:lang w:eastAsia="ru-RU"/>
              </w:rPr>
              <w:t>очих</w:t>
            </w:r>
          </w:p>
          <w:p w:rsidR="00E43123" w:rsidRPr="00BE3CF3" w:rsidRDefault="00E43123" w:rsidP="009B4CB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77D61">
              <w:rPr>
                <w:rFonts w:eastAsia="Times New Roman"/>
                <w:sz w:val="16"/>
                <w:szCs w:val="16"/>
                <w:lang w:eastAsia="ru-RU"/>
              </w:rPr>
              <w:t>мест</w:t>
            </w:r>
          </w:p>
        </w:tc>
        <w:tc>
          <w:tcPr>
            <w:tcW w:w="492" w:type="pct"/>
            <w:gridSpan w:val="4"/>
            <w:vMerge w:val="restart"/>
            <w:shd w:val="clear" w:color="auto" w:fill="FFFFFF" w:themeFill="background1"/>
            <w:vAlign w:val="center"/>
          </w:tcPr>
          <w:p w:rsidR="00E4312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85" w:type="pct"/>
            <w:gridSpan w:val="2"/>
            <w:vMerge w:val="restart"/>
            <w:shd w:val="clear" w:color="auto" w:fill="FFFFFF" w:themeFill="background1"/>
            <w:vAlign w:val="center"/>
          </w:tcPr>
          <w:p w:rsidR="00E43123" w:rsidRPr="005426B6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26B6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9" w:type="pct"/>
            <w:gridSpan w:val="4"/>
            <w:vMerge w:val="restart"/>
            <w:shd w:val="clear" w:color="auto" w:fill="FFFFFF" w:themeFill="background1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735" w:type="pct"/>
            <w:gridSpan w:val="8"/>
            <w:shd w:val="clear" w:color="auto" w:fill="FFFFFF" w:themeFill="background1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49" w:type="pct"/>
            <w:gridSpan w:val="3"/>
            <w:vMerge w:val="restart"/>
            <w:shd w:val="clear" w:color="auto" w:fill="FFFFFF" w:themeFill="background1"/>
            <w:vAlign w:val="center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63" w:type="pct"/>
            <w:gridSpan w:val="4"/>
            <w:vMerge w:val="restart"/>
            <w:shd w:val="clear" w:color="auto" w:fill="FFFFFF" w:themeFill="background1"/>
            <w:vAlign w:val="center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13" w:type="pct"/>
            <w:gridSpan w:val="3"/>
            <w:vMerge w:val="restart"/>
            <w:shd w:val="clear" w:color="auto" w:fill="FFFFFF" w:themeFill="background1"/>
            <w:vAlign w:val="center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84" w:type="pct"/>
            <w:gridSpan w:val="5"/>
            <w:vMerge w:val="restart"/>
            <w:shd w:val="clear" w:color="auto" w:fill="FFFFFF" w:themeFill="background1"/>
            <w:vAlign w:val="center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10" w:type="pct"/>
            <w:gridSpan w:val="2"/>
            <w:vMerge w:val="restart"/>
            <w:shd w:val="clear" w:color="auto" w:fill="FFFFFF" w:themeFill="background1"/>
            <w:vAlign w:val="center"/>
          </w:tcPr>
          <w:p w:rsidR="00E4312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8A120E" w:rsidRPr="00BE3CF3" w:rsidTr="003342AA">
        <w:trPr>
          <w:trHeight w:val="140"/>
        </w:trPr>
        <w:tc>
          <w:tcPr>
            <w:tcW w:w="154" w:type="pct"/>
            <w:gridSpan w:val="2"/>
            <w:vMerge/>
            <w:shd w:val="clear" w:color="auto" w:fill="auto"/>
            <w:vAlign w:val="center"/>
          </w:tcPr>
          <w:p w:rsidR="00E4312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pct"/>
            <w:vMerge/>
            <w:shd w:val="clear" w:color="auto" w:fill="FFFFFF" w:themeFill="background1"/>
            <w:vAlign w:val="center"/>
          </w:tcPr>
          <w:p w:rsidR="00E43123" w:rsidRPr="00A2719D" w:rsidRDefault="00E43123" w:rsidP="00495A49">
            <w:pPr>
              <w:rPr>
                <w:b/>
                <w:sz w:val="16"/>
                <w:szCs w:val="16"/>
              </w:rPr>
            </w:pPr>
          </w:p>
        </w:tc>
        <w:tc>
          <w:tcPr>
            <w:tcW w:w="409" w:type="pct"/>
            <w:gridSpan w:val="2"/>
            <w:vMerge/>
            <w:shd w:val="clear" w:color="auto" w:fill="FFFFFF" w:themeFill="background1"/>
            <w:vAlign w:val="center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2" w:type="pct"/>
            <w:gridSpan w:val="4"/>
            <w:vMerge/>
            <w:shd w:val="clear" w:color="auto" w:fill="FFFFFF" w:themeFill="background1"/>
          </w:tcPr>
          <w:p w:rsidR="00E43123" w:rsidRDefault="00E43123" w:rsidP="00495A4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gridSpan w:val="2"/>
            <w:vMerge/>
            <w:shd w:val="clear" w:color="auto" w:fill="FFFFFF" w:themeFill="background1"/>
          </w:tcPr>
          <w:p w:rsidR="00E43123" w:rsidRPr="005426B6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9" w:type="pct"/>
            <w:gridSpan w:val="4"/>
            <w:vMerge/>
            <w:shd w:val="clear" w:color="auto" w:fill="FFFFFF" w:themeFill="background1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9" w:type="pct"/>
            <w:gridSpan w:val="2"/>
            <w:shd w:val="clear" w:color="auto" w:fill="FFFFFF" w:themeFill="background1"/>
            <w:vAlign w:val="center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51" w:type="pct"/>
            <w:shd w:val="clear" w:color="auto" w:fill="FFFFFF" w:themeFill="background1"/>
            <w:vAlign w:val="center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67" w:type="pct"/>
            <w:gridSpan w:val="2"/>
            <w:shd w:val="clear" w:color="auto" w:fill="FFFFFF" w:themeFill="background1"/>
            <w:vAlign w:val="center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08" w:type="pct"/>
            <w:gridSpan w:val="3"/>
            <w:shd w:val="clear" w:color="auto" w:fill="FFFFFF" w:themeFill="background1"/>
            <w:vAlign w:val="center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BE3CF3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49" w:type="pct"/>
            <w:gridSpan w:val="3"/>
            <w:vMerge/>
            <w:shd w:val="clear" w:color="auto" w:fill="FFFFFF" w:themeFill="background1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gridSpan w:val="4"/>
            <w:vMerge/>
            <w:shd w:val="clear" w:color="auto" w:fill="FFFFFF" w:themeFill="background1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13" w:type="pct"/>
            <w:gridSpan w:val="3"/>
            <w:vMerge/>
            <w:shd w:val="clear" w:color="auto" w:fill="FFFFFF" w:themeFill="background1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gridSpan w:val="5"/>
            <w:vMerge/>
            <w:shd w:val="clear" w:color="auto" w:fill="FFFFFF" w:themeFill="background1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0" w:type="pct"/>
            <w:gridSpan w:val="2"/>
            <w:vMerge/>
            <w:shd w:val="clear" w:color="auto" w:fill="FFFFFF" w:themeFill="background1"/>
          </w:tcPr>
          <w:p w:rsidR="00E43123" w:rsidRPr="005A2B46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A120E" w:rsidRPr="00BE3CF3" w:rsidTr="003342AA">
        <w:trPr>
          <w:trHeight w:val="140"/>
        </w:trPr>
        <w:tc>
          <w:tcPr>
            <w:tcW w:w="154" w:type="pct"/>
            <w:gridSpan w:val="2"/>
            <w:vMerge/>
            <w:shd w:val="clear" w:color="auto" w:fill="auto"/>
            <w:vAlign w:val="center"/>
          </w:tcPr>
          <w:p w:rsidR="00E4312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pct"/>
            <w:vMerge/>
            <w:shd w:val="clear" w:color="auto" w:fill="FFFFFF" w:themeFill="background1"/>
            <w:vAlign w:val="center"/>
          </w:tcPr>
          <w:p w:rsidR="00E43123" w:rsidRPr="00A2719D" w:rsidRDefault="00E43123" w:rsidP="00495A49">
            <w:pPr>
              <w:rPr>
                <w:b/>
                <w:sz w:val="16"/>
                <w:szCs w:val="16"/>
              </w:rPr>
            </w:pPr>
          </w:p>
        </w:tc>
        <w:tc>
          <w:tcPr>
            <w:tcW w:w="409" w:type="pct"/>
            <w:gridSpan w:val="2"/>
            <w:vMerge/>
            <w:shd w:val="clear" w:color="auto" w:fill="FFFFFF" w:themeFill="background1"/>
            <w:vAlign w:val="center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2" w:type="pct"/>
            <w:gridSpan w:val="4"/>
            <w:vMerge/>
            <w:shd w:val="clear" w:color="auto" w:fill="FFFFFF" w:themeFill="background1"/>
          </w:tcPr>
          <w:p w:rsidR="00E43123" w:rsidRDefault="00E43123" w:rsidP="00495A4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gridSpan w:val="2"/>
            <w:shd w:val="clear" w:color="auto" w:fill="FFFFFF" w:themeFill="background1"/>
          </w:tcPr>
          <w:p w:rsidR="00E43123" w:rsidRPr="005426B6" w:rsidRDefault="00EF2FCB" w:rsidP="00E024C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526</w:t>
            </w:r>
          </w:p>
        </w:tc>
        <w:tc>
          <w:tcPr>
            <w:tcW w:w="229" w:type="pct"/>
            <w:gridSpan w:val="4"/>
            <w:shd w:val="clear" w:color="auto" w:fill="FFFFFF" w:themeFill="background1"/>
            <w:vAlign w:val="center"/>
          </w:tcPr>
          <w:p w:rsidR="00E43123" w:rsidRPr="00BE3CF3" w:rsidRDefault="009B4CBE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478</w:t>
            </w:r>
          </w:p>
        </w:tc>
        <w:tc>
          <w:tcPr>
            <w:tcW w:w="209" w:type="pct"/>
            <w:gridSpan w:val="2"/>
            <w:shd w:val="clear" w:color="auto" w:fill="FFFFFF" w:themeFill="background1"/>
            <w:vAlign w:val="center"/>
          </w:tcPr>
          <w:p w:rsidR="00E43123" w:rsidRPr="00BE3CF3" w:rsidRDefault="00EF2FCB" w:rsidP="00EF2FC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FFFFFF" w:themeFill="background1"/>
            <w:vAlign w:val="center"/>
          </w:tcPr>
          <w:p w:rsidR="00E43123" w:rsidRPr="00BE3CF3" w:rsidRDefault="00EF2FCB" w:rsidP="00EF2FC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7" w:type="pct"/>
            <w:gridSpan w:val="2"/>
            <w:shd w:val="clear" w:color="auto" w:fill="FFFFFF" w:themeFill="background1"/>
            <w:vAlign w:val="center"/>
          </w:tcPr>
          <w:p w:rsidR="00E43123" w:rsidRPr="00BE3CF3" w:rsidRDefault="00EF2FCB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" w:type="pct"/>
            <w:gridSpan w:val="3"/>
            <w:shd w:val="clear" w:color="auto" w:fill="FFFFFF" w:themeFill="background1"/>
            <w:vAlign w:val="center"/>
          </w:tcPr>
          <w:p w:rsidR="00E43123" w:rsidRPr="00BE3CF3" w:rsidRDefault="00EF2FCB" w:rsidP="00EF2FC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478</w:t>
            </w:r>
          </w:p>
        </w:tc>
        <w:tc>
          <w:tcPr>
            <w:tcW w:w="249" w:type="pct"/>
            <w:gridSpan w:val="3"/>
            <w:shd w:val="clear" w:color="auto" w:fill="FFFFFF" w:themeFill="background1"/>
            <w:vAlign w:val="center"/>
          </w:tcPr>
          <w:p w:rsidR="00E43123" w:rsidRPr="00BE3CF3" w:rsidRDefault="00EF2FCB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263" w:type="pct"/>
            <w:gridSpan w:val="4"/>
            <w:shd w:val="clear" w:color="auto" w:fill="FFFFFF" w:themeFill="background1"/>
            <w:vAlign w:val="center"/>
          </w:tcPr>
          <w:p w:rsidR="00E43123" w:rsidRPr="00BE3CF3" w:rsidRDefault="00EF2FCB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502</w:t>
            </w:r>
          </w:p>
        </w:tc>
        <w:tc>
          <w:tcPr>
            <w:tcW w:w="213" w:type="pct"/>
            <w:gridSpan w:val="3"/>
            <w:shd w:val="clear" w:color="auto" w:fill="FFFFFF" w:themeFill="background1"/>
            <w:vAlign w:val="center"/>
          </w:tcPr>
          <w:p w:rsidR="00E43123" w:rsidRPr="00BE3CF3" w:rsidRDefault="00EF2FCB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514</w:t>
            </w:r>
          </w:p>
        </w:tc>
        <w:tc>
          <w:tcPr>
            <w:tcW w:w="284" w:type="pct"/>
            <w:gridSpan w:val="5"/>
            <w:shd w:val="clear" w:color="auto" w:fill="FFFFFF" w:themeFill="background1"/>
            <w:vAlign w:val="center"/>
          </w:tcPr>
          <w:p w:rsidR="00E43123" w:rsidRPr="00BE3CF3" w:rsidRDefault="00EF2FCB" w:rsidP="00EF2FC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526</w:t>
            </w:r>
          </w:p>
        </w:tc>
        <w:tc>
          <w:tcPr>
            <w:tcW w:w="410" w:type="pct"/>
            <w:gridSpan w:val="2"/>
            <w:vMerge/>
            <w:shd w:val="clear" w:color="auto" w:fill="FFFFFF" w:themeFill="background1"/>
          </w:tcPr>
          <w:p w:rsidR="00E43123" w:rsidRPr="005A2B46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A120E" w:rsidRPr="00BE3CF3" w:rsidTr="003342AA">
        <w:trPr>
          <w:trHeight w:val="377"/>
        </w:trPr>
        <w:tc>
          <w:tcPr>
            <w:tcW w:w="154" w:type="pct"/>
            <w:gridSpan w:val="2"/>
            <w:vMerge w:val="restart"/>
            <w:shd w:val="clear" w:color="auto" w:fill="auto"/>
            <w:vAlign w:val="center"/>
          </w:tcPr>
          <w:p w:rsidR="00E43123" w:rsidRPr="00BE3CF3" w:rsidRDefault="00705BC4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1177" w:type="pct"/>
            <w:shd w:val="clear" w:color="auto" w:fill="FFFFFF" w:themeFill="background1"/>
            <w:vAlign w:val="center"/>
          </w:tcPr>
          <w:p w:rsidR="00E43123" w:rsidRPr="00A2719D" w:rsidRDefault="00E43123" w:rsidP="00495A49">
            <w:pPr>
              <w:rPr>
                <w:b/>
                <w:sz w:val="16"/>
                <w:szCs w:val="16"/>
              </w:rPr>
            </w:pPr>
            <w:r w:rsidRPr="00A2719D">
              <w:rPr>
                <w:b/>
                <w:sz w:val="16"/>
                <w:szCs w:val="16"/>
              </w:rPr>
              <w:t>Мероприятие 52.02</w:t>
            </w:r>
          </w:p>
          <w:p w:rsidR="00E43123" w:rsidRPr="00A2719D" w:rsidRDefault="00E43123" w:rsidP="00495A4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A2719D">
              <w:rPr>
                <w:sz w:val="16"/>
                <w:szCs w:val="16"/>
              </w:rPr>
              <w:t xml:space="preserve">Развитие объектов дорожного и придорожного сервиса (автосервис, </w:t>
            </w:r>
            <w:proofErr w:type="spellStart"/>
            <w:r w:rsidRPr="00A2719D">
              <w:rPr>
                <w:sz w:val="16"/>
                <w:szCs w:val="16"/>
              </w:rPr>
              <w:t>шиномонтаж</w:t>
            </w:r>
            <w:proofErr w:type="spellEnd"/>
            <w:r w:rsidRPr="00A2719D">
              <w:rPr>
                <w:sz w:val="16"/>
                <w:szCs w:val="16"/>
              </w:rPr>
              <w:t xml:space="preserve">, автомойка, </w:t>
            </w:r>
            <w:proofErr w:type="spellStart"/>
            <w:r w:rsidRPr="00A2719D">
              <w:rPr>
                <w:sz w:val="16"/>
                <w:szCs w:val="16"/>
              </w:rPr>
              <w:t>автокомплекс</w:t>
            </w:r>
            <w:proofErr w:type="spellEnd"/>
            <w:r w:rsidRPr="00A2719D">
              <w:rPr>
                <w:sz w:val="16"/>
                <w:szCs w:val="16"/>
              </w:rPr>
              <w:t xml:space="preserve">, </w:t>
            </w:r>
            <w:proofErr w:type="spellStart"/>
            <w:r w:rsidRPr="00A2719D">
              <w:rPr>
                <w:sz w:val="16"/>
                <w:szCs w:val="16"/>
              </w:rPr>
              <w:t>автотехцентр</w:t>
            </w:r>
            <w:proofErr w:type="spellEnd"/>
            <w:r w:rsidRPr="00A2719D">
              <w:rPr>
                <w:sz w:val="16"/>
                <w:szCs w:val="16"/>
              </w:rPr>
              <w:t>) на территории муниципального образования Московской области</w:t>
            </w:r>
          </w:p>
        </w:tc>
        <w:tc>
          <w:tcPr>
            <w:tcW w:w="409" w:type="pct"/>
            <w:gridSpan w:val="2"/>
            <w:shd w:val="clear" w:color="auto" w:fill="FFFFFF" w:themeFill="background1"/>
            <w:vAlign w:val="center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92" w:type="pct"/>
            <w:gridSpan w:val="4"/>
            <w:shd w:val="clear" w:color="auto" w:fill="FFFFFF" w:themeFill="background1"/>
            <w:vAlign w:val="center"/>
          </w:tcPr>
          <w:p w:rsidR="00E43123" w:rsidRDefault="00E43123" w:rsidP="00495A4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Можайского городского округа</w:t>
            </w:r>
          </w:p>
        </w:tc>
        <w:tc>
          <w:tcPr>
            <w:tcW w:w="2358" w:type="pct"/>
            <w:gridSpan w:val="29"/>
            <w:shd w:val="clear" w:color="auto" w:fill="FFFFFF" w:themeFill="background1"/>
            <w:vAlign w:val="center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B0C17">
              <w:rPr>
                <w:rFonts w:eastAsiaTheme="minorEastAsia" w:cs="Times New Roman"/>
                <w:sz w:val="16"/>
                <w:szCs w:val="16"/>
                <w:lang w:eastAsia="ru-RU"/>
              </w:rPr>
              <w:t>В пределах средств, предусмотренных на основную деятельность ответственных исполнителей</w:t>
            </w:r>
          </w:p>
        </w:tc>
        <w:tc>
          <w:tcPr>
            <w:tcW w:w="410" w:type="pct"/>
            <w:gridSpan w:val="2"/>
            <w:shd w:val="clear" w:color="auto" w:fill="FFFFFF" w:themeFill="background1"/>
            <w:vAlign w:val="center"/>
          </w:tcPr>
          <w:p w:rsidR="00E43123" w:rsidRPr="005A2B46" w:rsidRDefault="00E43123" w:rsidP="00495A4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0B0C17">
              <w:rPr>
                <w:rFonts w:eastAsiaTheme="minorEastAsia" w:cs="Times New Roman"/>
                <w:sz w:val="16"/>
                <w:szCs w:val="16"/>
                <w:lang w:eastAsia="ru-RU"/>
              </w:rPr>
              <w:t>Отдел инвестиций, развития предпринимательства и потребительского рынка Управления экономического развития АМГО</w:t>
            </w:r>
          </w:p>
        </w:tc>
      </w:tr>
      <w:tr w:rsidR="008A120E" w:rsidRPr="00BE3CF3" w:rsidTr="003342AA">
        <w:trPr>
          <w:trHeight w:val="175"/>
        </w:trPr>
        <w:tc>
          <w:tcPr>
            <w:tcW w:w="154" w:type="pct"/>
            <w:gridSpan w:val="2"/>
            <w:vMerge/>
            <w:shd w:val="clear" w:color="auto" w:fill="auto"/>
            <w:vAlign w:val="center"/>
          </w:tcPr>
          <w:p w:rsidR="00E4312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pct"/>
            <w:vMerge w:val="restart"/>
            <w:shd w:val="clear" w:color="auto" w:fill="FFFFFF" w:themeFill="background1"/>
            <w:vAlign w:val="center"/>
          </w:tcPr>
          <w:p w:rsidR="00E43123" w:rsidRPr="00A2719D" w:rsidRDefault="009926C0" w:rsidP="009926C0">
            <w:pPr>
              <w:rPr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Количество объектов дорожного и придорожного сервиса, соответствующих требованиям, нормам и стандартам действующего законодательства (нарастающим итогом)</w:t>
            </w:r>
          </w:p>
        </w:tc>
        <w:tc>
          <w:tcPr>
            <w:tcW w:w="409" w:type="pct"/>
            <w:gridSpan w:val="2"/>
            <w:vMerge w:val="restart"/>
            <w:shd w:val="clear" w:color="auto" w:fill="FFFFFF" w:themeFill="background1"/>
            <w:vAlign w:val="center"/>
          </w:tcPr>
          <w:p w:rsidR="00E43123" w:rsidRPr="00BE3CF3" w:rsidRDefault="009926C0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492" w:type="pct"/>
            <w:gridSpan w:val="4"/>
            <w:vMerge w:val="restart"/>
            <w:shd w:val="clear" w:color="auto" w:fill="FFFFFF" w:themeFill="background1"/>
            <w:vAlign w:val="center"/>
          </w:tcPr>
          <w:p w:rsidR="00E4312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85" w:type="pct"/>
            <w:gridSpan w:val="2"/>
            <w:vMerge w:val="restart"/>
            <w:shd w:val="clear" w:color="auto" w:fill="FFFFFF" w:themeFill="background1"/>
            <w:vAlign w:val="center"/>
          </w:tcPr>
          <w:p w:rsidR="00E43123" w:rsidRPr="005426B6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26B6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9" w:type="pct"/>
            <w:gridSpan w:val="4"/>
            <w:vMerge w:val="restart"/>
            <w:shd w:val="clear" w:color="auto" w:fill="FFFFFF" w:themeFill="background1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735" w:type="pct"/>
            <w:gridSpan w:val="8"/>
            <w:shd w:val="clear" w:color="auto" w:fill="FFFFFF" w:themeFill="background1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49" w:type="pct"/>
            <w:gridSpan w:val="3"/>
            <w:vMerge w:val="restart"/>
            <w:shd w:val="clear" w:color="auto" w:fill="FFFFFF" w:themeFill="background1"/>
            <w:vAlign w:val="center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63" w:type="pct"/>
            <w:gridSpan w:val="4"/>
            <w:vMerge w:val="restart"/>
            <w:shd w:val="clear" w:color="auto" w:fill="FFFFFF" w:themeFill="background1"/>
            <w:vAlign w:val="center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13" w:type="pct"/>
            <w:gridSpan w:val="3"/>
            <w:vMerge w:val="restart"/>
            <w:shd w:val="clear" w:color="auto" w:fill="FFFFFF" w:themeFill="background1"/>
            <w:vAlign w:val="center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84" w:type="pct"/>
            <w:gridSpan w:val="5"/>
            <w:vMerge w:val="restart"/>
            <w:shd w:val="clear" w:color="auto" w:fill="FFFFFF" w:themeFill="background1"/>
            <w:vAlign w:val="center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10" w:type="pct"/>
            <w:gridSpan w:val="2"/>
            <w:vMerge w:val="restart"/>
            <w:shd w:val="clear" w:color="auto" w:fill="FFFFFF" w:themeFill="background1"/>
            <w:vAlign w:val="center"/>
          </w:tcPr>
          <w:p w:rsidR="00E4312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8A120E" w:rsidRPr="00BE3CF3" w:rsidTr="003342AA">
        <w:trPr>
          <w:trHeight w:val="121"/>
        </w:trPr>
        <w:tc>
          <w:tcPr>
            <w:tcW w:w="154" w:type="pct"/>
            <w:gridSpan w:val="2"/>
            <w:vMerge/>
            <w:shd w:val="clear" w:color="auto" w:fill="auto"/>
            <w:vAlign w:val="center"/>
          </w:tcPr>
          <w:p w:rsidR="00E4312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pct"/>
            <w:vMerge/>
            <w:shd w:val="clear" w:color="auto" w:fill="FFFFFF" w:themeFill="background1"/>
            <w:vAlign w:val="center"/>
          </w:tcPr>
          <w:p w:rsidR="00E43123" w:rsidRPr="00A2719D" w:rsidRDefault="00E43123" w:rsidP="00495A49">
            <w:pPr>
              <w:rPr>
                <w:b/>
                <w:sz w:val="16"/>
                <w:szCs w:val="16"/>
              </w:rPr>
            </w:pPr>
          </w:p>
        </w:tc>
        <w:tc>
          <w:tcPr>
            <w:tcW w:w="409" w:type="pct"/>
            <w:gridSpan w:val="2"/>
            <w:vMerge/>
            <w:shd w:val="clear" w:color="auto" w:fill="FFFFFF" w:themeFill="background1"/>
            <w:vAlign w:val="center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2" w:type="pct"/>
            <w:gridSpan w:val="4"/>
            <w:vMerge/>
            <w:shd w:val="clear" w:color="auto" w:fill="FFFFFF" w:themeFill="background1"/>
          </w:tcPr>
          <w:p w:rsidR="00E43123" w:rsidRDefault="00E43123" w:rsidP="00495A4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gridSpan w:val="2"/>
            <w:vMerge/>
            <w:shd w:val="clear" w:color="auto" w:fill="FFFFFF" w:themeFill="background1"/>
          </w:tcPr>
          <w:p w:rsidR="00E43123" w:rsidRPr="005426B6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9" w:type="pct"/>
            <w:gridSpan w:val="4"/>
            <w:vMerge/>
            <w:shd w:val="clear" w:color="auto" w:fill="FFFFFF" w:themeFill="background1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9" w:type="pct"/>
            <w:gridSpan w:val="2"/>
            <w:shd w:val="clear" w:color="auto" w:fill="FFFFFF" w:themeFill="background1"/>
            <w:vAlign w:val="center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51" w:type="pct"/>
            <w:shd w:val="clear" w:color="auto" w:fill="FFFFFF" w:themeFill="background1"/>
            <w:vAlign w:val="center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67" w:type="pct"/>
            <w:gridSpan w:val="2"/>
            <w:shd w:val="clear" w:color="auto" w:fill="FFFFFF" w:themeFill="background1"/>
            <w:vAlign w:val="center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08" w:type="pct"/>
            <w:gridSpan w:val="3"/>
            <w:shd w:val="clear" w:color="auto" w:fill="FFFFFF" w:themeFill="background1"/>
            <w:vAlign w:val="center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BE3CF3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49" w:type="pct"/>
            <w:gridSpan w:val="3"/>
            <w:vMerge/>
            <w:shd w:val="clear" w:color="auto" w:fill="FFFFFF" w:themeFill="background1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gridSpan w:val="4"/>
            <w:vMerge/>
            <w:shd w:val="clear" w:color="auto" w:fill="FFFFFF" w:themeFill="background1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13" w:type="pct"/>
            <w:gridSpan w:val="3"/>
            <w:vMerge/>
            <w:shd w:val="clear" w:color="auto" w:fill="FFFFFF" w:themeFill="background1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gridSpan w:val="5"/>
            <w:vMerge/>
            <w:shd w:val="clear" w:color="auto" w:fill="FFFFFF" w:themeFill="background1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0" w:type="pct"/>
            <w:gridSpan w:val="2"/>
            <w:vMerge/>
            <w:shd w:val="clear" w:color="auto" w:fill="FFFFFF" w:themeFill="background1"/>
          </w:tcPr>
          <w:p w:rsidR="00E43123" w:rsidRPr="005A2B46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A120E" w:rsidRPr="00BE3CF3" w:rsidTr="003342AA">
        <w:trPr>
          <w:trHeight w:val="81"/>
        </w:trPr>
        <w:tc>
          <w:tcPr>
            <w:tcW w:w="154" w:type="pct"/>
            <w:gridSpan w:val="2"/>
            <w:vMerge/>
            <w:shd w:val="clear" w:color="auto" w:fill="auto"/>
            <w:vAlign w:val="center"/>
          </w:tcPr>
          <w:p w:rsidR="00E4312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pct"/>
            <w:vMerge/>
            <w:shd w:val="clear" w:color="auto" w:fill="FFFFFF" w:themeFill="background1"/>
            <w:vAlign w:val="center"/>
          </w:tcPr>
          <w:p w:rsidR="00E43123" w:rsidRPr="00A2719D" w:rsidRDefault="00E43123" w:rsidP="00495A49">
            <w:pPr>
              <w:rPr>
                <w:b/>
                <w:sz w:val="16"/>
                <w:szCs w:val="16"/>
              </w:rPr>
            </w:pPr>
          </w:p>
        </w:tc>
        <w:tc>
          <w:tcPr>
            <w:tcW w:w="409" w:type="pct"/>
            <w:gridSpan w:val="2"/>
            <w:vMerge/>
            <w:shd w:val="clear" w:color="auto" w:fill="FFFFFF" w:themeFill="background1"/>
            <w:vAlign w:val="center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2" w:type="pct"/>
            <w:gridSpan w:val="4"/>
            <w:vMerge/>
            <w:shd w:val="clear" w:color="auto" w:fill="FFFFFF" w:themeFill="background1"/>
          </w:tcPr>
          <w:p w:rsidR="00E43123" w:rsidRDefault="00E43123" w:rsidP="00495A4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gridSpan w:val="2"/>
            <w:shd w:val="clear" w:color="auto" w:fill="FFFFFF" w:themeFill="background1"/>
          </w:tcPr>
          <w:p w:rsidR="00E43123" w:rsidRPr="005426B6" w:rsidRDefault="00EF2FCB" w:rsidP="009926C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229" w:type="pct"/>
            <w:gridSpan w:val="4"/>
            <w:shd w:val="clear" w:color="auto" w:fill="FFFFFF" w:themeFill="background1"/>
            <w:vAlign w:val="center"/>
          </w:tcPr>
          <w:p w:rsidR="00E43123" w:rsidRPr="00BE3CF3" w:rsidRDefault="009B4CBE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209" w:type="pct"/>
            <w:gridSpan w:val="2"/>
            <w:shd w:val="clear" w:color="auto" w:fill="FFFFFF" w:themeFill="background1"/>
            <w:vAlign w:val="center"/>
          </w:tcPr>
          <w:p w:rsidR="00E43123" w:rsidRPr="00BE3CF3" w:rsidRDefault="009B4CBE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FFFFFF" w:themeFill="background1"/>
            <w:vAlign w:val="center"/>
          </w:tcPr>
          <w:p w:rsidR="00E43123" w:rsidRPr="00BE3CF3" w:rsidRDefault="009B4CBE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7" w:type="pct"/>
            <w:gridSpan w:val="2"/>
            <w:shd w:val="clear" w:color="auto" w:fill="FFFFFF" w:themeFill="background1"/>
            <w:vAlign w:val="center"/>
          </w:tcPr>
          <w:p w:rsidR="00E43123" w:rsidRPr="00BE3CF3" w:rsidRDefault="009B4CBE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" w:type="pct"/>
            <w:gridSpan w:val="3"/>
            <w:shd w:val="clear" w:color="auto" w:fill="FFFFFF" w:themeFill="background1"/>
            <w:vAlign w:val="center"/>
          </w:tcPr>
          <w:p w:rsidR="00E43123" w:rsidRPr="00BE3CF3" w:rsidRDefault="009B4CBE" w:rsidP="009B4CB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249" w:type="pct"/>
            <w:gridSpan w:val="3"/>
            <w:shd w:val="clear" w:color="auto" w:fill="FFFFFF" w:themeFill="background1"/>
            <w:vAlign w:val="center"/>
          </w:tcPr>
          <w:p w:rsidR="00E43123" w:rsidRPr="00BE3CF3" w:rsidRDefault="00EF2FCB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263" w:type="pct"/>
            <w:gridSpan w:val="4"/>
            <w:shd w:val="clear" w:color="auto" w:fill="FFFFFF" w:themeFill="background1"/>
            <w:vAlign w:val="center"/>
          </w:tcPr>
          <w:p w:rsidR="00E43123" w:rsidRPr="00BE3CF3" w:rsidRDefault="00EF2FCB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13" w:type="pct"/>
            <w:gridSpan w:val="3"/>
            <w:shd w:val="clear" w:color="auto" w:fill="FFFFFF" w:themeFill="background1"/>
            <w:vAlign w:val="center"/>
          </w:tcPr>
          <w:p w:rsidR="00E43123" w:rsidRPr="00BE3CF3" w:rsidRDefault="00EF2FCB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284" w:type="pct"/>
            <w:gridSpan w:val="5"/>
            <w:shd w:val="clear" w:color="auto" w:fill="FFFFFF" w:themeFill="background1"/>
            <w:vAlign w:val="center"/>
          </w:tcPr>
          <w:p w:rsidR="00E43123" w:rsidRPr="00BE3CF3" w:rsidRDefault="00EF2FCB" w:rsidP="00EF2FC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83</w:t>
            </w:r>
            <w:r w:rsidR="009926C0">
              <w:rPr>
                <w:rFonts w:eastAsia="Times New Roman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410" w:type="pct"/>
            <w:gridSpan w:val="2"/>
            <w:vMerge/>
            <w:shd w:val="clear" w:color="auto" w:fill="FFFFFF" w:themeFill="background1"/>
          </w:tcPr>
          <w:p w:rsidR="00E43123" w:rsidRPr="005A2B46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A120E" w:rsidRPr="00BE3CF3" w:rsidTr="003342AA">
        <w:trPr>
          <w:trHeight w:val="377"/>
        </w:trPr>
        <w:tc>
          <w:tcPr>
            <w:tcW w:w="154" w:type="pct"/>
            <w:gridSpan w:val="2"/>
            <w:shd w:val="clear" w:color="auto" w:fill="auto"/>
            <w:vAlign w:val="center"/>
          </w:tcPr>
          <w:p w:rsidR="00E43123" w:rsidRPr="00BE3CF3" w:rsidRDefault="00705BC4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77" w:type="pct"/>
            <w:shd w:val="clear" w:color="auto" w:fill="FFFFFF" w:themeFill="background1"/>
            <w:vAlign w:val="center"/>
          </w:tcPr>
          <w:p w:rsidR="00E43123" w:rsidRPr="00A2719D" w:rsidRDefault="00E43123" w:rsidP="00495A49">
            <w:pPr>
              <w:rPr>
                <w:b/>
                <w:sz w:val="16"/>
                <w:szCs w:val="16"/>
              </w:rPr>
            </w:pPr>
            <w:r w:rsidRPr="00A2719D">
              <w:rPr>
                <w:b/>
                <w:sz w:val="16"/>
                <w:szCs w:val="16"/>
              </w:rPr>
              <w:t>Основное мероприятие 53</w:t>
            </w:r>
          </w:p>
          <w:p w:rsidR="00E43123" w:rsidRPr="00A2719D" w:rsidRDefault="00E43123" w:rsidP="00495A4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A2719D">
              <w:rPr>
                <w:sz w:val="16"/>
                <w:szCs w:val="16"/>
              </w:rPr>
              <w:t>Участие в организации региональной системы защиты прав потребителей</w:t>
            </w:r>
          </w:p>
        </w:tc>
        <w:tc>
          <w:tcPr>
            <w:tcW w:w="409" w:type="pct"/>
            <w:gridSpan w:val="2"/>
            <w:shd w:val="clear" w:color="auto" w:fill="FFFFFF" w:themeFill="background1"/>
            <w:vAlign w:val="center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92" w:type="pct"/>
            <w:gridSpan w:val="4"/>
            <w:shd w:val="clear" w:color="auto" w:fill="FFFFFF" w:themeFill="background1"/>
            <w:vAlign w:val="center"/>
          </w:tcPr>
          <w:p w:rsidR="00E43123" w:rsidRDefault="00E43123" w:rsidP="00495A4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Можайского городского округа</w:t>
            </w:r>
          </w:p>
        </w:tc>
        <w:tc>
          <w:tcPr>
            <w:tcW w:w="2358" w:type="pct"/>
            <w:gridSpan w:val="29"/>
            <w:shd w:val="clear" w:color="auto" w:fill="FFFFFF" w:themeFill="background1"/>
            <w:vAlign w:val="center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B0C17">
              <w:rPr>
                <w:rFonts w:eastAsiaTheme="minorEastAsia" w:cs="Times New Roman"/>
                <w:sz w:val="16"/>
                <w:szCs w:val="16"/>
                <w:lang w:eastAsia="ru-RU"/>
              </w:rPr>
              <w:t>В пределах средств, предусмотренных на основную деятельность ответственных исполнителей</w:t>
            </w:r>
          </w:p>
        </w:tc>
        <w:tc>
          <w:tcPr>
            <w:tcW w:w="410" w:type="pct"/>
            <w:gridSpan w:val="2"/>
            <w:shd w:val="clear" w:color="auto" w:fill="FFFFFF" w:themeFill="background1"/>
            <w:vAlign w:val="center"/>
          </w:tcPr>
          <w:p w:rsidR="00E43123" w:rsidRPr="005A2B46" w:rsidRDefault="00E43123" w:rsidP="00495A4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Отдел социальной поддержки АМГО</w:t>
            </w:r>
          </w:p>
        </w:tc>
      </w:tr>
      <w:tr w:rsidR="008A120E" w:rsidRPr="00BE3CF3" w:rsidTr="003342AA">
        <w:trPr>
          <w:trHeight w:val="377"/>
        </w:trPr>
        <w:tc>
          <w:tcPr>
            <w:tcW w:w="154" w:type="pct"/>
            <w:gridSpan w:val="2"/>
            <w:vMerge w:val="restart"/>
            <w:shd w:val="clear" w:color="auto" w:fill="auto"/>
            <w:vAlign w:val="center"/>
          </w:tcPr>
          <w:p w:rsidR="00E43123" w:rsidRPr="00BE3CF3" w:rsidRDefault="00705BC4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1177" w:type="pct"/>
            <w:shd w:val="clear" w:color="auto" w:fill="auto"/>
            <w:vAlign w:val="center"/>
          </w:tcPr>
          <w:p w:rsidR="00E43123" w:rsidRPr="00A2719D" w:rsidRDefault="00E43123" w:rsidP="00495A49">
            <w:pPr>
              <w:rPr>
                <w:b/>
                <w:sz w:val="16"/>
                <w:szCs w:val="16"/>
              </w:rPr>
            </w:pPr>
            <w:r w:rsidRPr="00A2719D">
              <w:rPr>
                <w:b/>
                <w:sz w:val="16"/>
                <w:szCs w:val="16"/>
              </w:rPr>
              <w:t>Мероприятие 53.01</w:t>
            </w:r>
          </w:p>
          <w:p w:rsidR="00E43123" w:rsidRPr="00A2719D" w:rsidRDefault="00E43123" w:rsidP="00495A4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A2719D">
              <w:rPr>
                <w:sz w:val="16"/>
                <w:szCs w:val="16"/>
              </w:rPr>
              <w:t>Рассмотрение обращений и жалоб, консультация граждан по вопросам защиты прав потребителей</w:t>
            </w:r>
          </w:p>
        </w:tc>
        <w:tc>
          <w:tcPr>
            <w:tcW w:w="409" w:type="pct"/>
            <w:gridSpan w:val="2"/>
            <w:shd w:val="clear" w:color="auto" w:fill="auto"/>
            <w:vAlign w:val="center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92" w:type="pct"/>
            <w:gridSpan w:val="4"/>
            <w:shd w:val="clear" w:color="auto" w:fill="auto"/>
            <w:vAlign w:val="center"/>
          </w:tcPr>
          <w:p w:rsidR="00E43123" w:rsidRDefault="00E43123" w:rsidP="00495A4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Можайского городского округа</w:t>
            </w:r>
          </w:p>
        </w:tc>
        <w:tc>
          <w:tcPr>
            <w:tcW w:w="2358" w:type="pct"/>
            <w:gridSpan w:val="29"/>
            <w:shd w:val="clear" w:color="auto" w:fill="auto"/>
            <w:vAlign w:val="center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B0C17">
              <w:rPr>
                <w:rFonts w:eastAsiaTheme="minorEastAsia" w:cs="Times New Roman"/>
                <w:sz w:val="16"/>
                <w:szCs w:val="16"/>
                <w:lang w:eastAsia="ru-RU"/>
              </w:rPr>
              <w:t>В пределах средств, предусмотренных на основную деятельность ответственных исполнителей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E43123" w:rsidRPr="005A2B46" w:rsidRDefault="00E43123" w:rsidP="00495A4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Отдел социальной поддержки АМГО</w:t>
            </w:r>
          </w:p>
        </w:tc>
      </w:tr>
      <w:tr w:rsidR="008A120E" w:rsidRPr="00BE3CF3" w:rsidTr="003342AA">
        <w:trPr>
          <w:trHeight w:val="64"/>
        </w:trPr>
        <w:tc>
          <w:tcPr>
            <w:tcW w:w="154" w:type="pct"/>
            <w:gridSpan w:val="2"/>
            <w:vMerge/>
            <w:shd w:val="clear" w:color="auto" w:fill="auto"/>
            <w:vAlign w:val="center"/>
          </w:tcPr>
          <w:p w:rsidR="00E4312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pct"/>
            <w:vMerge w:val="restart"/>
            <w:shd w:val="clear" w:color="auto" w:fill="auto"/>
            <w:vAlign w:val="center"/>
          </w:tcPr>
          <w:p w:rsidR="00E43123" w:rsidRPr="00A2719D" w:rsidRDefault="009926C0" w:rsidP="009926C0">
            <w:pPr>
              <w:rPr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Количество поступивших обращений и жалоб по вопросам защиты прав потребителей (нарастающим итогом)</w:t>
            </w:r>
          </w:p>
        </w:tc>
        <w:tc>
          <w:tcPr>
            <w:tcW w:w="409" w:type="pct"/>
            <w:gridSpan w:val="2"/>
            <w:vMerge w:val="restart"/>
            <w:shd w:val="clear" w:color="auto" w:fill="auto"/>
            <w:vAlign w:val="center"/>
          </w:tcPr>
          <w:p w:rsidR="00E43123" w:rsidRPr="00BE3CF3" w:rsidRDefault="009926C0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492" w:type="pct"/>
            <w:gridSpan w:val="4"/>
            <w:vMerge w:val="restart"/>
            <w:shd w:val="clear" w:color="auto" w:fill="auto"/>
            <w:vAlign w:val="center"/>
          </w:tcPr>
          <w:p w:rsidR="00E4312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85" w:type="pct"/>
            <w:gridSpan w:val="2"/>
            <w:vMerge w:val="restart"/>
            <w:shd w:val="clear" w:color="auto" w:fill="auto"/>
            <w:vAlign w:val="center"/>
          </w:tcPr>
          <w:p w:rsidR="00E43123" w:rsidRPr="005426B6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26B6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9" w:type="pct"/>
            <w:gridSpan w:val="4"/>
            <w:vMerge w:val="restart"/>
            <w:shd w:val="clear" w:color="auto" w:fill="auto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735" w:type="pct"/>
            <w:gridSpan w:val="8"/>
            <w:shd w:val="clear" w:color="auto" w:fill="auto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49" w:type="pct"/>
            <w:gridSpan w:val="3"/>
            <w:vMerge w:val="restart"/>
            <w:shd w:val="clear" w:color="auto" w:fill="auto"/>
            <w:vAlign w:val="center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63" w:type="pct"/>
            <w:gridSpan w:val="4"/>
            <w:vMerge w:val="restart"/>
            <w:shd w:val="clear" w:color="auto" w:fill="auto"/>
            <w:vAlign w:val="center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13" w:type="pct"/>
            <w:gridSpan w:val="3"/>
            <w:vMerge w:val="restart"/>
            <w:shd w:val="clear" w:color="auto" w:fill="auto"/>
            <w:vAlign w:val="center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84" w:type="pct"/>
            <w:gridSpan w:val="5"/>
            <w:vMerge w:val="restart"/>
            <w:shd w:val="clear" w:color="auto" w:fill="auto"/>
            <w:vAlign w:val="center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10" w:type="pct"/>
            <w:gridSpan w:val="2"/>
            <w:vMerge w:val="restart"/>
            <w:shd w:val="clear" w:color="auto" w:fill="auto"/>
            <w:vAlign w:val="center"/>
          </w:tcPr>
          <w:p w:rsidR="00E4312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8A120E" w:rsidRPr="00BE3CF3" w:rsidTr="003342AA">
        <w:trPr>
          <w:trHeight w:val="131"/>
        </w:trPr>
        <w:tc>
          <w:tcPr>
            <w:tcW w:w="154" w:type="pct"/>
            <w:gridSpan w:val="2"/>
            <w:vMerge/>
            <w:shd w:val="clear" w:color="auto" w:fill="auto"/>
            <w:vAlign w:val="center"/>
          </w:tcPr>
          <w:p w:rsidR="00E4312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pct"/>
            <w:vMerge/>
            <w:shd w:val="clear" w:color="auto" w:fill="auto"/>
            <w:vAlign w:val="center"/>
          </w:tcPr>
          <w:p w:rsidR="00E43123" w:rsidRPr="00A2719D" w:rsidRDefault="00E43123" w:rsidP="00495A49">
            <w:pPr>
              <w:rPr>
                <w:b/>
                <w:sz w:val="16"/>
                <w:szCs w:val="16"/>
              </w:rPr>
            </w:pPr>
          </w:p>
        </w:tc>
        <w:tc>
          <w:tcPr>
            <w:tcW w:w="409" w:type="pct"/>
            <w:gridSpan w:val="2"/>
            <w:vMerge/>
            <w:shd w:val="clear" w:color="auto" w:fill="auto"/>
            <w:vAlign w:val="center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2" w:type="pct"/>
            <w:gridSpan w:val="4"/>
            <w:vMerge/>
            <w:shd w:val="clear" w:color="auto" w:fill="auto"/>
          </w:tcPr>
          <w:p w:rsidR="00E43123" w:rsidRDefault="00E43123" w:rsidP="00495A4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gridSpan w:val="2"/>
            <w:vMerge/>
            <w:shd w:val="clear" w:color="auto" w:fill="auto"/>
          </w:tcPr>
          <w:p w:rsidR="00E43123" w:rsidRPr="005426B6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9" w:type="pct"/>
            <w:gridSpan w:val="4"/>
            <w:vMerge/>
            <w:shd w:val="clear" w:color="auto" w:fill="auto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9" w:type="pct"/>
            <w:gridSpan w:val="2"/>
            <w:shd w:val="clear" w:color="auto" w:fill="auto"/>
            <w:vAlign w:val="center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67" w:type="pct"/>
            <w:gridSpan w:val="2"/>
            <w:shd w:val="clear" w:color="auto" w:fill="auto"/>
            <w:vAlign w:val="center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08" w:type="pct"/>
            <w:gridSpan w:val="3"/>
            <w:shd w:val="clear" w:color="auto" w:fill="auto"/>
            <w:vAlign w:val="center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BE3CF3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49" w:type="pct"/>
            <w:gridSpan w:val="3"/>
            <w:vMerge/>
            <w:shd w:val="clear" w:color="auto" w:fill="auto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gridSpan w:val="4"/>
            <w:vMerge/>
            <w:shd w:val="clear" w:color="auto" w:fill="auto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13" w:type="pct"/>
            <w:gridSpan w:val="3"/>
            <w:vMerge/>
            <w:shd w:val="clear" w:color="auto" w:fill="auto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gridSpan w:val="5"/>
            <w:vMerge/>
            <w:shd w:val="clear" w:color="auto" w:fill="auto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0" w:type="pct"/>
            <w:gridSpan w:val="2"/>
            <w:vMerge/>
            <w:shd w:val="clear" w:color="auto" w:fill="auto"/>
          </w:tcPr>
          <w:p w:rsidR="00E43123" w:rsidRPr="005A2B46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A120E" w:rsidRPr="00BE3CF3" w:rsidTr="003342AA">
        <w:trPr>
          <w:trHeight w:val="64"/>
        </w:trPr>
        <w:tc>
          <w:tcPr>
            <w:tcW w:w="154" w:type="pct"/>
            <w:gridSpan w:val="2"/>
            <w:vMerge/>
            <w:shd w:val="clear" w:color="auto" w:fill="auto"/>
            <w:vAlign w:val="center"/>
          </w:tcPr>
          <w:p w:rsidR="00E4312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pct"/>
            <w:vMerge/>
            <w:shd w:val="clear" w:color="auto" w:fill="auto"/>
            <w:vAlign w:val="center"/>
          </w:tcPr>
          <w:p w:rsidR="00E43123" w:rsidRPr="00A2719D" w:rsidRDefault="00E43123" w:rsidP="00495A49">
            <w:pPr>
              <w:rPr>
                <w:b/>
                <w:sz w:val="16"/>
                <w:szCs w:val="16"/>
              </w:rPr>
            </w:pPr>
          </w:p>
        </w:tc>
        <w:tc>
          <w:tcPr>
            <w:tcW w:w="409" w:type="pct"/>
            <w:gridSpan w:val="2"/>
            <w:vMerge/>
            <w:shd w:val="clear" w:color="auto" w:fill="auto"/>
            <w:vAlign w:val="center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2" w:type="pct"/>
            <w:gridSpan w:val="4"/>
            <w:vMerge/>
            <w:shd w:val="clear" w:color="auto" w:fill="auto"/>
          </w:tcPr>
          <w:p w:rsidR="00E43123" w:rsidRDefault="00E43123" w:rsidP="00495A4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gridSpan w:val="2"/>
            <w:shd w:val="clear" w:color="auto" w:fill="auto"/>
            <w:vAlign w:val="center"/>
          </w:tcPr>
          <w:p w:rsidR="00E43123" w:rsidRPr="005426B6" w:rsidRDefault="009926C0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9" w:type="pct"/>
            <w:gridSpan w:val="4"/>
            <w:shd w:val="clear" w:color="auto" w:fill="auto"/>
            <w:vAlign w:val="center"/>
          </w:tcPr>
          <w:p w:rsidR="00E43123" w:rsidRPr="00BE3CF3" w:rsidRDefault="009926C0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9" w:type="pct"/>
            <w:gridSpan w:val="2"/>
            <w:shd w:val="clear" w:color="auto" w:fill="auto"/>
            <w:vAlign w:val="center"/>
          </w:tcPr>
          <w:p w:rsidR="00E43123" w:rsidRPr="00BE3CF3" w:rsidRDefault="009926C0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E43123" w:rsidRPr="00BE3CF3" w:rsidRDefault="009926C0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7" w:type="pct"/>
            <w:gridSpan w:val="2"/>
            <w:shd w:val="clear" w:color="auto" w:fill="auto"/>
            <w:vAlign w:val="center"/>
          </w:tcPr>
          <w:p w:rsidR="00E43123" w:rsidRPr="00BE3CF3" w:rsidRDefault="009926C0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8" w:type="pct"/>
            <w:gridSpan w:val="3"/>
            <w:shd w:val="clear" w:color="auto" w:fill="auto"/>
            <w:vAlign w:val="center"/>
          </w:tcPr>
          <w:p w:rsidR="00E43123" w:rsidRPr="00BE3CF3" w:rsidRDefault="009926C0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9" w:type="pct"/>
            <w:gridSpan w:val="3"/>
            <w:shd w:val="clear" w:color="auto" w:fill="auto"/>
            <w:vAlign w:val="center"/>
          </w:tcPr>
          <w:p w:rsidR="00E43123" w:rsidRPr="00BE3CF3" w:rsidRDefault="009926C0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3" w:type="pct"/>
            <w:gridSpan w:val="4"/>
            <w:shd w:val="clear" w:color="auto" w:fill="auto"/>
            <w:vAlign w:val="center"/>
          </w:tcPr>
          <w:p w:rsidR="00E43123" w:rsidRPr="00BE3CF3" w:rsidRDefault="009926C0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3" w:type="pct"/>
            <w:gridSpan w:val="3"/>
            <w:shd w:val="clear" w:color="auto" w:fill="auto"/>
            <w:vAlign w:val="center"/>
          </w:tcPr>
          <w:p w:rsidR="00E43123" w:rsidRPr="00BE3CF3" w:rsidRDefault="009926C0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4" w:type="pct"/>
            <w:gridSpan w:val="5"/>
            <w:shd w:val="clear" w:color="auto" w:fill="auto"/>
            <w:vAlign w:val="center"/>
          </w:tcPr>
          <w:p w:rsidR="00E43123" w:rsidRPr="00BE3CF3" w:rsidRDefault="009926C0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0" w:type="pct"/>
            <w:gridSpan w:val="2"/>
            <w:vMerge/>
            <w:shd w:val="clear" w:color="auto" w:fill="auto"/>
          </w:tcPr>
          <w:p w:rsidR="00E43123" w:rsidRPr="005A2B46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A120E" w:rsidRPr="00BE3CF3" w:rsidTr="003342AA">
        <w:trPr>
          <w:trHeight w:val="519"/>
        </w:trPr>
        <w:tc>
          <w:tcPr>
            <w:tcW w:w="154" w:type="pct"/>
            <w:gridSpan w:val="2"/>
            <w:vMerge w:val="restart"/>
            <w:shd w:val="clear" w:color="auto" w:fill="auto"/>
            <w:vAlign w:val="center"/>
          </w:tcPr>
          <w:p w:rsidR="00E43123" w:rsidRPr="00BE3CF3" w:rsidRDefault="00705BC4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1177" w:type="pct"/>
            <w:shd w:val="clear" w:color="auto" w:fill="auto"/>
            <w:vAlign w:val="center"/>
          </w:tcPr>
          <w:p w:rsidR="00E43123" w:rsidRPr="00A2719D" w:rsidRDefault="00E43123" w:rsidP="00495A49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2719D">
              <w:rPr>
                <w:b/>
                <w:sz w:val="16"/>
                <w:szCs w:val="16"/>
              </w:rPr>
              <w:t xml:space="preserve">Мероприятие 53.02 </w:t>
            </w:r>
          </w:p>
          <w:p w:rsidR="00E43123" w:rsidRPr="00A2719D" w:rsidRDefault="00E43123" w:rsidP="00495A4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2719D">
              <w:rPr>
                <w:sz w:val="16"/>
                <w:szCs w:val="16"/>
              </w:rPr>
              <w:t>Обращения в суды по вопросу защиты прав потребителей</w:t>
            </w:r>
          </w:p>
        </w:tc>
        <w:tc>
          <w:tcPr>
            <w:tcW w:w="409" w:type="pct"/>
            <w:gridSpan w:val="2"/>
            <w:shd w:val="clear" w:color="auto" w:fill="auto"/>
            <w:vAlign w:val="center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92" w:type="pct"/>
            <w:gridSpan w:val="4"/>
            <w:shd w:val="clear" w:color="auto" w:fill="auto"/>
            <w:vAlign w:val="center"/>
          </w:tcPr>
          <w:p w:rsidR="00E43123" w:rsidRDefault="00E43123" w:rsidP="00495A4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Можайского городского округа</w:t>
            </w:r>
          </w:p>
        </w:tc>
        <w:tc>
          <w:tcPr>
            <w:tcW w:w="2358" w:type="pct"/>
            <w:gridSpan w:val="29"/>
            <w:shd w:val="clear" w:color="auto" w:fill="auto"/>
            <w:vAlign w:val="center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B0C17">
              <w:rPr>
                <w:rFonts w:eastAsiaTheme="minorEastAsia" w:cs="Times New Roman"/>
                <w:sz w:val="16"/>
                <w:szCs w:val="16"/>
                <w:lang w:eastAsia="ru-RU"/>
              </w:rPr>
              <w:t>В пределах средств, предусмотренных на основную деятельность ответственных исполнителей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E43123" w:rsidRPr="005A2B46" w:rsidRDefault="00E43123" w:rsidP="00495A4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Отдел социальной поддержки АМГО</w:t>
            </w:r>
          </w:p>
        </w:tc>
      </w:tr>
      <w:tr w:rsidR="008A120E" w:rsidRPr="00BE3CF3" w:rsidTr="003342AA">
        <w:trPr>
          <w:trHeight w:val="64"/>
        </w:trPr>
        <w:tc>
          <w:tcPr>
            <w:tcW w:w="154" w:type="pct"/>
            <w:gridSpan w:val="2"/>
            <w:vMerge/>
            <w:shd w:val="clear" w:color="auto" w:fill="auto"/>
            <w:vAlign w:val="center"/>
          </w:tcPr>
          <w:p w:rsidR="00E43123" w:rsidRPr="00BE3CF3" w:rsidRDefault="00E43123" w:rsidP="00495A4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pct"/>
            <w:vMerge w:val="restart"/>
            <w:shd w:val="clear" w:color="auto" w:fill="auto"/>
            <w:vAlign w:val="center"/>
          </w:tcPr>
          <w:p w:rsidR="00E43123" w:rsidRPr="009C0224" w:rsidRDefault="009926C0" w:rsidP="00495A4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Количество обращений в суды по вопросам защиты прав потребителей (нарастающим итогом)</w:t>
            </w:r>
          </w:p>
        </w:tc>
        <w:tc>
          <w:tcPr>
            <w:tcW w:w="409" w:type="pct"/>
            <w:gridSpan w:val="2"/>
            <w:vMerge w:val="restart"/>
            <w:shd w:val="clear" w:color="auto" w:fill="auto"/>
            <w:vAlign w:val="center"/>
          </w:tcPr>
          <w:p w:rsidR="00E43123" w:rsidRPr="00BE3CF3" w:rsidRDefault="009926C0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492" w:type="pct"/>
            <w:gridSpan w:val="4"/>
            <w:vMerge w:val="restart"/>
            <w:shd w:val="clear" w:color="auto" w:fill="auto"/>
            <w:vAlign w:val="center"/>
          </w:tcPr>
          <w:p w:rsidR="00E4312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85" w:type="pct"/>
            <w:gridSpan w:val="2"/>
            <w:vMerge w:val="restart"/>
            <w:shd w:val="clear" w:color="auto" w:fill="auto"/>
            <w:vAlign w:val="center"/>
          </w:tcPr>
          <w:p w:rsidR="00E43123" w:rsidRPr="005426B6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26B6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9" w:type="pct"/>
            <w:gridSpan w:val="4"/>
            <w:vMerge w:val="restart"/>
            <w:shd w:val="clear" w:color="auto" w:fill="auto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735" w:type="pct"/>
            <w:gridSpan w:val="8"/>
            <w:shd w:val="clear" w:color="auto" w:fill="auto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49" w:type="pct"/>
            <w:gridSpan w:val="3"/>
            <w:vMerge w:val="restart"/>
            <w:shd w:val="clear" w:color="auto" w:fill="auto"/>
            <w:vAlign w:val="center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63" w:type="pct"/>
            <w:gridSpan w:val="4"/>
            <w:vMerge w:val="restart"/>
            <w:shd w:val="clear" w:color="auto" w:fill="auto"/>
            <w:vAlign w:val="center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13" w:type="pct"/>
            <w:gridSpan w:val="3"/>
            <w:vMerge w:val="restart"/>
            <w:shd w:val="clear" w:color="auto" w:fill="auto"/>
            <w:vAlign w:val="center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84" w:type="pct"/>
            <w:gridSpan w:val="5"/>
            <w:vMerge w:val="restart"/>
            <w:shd w:val="clear" w:color="auto" w:fill="auto"/>
            <w:vAlign w:val="center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10" w:type="pct"/>
            <w:gridSpan w:val="2"/>
            <w:vMerge w:val="restart"/>
            <w:shd w:val="clear" w:color="auto" w:fill="auto"/>
            <w:vAlign w:val="center"/>
          </w:tcPr>
          <w:p w:rsidR="00E4312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8A120E" w:rsidRPr="00BE3CF3" w:rsidTr="003342AA">
        <w:trPr>
          <w:trHeight w:val="64"/>
        </w:trPr>
        <w:tc>
          <w:tcPr>
            <w:tcW w:w="154" w:type="pct"/>
            <w:gridSpan w:val="2"/>
            <w:vMerge/>
            <w:shd w:val="clear" w:color="auto" w:fill="auto"/>
            <w:vAlign w:val="center"/>
          </w:tcPr>
          <w:p w:rsidR="00E43123" w:rsidRPr="00BE3CF3" w:rsidRDefault="00E43123" w:rsidP="00495A4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pct"/>
            <w:vMerge/>
            <w:shd w:val="clear" w:color="auto" w:fill="auto"/>
            <w:vAlign w:val="center"/>
          </w:tcPr>
          <w:p w:rsidR="00E43123" w:rsidRPr="009C0224" w:rsidRDefault="00E43123" w:rsidP="00495A4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gridSpan w:val="2"/>
            <w:vMerge/>
            <w:shd w:val="clear" w:color="auto" w:fill="auto"/>
            <w:vAlign w:val="center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2" w:type="pct"/>
            <w:gridSpan w:val="4"/>
            <w:vMerge/>
            <w:shd w:val="clear" w:color="auto" w:fill="auto"/>
          </w:tcPr>
          <w:p w:rsidR="00E43123" w:rsidRDefault="00E43123" w:rsidP="00495A4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gridSpan w:val="2"/>
            <w:vMerge/>
            <w:shd w:val="clear" w:color="auto" w:fill="auto"/>
          </w:tcPr>
          <w:p w:rsidR="00E43123" w:rsidRPr="005426B6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9" w:type="pct"/>
            <w:gridSpan w:val="4"/>
            <w:vMerge/>
            <w:shd w:val="clear" w:color="auto" w:fill="auto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9" w:type="pct"/>
            <w:gridSpan w:val="2"/>
            <w:shd w:val="clear" w:color="auto" w:fill="auto"/>
            <w:vAlign w:val="center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67" w:type="pct"/>
            <w:gridSpan w:val="2"/>
            <w:shd w:val="clear" w:color="auto" w:fill="auto"/>
            <w:vAlign w:val="center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08" w:type="pct"/>
            <w:gridSpan w:val="3"/>
            <w:shd w:val="clear" w:color="auto" w:fill="auto"/>
            <w:vAlign w:val="center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BE3CF3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49" w:type="pct"/>
            <w:gridSpan w:val="3"/>
            <w:vMerge/>
            <w:shd w:val="clear" w:color="auto" w:fill="auto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gridSpan w:val="4"/>
            <w:vMerge/>
            <w:shd w:val="clear" w:color="auto" w:fill="auto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13" w:type="pct"/>
            <w:gridSpan w:val="3"/>
            <w:vMerge/>
            <w:shd w:val="clear" w:color="auto" w:fill="auto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gridSpan w:val="5"/>
            <w:vMerge/>
            <w:shd w:val="clear" w:color="auto" w:fill="auto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0" w:type="pct"/>
            <w:gridSpan w:val="2"/>
            <w:vMerge/>
            <w:shd w:val="clear" w:color="auto" w:fill="auto"/>
          </w:tcPr>
          <w:p w:rsidR="00E43123" w:rsidRPr="005A2B46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A120E" w:rsidRPr="00BE3CF3" w:rsidTr="003342AA">
        <w:trPr>
          <w:trHeight w:val="64"/>
        </w:trPr>
        <w:tc>
          <w:tcPr>
            <w:tcW w:w="154" w:type="pct"/>
            <w:gridSpan w:val="2"/>
            <w:vMerge/>
            <w:shd w:val="clear" w:color="auto" w:fill="auto"/>
            <w:vAlign w:val="center"/>
          </w:tcPr>
          <w:p w:rsidR="00E43123" w:rsidRPr="00BE3CF3" w:rsidRDefault="00E43123" w:rsidP="00495A4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pct"/>
            <w:vMerge/>
            <w:shd w:val="clear" w:color="auto" w:fill="auto"/>
            <w:vAlign w:val="center"/>
          </w:tcPr>
          <w:p w:rsidR="00E43123" w:rsidRPr="009C0224" w:rsidRDefault="00E43123" w:rsidP="00495A4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gridSpan w:val="2"/>
            <w:vMerge/>
            <w:shd w:val="clear" w:color="auto" w:fill="auto"/>
            <w:vAlign w:val="center"/>
          </w:tcPr>
          <w:p w:rsidR="00E43123" w:rsidRPr="00BE3CF3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2" w:type="pct"/>
            <w:gridSpan w:val="4"/>
            <w:vMerge/>
            <w:shd w:val="clear" w:color="auto" w:fill="auto"/>
          </w:tcPr>
          <w:p w:rsidR="00E43123" w:rsidRDefault="00E43123" w:rsidP="00495A4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gridSpan w:val="2"/>
            <w:shd w:val="clear" w:color="auto" w:fill="auto"/>
            <w:vAlign w:val="center"/>
          </w:tcPr>
          <w:p w:rsidR="00E43123" w:rsidRPr="005426B6" w:rsidRDefault="009926C0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9" w:type="pct"/>
            <w:gridSpan w:val="4"/>
            <w:shd w:val="clear" w:color="auto" w:fill="auto"/>
            <w:vAlign w:val="center"/>
          </w:tcPr>
          <w:p w:rsidR="00E43123" w:rsidRPr="00BE3CF3" w:rsidRDefault="009926C0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gridSpan w:val="2"/>
            <w:shd w:val="clear" w:color="auto" w:fill="auto"/>
            <w:vAlign w:val="center"/>
          </w:tcPr>
          <w:p w:rsidR="00E43123" w:rsidRPr="00BE3CF3" w:rsidRDefault="009926C0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E43123" w:rsidRPr="00BE3CF3" w:rsidRDefault="009926C0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7" w:type="pct"/>
            <w:gridSpan w:val="2"/>
            <w:shd w:val="clear" w:color="auto" w:fill="auto"/>
            <w:vAlign w:val="center"/>
          </w:tcPr>
          <w:p w:rsidR="00E43123" w:rsidRPr="00BE3CF3" w:rsidRDefault="009926C0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gridSpan w:val="3"/>
            <w:shd w:val="clear" w:color="auto" w:fill="auto"/>
            <w:vAlign w:val="center"/>
          </w:tcPr>
          <w:p w:rsidR="00E43123" w:rsidRPr="00BE3CF3" w:rsidRDefault="009926C0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9" w:type="pct"/>
            <w:gridSpan w:val="3"/>
            <w:shd w:val="clear" w:color="auto" w:fill="auto"/>
            <w:vAlign w:val="center"/>
          </w:tcPr>
          <w:p w:rsidR="00E43123" w:rsidRPr="00BE3CF3" w:rsidRDefault="009926C0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3" w:type="pct"/>
            <w:gridSpan w:val="4"/>
            <w:shd w:val="clear" w:color="auto" w:fill="auto"/>
            <w:vAlign w:val="center"/>
          </w:tcPr>
          <w:p w:rsidR="00E43123" w:rsidRPr="00BE3CF3" w:rsidRDefault="009926C0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gridSpan w:val="3"/>
            <w:shd w:val="clear" w:color="auto" w:fill="auto"/>
            <w:vAlign w:val="center"/>
          </w:tcPr>
          <w:p w:rsidR="00E43123" w:rsidRPr="00BE3CF3" w:rsidRDefault="009926C0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4" w:type="pct"/>
            <w:gridSpan w:val="5"/>
            <w:shd w:val="clear" w:color="auto" w:fill="auto"/>
            <w:vAlign w:val="center"/>
          </w:tcPr>
          <w:p w:rsidR="00E43123" w:rsidRPr="00BE3CF3" w:rsidRDefault="009926C0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0" w:type="pct"/>
            <w:gridSpan w:val="2"/>
            <w:vMerge/>
            <w:shd w:val="clear" w:color="auto" w:fill="auto"/>
          </w:tcPr>
          <w:p w:rsidR="00E43123" w:rsidRPr="005A2B46" w:rsidRDefault="00E43123" w:rsidP="00495A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74CE3" w:rsidRPr="00BE3CF3" w:rsidTr="00574CE3">
        <w:trPr>
          <w:trHeight w:val="64"/>
        </w:trPr>
        <w:tc>
          <w:tcPr>
            <w:tcW w:w="154" w:type="pct"/>
            <w:gridSpan w:val="2"/>
            <w:shd w:val="clear" w:color="auto" w:fill="auto"/>
            <w:vAlign w:val="center"/>
          </w:tcPr>
          <w:p w:rsidR="00574CE3" w:rsidRPr="00BE3CF3" w:rsidRDefault="00574CE3" w:rsidP="00495A4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pct"/>
            <w:shd w:val="clear" w:color="auto" w:fill="auto"/>
            <w:vAlign w:val="center"/>
          </w:tcPr>
          <w:p w:rsidR="00574CE3" w:rsidRPr="00DF6960" w:rsidRDefault="00574CE3" w:rsidP="00194526">
            <w:pPr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ИТОГО ПО ПОДПРОГРАММЕ</w:t>
            </w:r>
            <w:r>
              <w:rPr>
                <w:rFonts w:eastAsia="Times New Roman"/>
                <w:b/>
                <w:sz w:val="16"/>
                <w:szCs w:val="16"/>
                <w:lang w:val="en-US" w:eastAsia="ru-RU"/>
              </w:rPr>
              <w:t xml:space="preserve"> IV</w:t>
            </w: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409" w:type="pct"/>
            <w:gridSpan w:val="2"/>
            <w:shd w:val="clear" w:color="auto" w:fill="auto"/>
            <w:vAlign w:val="center"/>
          </w:tcPr>
          <w:p w:rsidR="00574CE3" w:rsidRPr="005C534B" w:rsidRDefault="005C534B" w:rsidP="00495A49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5C534B">
              <w:rPr>
                <w:rFonts w:eastAsia="Times New Roman"/>
                <w:b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92" w:type="pct"/>
            <w:gridSpan w:val="4"/>
            <w:shd w:val="clear" w:color="auto" w:fill="auto"/>
          </w:tcPr>
          <w:p w:rsidR="00574CE3" w:rsidRPr="00574CE3" w:rsidRDefault="00574CE3" w:rsidP="00495A49">
            <w:pPr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574CE3">
              <w:rPr>
                <w:rFonts w:eastAsia="Times New Roman"/>
                <w:b/>
                <w:sz w:val="16"/>
                <w:szCs w:val="16"/>
                <w:lang w:eastAsia="ru-RU"/>
              </w:rPr>
              <w:t>Средства бюджета Можайского городского округа</w:t>
            </w:r>
          </w:p>
        </w:tc>
        <w:tc>
          <w:tcPr>
            <w:tcW w:w="385" w:type="pct"/>
            <w:gridSpan w:val="2"/>
            <w:shd w:val="clear" w:color="auto" w:fill="auto"/>
            <w:vAlign w:val="center"/>
          </w:tcPr>
          <w:p w:rsidR="00574CE3" w:rsidRPr="00574CE3" w:rsidRDefault="00574CE3" w:rsidP="00495A49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4" w:type="pct"/>
            <w:gridSpan w:val="12"/>
            <w:shd w:val="clear" w:color="auto" w:fill="auto"/>
            <w:vAlign w:val="center"/>
          </w:tcPr>
          <w:p w:rsidR="00574CE3" w:rsidRPr="00574CE3" w:rsidRDefault="00574CE3" w:rsidP="00495A49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9" w:type="pct"/>
            <w:gridSpan w:val="3"/>
            <w:shd w:val="clear" w:color="auto" w:fill="auto"/>
            <w:vAlign w:val="center"/>
          </w:tcPr>
          <w:p w:rsidR="00574CE3" w:rsidRPr="00574CE3" w:rsidRDefault="00574CE3" w:rsidP="00495A49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3" w:type="pct"/>
            <w:gridSpan w:val="4"/>
            <w:shd w:val="clear" w:color="auto" w:fill="auto"/>
            <w:vAlign w:val="center"/>
          </w:tcPr>
          <w:p w:rsidR="00574CE3" w:rsidRPr="00574CE3" w:rsidRDefault="00574CE3" w:rsidP="00495A49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3" w:type="pct"/>
            <w:gridSpan w:val="3"/>
            <w:shd w:val="clear" w:color="auto" w:fill="auto"/>
            <w:vAlign w:val="center"/>
          </w:tcPr>
          <w:p w:rsidR="00574CE3" w:rsidRPr="00574CE3" w:rsidRDefault="00574CE3" w:rsidP="00495A49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4" w:type="pct"/>
            <w:gridSpan w:val="5"/>
            <w:shd w:val="clear" w:color="auto" w:fill="auto"/>
            <w:vAlign w:val="center"/>
          </w:tcPr>
          <w:p w:rsidR="00574CE3" w:rsidRPr="00574CE3" w:rsidRDefault="00574CE3" w:rsidP="00495A49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574CE3" w:rsidRPr="00574CE3" w:rsidRDefault="00574CE3" w:rsidP="00495A49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64678F" w:rsidRDefault="0064678F">
      <w:pPr>
        <w:shd w:val="clear" w:color="auto" w:fill="FFFFFF" w:themeFill="background1"/>
        <w:jc w:val="both"/>
        <w:rPr>
          <w:rFonts w:cs="Times New Roman"/>
          <w:sz w:val="22"/>
        </w:rPr>
      </w:pPr>
    </w:p>
    <w:p w:rsidR="00646D1E" w:rsidRDefault="00646D1E">
      <w:pPr>
        <w:shd w:val="clear" w:color="auto" w:fill="FFFFFF" w:themeFill="background1"/>
        <w:jc w:val="both"/>
        <w:rPr>
          <w:rFonts w:cs="Times New Roman"/>
          <w:sz w:val="22"/>
        </w:rPr>
      </w:pPr>
    </w:p>
    <w:p w:rsidR="00E50BDD" w:rsidRPr="00E50BDD" w:rsidRDefault="009B4CBE" w:rsidP="00E50BDD">
      <w:pPr>
        <w:autoSpaceDE w:val="0"/>
        <w:autoSpaceDN w:val="0"/>
        <w:adjustRightInd w:val="0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12</w:t>
      </w:r>
      <w:r w:rsidR="00E50BDD" w:rsidRPr="00E50BDD">
        <w:rPr>
          <w:rFonts w:cs="Times New Roman"/>
          <w:b/>
          <w:sz w:val="20"/>
          <w:szCs w:val="20"/>
        </w:rPr>
        <w:t>. Методика</w:t>
      </w:r>
      <w:r w:rsidR="00C03D67">
        <w:rPr>
          <w:rFonts w:cs="Times New Roman"/>
          <w:b/>
          <w:sz w:val="20"/>
          <w:szCs w:val="20"/>
        </w:rPr>
        <w:t xml:space="preserve"> </w:t>
      </w:r>
      <w:proofErr w:type="gramStart"/>
      <w:r w:rsidR="00C03D67">
        <w:rPr>
          <w:rFonts w:cs="Times New Roman"/>
          <w:b/>
          <w:sz w:val="20"/>
          <w:szCs w:val="20"/>
        </w:rPr>
        <w:t xml:space="preserve">определения </w:t>
      </w:r>
      <w:r>
        <w:rPr>
          <w:rFonts w:cs="Times New Roman"/>
          <w:b/>
          <w:sz w:val="20"/>
          <w:szCs w:val="20"/>
        </w:rPr>
        <w:t xml:space="preserve">значений </w:t>
      </w:r>
      <w:r w:rsidR="00E50BDD" w:rsidRPr="00E50BDD">
        <w:rPr>
          <w:rFonts w:cs="Times New Roman"/>
          <w:b/>
          <w:sz w:val="20"/>
          <w:szCs w:val="20"/>
        </w:rPr>
        <w:t>результатов выполнения мероприятий подпрограммы</w:t>
      </w:r>
      <w:proofErr w:type="gramEnd"/>
      <w:r w:rsidR="00E50BDD" w:rsidRPr="00E50BDD">
        <w:rPr>
          <w:rFonts w:cs="Times New Roman"/>
          <w:b/>
          <w:sz w:val="20"/>
          <w:szCs w:val="20"/>
        </w:rPr>
        <w:t xml:space="preserve"> </w:t>
      </w:r>
      <w:r w:rsidR="00E50BDD" w:rsidRPr="00E50BDD">
        <w:rPr>
          <w:rFonts w:cs="Times New Roman"/>
          <w:b/>
          <w:sz w:val="20"/>
          <w:szCs w:val="20"/>
          <w:lang w:val="en-US"/>
        </w:rPr>
        <w:t>IV</w:t>
      </w:r>
      <w:r w:rsidR="00E50BDD" w:rsidRPr="00E50BDD">
        <w:rPr>
          <w:rFonts w:cs="Times New Roman"/>
          <w:b/>
          <w:sz w:val="20"/>
          <w:szCs w:val="20"/>
        </w:rPr>
        <w:t xml:space="preserve"> «Развитие потребительского рынка и услуг» </w:t>
      </w:r>
    </w:p>
    <w:p w:rsidR="00E50BDD" w:rsidRPr="00E50BDD" w:rsidRDefault="00E50BDD" w:rsidP="00E50BDD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</w:p>
    <w:tbl>
      <w:tblPr>
        <w:tblStyle w:val="a7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559"/>
        <w:gridCol w:w="2268"/>
        <w:gridCol w:w="1418"/>
        <w:gridCol w:w="7937"/>
      </w:tblGrid>
      <w:tr w:rsidR="00567433" w:rsidRPr="00CF70C8" w:rsidTr="008A072D">
        <w:tc>
          <w:tcPr>
            <w:tcW w:w="568" w:type="dxa"/>
          </w:tcPr>
          <w:p w:rsidR="00567433" w:rsidRPr="008A072D" w:rsidRDefault="00567433" w:rsidP="00A27DA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A07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8A072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8A072D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A072D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01" w:type="dxa"/>
          </w:tcPr>
          <w:p w:rsidR="00567433" w:rsidRPr="008A072D" w:rsidRDefault="00567433" w:rsidP="00646D1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A07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основного мероприятия </w:t>
            </w:r>
          </w:p>
        </w:tc>
        <w:tc>
          <w:tcPr>
            <w:tcW w:w="1559" w:type="dxa"/>
          </w:tcPr>
          <w:p w:rsidR="00567433" w:rsidRPr="008A072D" w:rsidRDefault="00567433" w:rsidP="00646D1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A072D">
              <w:rPr>
                <w:rFonts w:eastAsia="Times New Roman" w:cs="Times New Roman"/>
                <w:sz w:val="20"/>
                <w:szCs w:val="20"/>
                <w:lang w:eastAsia="ru-RU"/>
              </w:rPr>
              <w:t>№ мероприятия</w:t>
            </w:r>
          </w:p>
        </w:tc>
        <w:tc>
          <w:tcPr>
            <w:tcW w:w="2268" w:type="dxa"/>
          </w:tcPr>
          <w:p w:rsidR="00567433" w:rsidRPr="008A072D" w:rsidRDefault="00567433" w:rsidP="00A27DA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A072D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результата</w:t>
            </w:r>
          </w:p>
        </w:tc>
        <w:tc>
          <w:tcPr>
            <w:tcW w:w="1418" w:type="dxa"/>
          </w:tcPr>
          <w:p w:rsidR="00567433" w:rsidRPr="008A072D" w:rsidRDefault="00567433" w:rsidP="00A27DA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A072D">
              <w:rPr>
                <w:rFonts w:eastAsia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937" w:type="dxa"/>
          </w:tcPr>
          <w:p w:rsidR="00567433" w:rsidRPr="008A072D" w:rsidRDefault="00567433" w:rsidP="00A27DA2">
            <w:pPr>
              <w:widowControl w:val="0"/>
              <w:autoSpaceDE w:val="0"/>
              <w:autoSpaceDN w:val="0"/>
              <w:ind w:right="-7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A072D">
              <w:rPr>
                <w:rFonts w:eastAsia="Times New Roman" w:cs="Times New Roman"/>
                <w:sz w:val="20"/>
                <w:szCs w:val="20"/>
                <w:lang w:eastAsia="ru-RU"/>
              </w:rPr>
              <w:t>Порядок определения значений</w:t>
            </w:r>
          </w:p>
        </w:tc>
      </w:tr>
      <w:tr w:rsidR="00567433" w:rsidRPr="00CF70C8" w:rsidTr="008A072D">
        <w:tc>
          <w:tcPr>
            <w:tcW w:w="568" w:type="dxa"/>
          </w:tcPr>
          <w:p w:rsidR="00567433" w:rsidRPr="00E50BDD" w:rsidRDefault="00567433" w:rsidP="00A27DA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50BDD">
              <w:rPr>
                <w:rFonts w:eastAsia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701" w:type="dxa"/>
          </w:tcPr>
          <w:p w:rsidR="00567433" w:rsidRPr="00E50BDD" w:rsidRDefault="00567433" w:rsidP="00A27DA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E50BDD">
              <w:rPr>
                <w:rFonts w:eastAsia="Times New Roman" w:cs="Times New Roman"/>
                <w:sz w:val="16"/>
                <w:szCs w:val="16"/>
                <w:lang w:val="en-US" w:eastAsia="ru-RU"/>
              </w:rPr>
              <w:t>01</w:t>
            </w:r>
          </w:p>
        </w:tc>
        <w:tc>
          <w:tcPr>
            <w:tcW w:w="1559" w:type="dxa"/>
          </w:tcPr>
          <w:p w:rsidR="00567433" w:rsidRPr="00E50BDD" w:rsidRDefault="00567433" w:rsidP="00A27DA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50BDD"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68" w:type="dxa"/>
          </w:tcPr>
          <w:p w:rsidR="00567433" w:rsidRPr="00E50BDD" w:rsidRDefault="00567433" w:rsidP="00A27DA2">
            <w:pPr>
              <w:widowControl w:val="0"/>
              <w:spacing w:after="20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50BDD">
              <w:rPr>
                <w:rFonts w:eastAsia="Times New Roman" w:cs="Times New Roman"/>
                <w:sz w:val="16"/>
                <w:szCs w:val="16"/>
                <w:lang w:eastAsia="ru-RU"/>
              </w:rPr>
              <w:t>Площадь торговых объектов предприятий розничной торговли</w:t>
            </w:r>
            <w:r w:rsidR="00646B4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(нарастающим итогом)</w:t>
            </w:r>
          </w:p>
        </w:tc>
        <w:tc>
          <w:tcPr>
            <w:tcW w:w="1418" w:type="dxa"/>
          </w:tcPr>
          <w:p w:rsidR="00567433" w:rsidRPr="00E50BDD" w:rsidRDefault="00567433" w:rsidP="00A27DA2">
            <w:pPr>
              <w:widowControl w:val="0"/>
              <w:spacing w:after="20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50BD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тыс. </w:t>
            </w:r>
            <w:proofErr w:type="spellStart"/>
            <w:r w:rsidRPr="00E50BDD">
              <w:rPr>
                <w:rFonts w:eastAsia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E50BD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м</w:t>
            </w:r>
          </w:p>
        </w:tc>
        <w:tc>
          <w:tcPr>
            <w:tcW w:w="7937" w:type="dxa"/>
          </w:tcPr>
          <w:p w:rsidR="00567433" w:rsidRPr="00E50BDD" w:rsidRDefault="00567433" w:rsidP="00A27DA2">
            <w:pPr>
              <w:widowControl w:val="0"/>
              <w:spacing w:after="200"/>
              <w:contextualSpacing/>
              <w:rPr>
                <w:rFonts w:eastAsia="Calibri" w:cs="Times New Roman"/>
                <w:sz w:val="16"/>
                <w:szCs w:val="16"/>
                <w:lang w:eastAsia="ru-RU"/>
              </w:rPr>
            </w:pPr>
            <w:r w:rsidRPr="00E50BDD">
              <w:rPr>
                <w:rFonts w:eastAsia="Calibri" w:cs="Times New Roman"/>
                <w:sz w:val="16"/>
                <w:szCs w:val="16"/>
                <w:lang w:eastAsia="ru-RU"/>
              </w:rPr>
              <w:t>Общее количество площадей торговых объектов предприятий розничной торговли, осуществляющих деятельность на отчетную дату.</w:t>
            </w:r>
          </w:p>
          <w:p w:rsidR="00567433" w:rsidRPr="00E50BDD" w:rsidRDefault="00567433" w:rsidP="00A27DA2">
            <w:pPr>
              <w:widowControl w:val="0"/>
              <w:spacing w:after="200"/>
              <w:contextualSpacing/>
              <w:rPr>
                <w:rFonts w:eastAsia="Calibri" w:cs="Times New Roman"/>
                <w:sz w:val="16"/>
                <w:szCs w:val="16"/>
                <w:lang w:eastAsia="ru-RU"/>
              </w:rPr>
            </w:pPr>
            <w:r w:rsidRPr="00E50BDD">
              <w:rPr>
                <w:rFonts w:eastAsia="Calibri" w:cs="Times New Roman"/>
                <w:sz w:val="16"/>
                <w:szCs w:val="16"/>
                <w:lang w:eastAsia="ru-RU"/>
              </w:rPr>
              <w:t>Результат считается нарастающим итогом.</w:t>
            </w:r>
          </w:p>
        </w:tc>
      </w:tr>
      <w:tr w:rsidR="00567433" w:rsidRPr="00CF70C8" w:rsidTr="008A072D">
        <w:tc>
          <w:tcPr>
            <w:tcW w:w="568" w:type="dxa"/>
          </w:tcPr>
          <w:p w:rsidR="00567433" w:rsidRPr="00E50BDD" w:rsidRDefault="00567433" w:rsidP="00A27DA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50BDD">
              <w:rPr>
                <w:rFonts w:eastAsia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701" w:type="dxa"/>
          </w:tcPr>
          <w:p w:rsidR="00567433" w:rsidRPr="00E50BDD" w:rsidRDefault="00567433" w:rsidP="00A27DA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E50BDD">
              <w:rPr>
                <w:rFonts w:eastAsia="Times New Roman" w:cs="Times New Roman"/>
                <w:sz w:val="16"/>
                <w:szCs w:val="16"/>
                <w:lang w:val="en-US" w:eastAsia="ru-RU"/>
              </w:rPr>
              <w:t>01</w:t>
            </w:r>
          </w:p>
        </w:tc>
        <w:tc>
          <w:tcPr>
            <w:tcW w:w="1559" w:type="dxa"/>
          </w:tcPr>
          <w:p w:rsidR="00567433" w:rsidRPr="00E50BDD" w:rsidRDefault="00567433" w:rsidP="00A27DA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50BDD">
              <w:rPr>
                <w:rFonts w:eastAsia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268" w:type="dxa"/>
          </w:tcPr>
          <w:p w:rsidR="00567433" w:rsidRPr="00E50BDD" w:rsidRDefault="00567433" w:rsidP="00A27DA2">
            <w:pPr>
              <w:widowControl w:val="0"/>
              <w:spacing w:after="20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50BDD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проведенных ярмарок</w:t>
            </w:r>
          </w:p>
        </w:tc>
        <w:tc>
          <w:tcPr>
            <w:tcW w:w="1418" w:type="dxa"/>
          </w:tcPr>
          <w:p w:rsidR="00567433" w:rsidRPr="00E50BDD" w:rsidRDefault="00567433" w:rsidP="00A27DA2">
            <w:pPr>
              <w:widowControl w:val="0"/>
              <w:spacing w:after="20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50BDD">
              <w:rPr>
                <w:rFonts w:eastAsia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7937" w:type="dxa"/>
          </w:tcPr>
          <w:p w:rsidR="00567433" w:rsidRPr="00E50BDD" w:rsidRDefault="00567433" w:rsidP="00A27DA2">
            <w:pPr>
              <w:widowControl w:val="0"/>
              <w:spacing w:after="20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50BDD">
              <w:rPr>
                <w:rFonts w:eastAsia="Times New Roman" w:cs="Times New Roman"/>
                <w:sz w:val="16"/>
                <w:szCs w:val="16"/>
                <w:lang w:eastAsia="ru-RU"/>
              </w:rPr>
              <w:t>Общее количество фактически проведенных ярмарок на местах проведения ярмарок муниципального образования, включенных в Сводный перечень мест проведения ярмарок на территории Московской области на отчетную дату.</w:t>
            </w:r>
          </w:p>
          <w:p w:rsidR="00567433" w:rsidRPr="00E50BDD" w:rsidRDefault="00567433" w:rsidP="00A27DA2">
            <w:pPr>
              <w:widowControl w:val="0"/>
              <w:spacing w:after="20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50BDD">
              <w:rPr>
                <w:rFonts w:eastAsia="Times New Roman" w:cs="Times New Roman"/>
                <w:sz w:val="16"/>
                <w:szCs w:val="16"/>
                <w:lang w:eastAsia="ru-RU"/>
              </w:rPr>
              <w:t>Результат считается нарастающим итогом.</w:t>
            </w:r>
          </w:p>
        </w:tc>
      </w:tr>
      <w:tr w:rsidR="00567433" w:rsidRPr="00CF70C8" w:rsidTr="008A072D">
        <w:tc>
          <w:tcPr>
            <w:tcW w:w="568" w:type="dxa"/>
          </w:tcPr>
          <w:p w:rsidR="00567433" w:rsidRPr="00E50BDD" w:rsidRDefault="00567433" w:rsidP="00A27DA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50BDD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3.</w:t>
            </w:r>
          </w:p>
        </w:tc>
        <w:tc>
          <w:tcPr>
            <w:tcW w:w="1701" w:type="dxa"/>
          </w:tcPr>
          <w:p w:rsidR="00567433" w:rsidRPr="00E50BDD" w:rsidRDefault="00567433" w:rsidP="00A27DA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E50BDD">
              <w:rPr>
                <w:rFonts w:eastAsia="Times New Roman" w:cs="Times New Roman"/>
                <w:sz w:val="16"/>
                <w:szCs w:val="16"/>
                <w:lang w:val="en-US" w:eastAsia="ru-RU"/>
              </w:rPr>
              <w:t>01</w:t>
            </w:r>
          </w:p>
        </w:tc>
        <w:tc>
          <w:tcPr>
            <w:tcW w:w="1559" w:type="dxa"/>
          </w:tcPr>
          <w:p w:rsidR="00567433" w:rsidRPr="00E50BDD" w:rsidRDefault="00567433" w:rsidP="00A27DA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50BDD"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268" w:type="dxa"/>
          </w:tcPr>
          <w:p w:rsidR="00567433" w:rsidRPr="00E50BDD" w:rsidRDefault="00567433" w:rsidP="00A27DA2">
            <w:pPr>
              <w:widowControl w:val="0"/>
              <w:spacing w:after="20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50BD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Количество пунктов выдачи </w:t>
            </w:r>
            <w:proofErr w:type="gramStart"/>
            <w:r w:rsidRPr="00E50BDD">
              <w:rPr>
                <w:rFonts w:eastAsia="Times New Roman" w:cs="Times New Roman"/>
                <w:sz w:val="16"/>
                <w:szCs w:val="16"/>
                <w:lang w:eastAsia="ru-RU"/>
              </w:rPr>
              <w:t>интернет-заказов</w:t>
            </w:r>
            <w:proofErr w:type="gramEnd"/>
            <w:r w:rsidRPr="00E50BD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E50BDD">
              <w:rPr>
                <w:rFonts w:eastAsia="Times New Roman" w:cs="Times New Roman"/>
                <w:sz w:val="16"/>
                <w:szCs w:val="16"/>
                <w:lang w:eastAsia="ru-RU"/>
              </w:rPr>
              <w:t>постаматов</w:t>
            </w:r>
            <w:proofErr w:type="spellEnd"/>
            <w:r w:rsidR="00646B4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(нарастающим итогом)</w:t>
            </w:r>
            <w:r w:rsidRPr="00E50BD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567433" w:rsidRPr="00E50BDD" w:rsidRDefault="00567433" w:rsidP="00A27DA2">
            <w:pPr>
              <w:widowControl w:val="0"/>
              <w:spacing w:after="20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50BDD">
              <w:rPr>
                <w:rFonts w:eastAsia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7937" w:type="dxa"/>
          </w:tcPr>
          <w:p w:rsidR="00567433" w:rsidRPr="00E50BDD" w:rsidRDefault="00567433" w:rsidP="00A27DA2">
            <w:pPr>
              <w:widowControl w:val="0"/>
              <w:spacing w:after="20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50BD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Общее количество пунктов выдачи </w:t>
            </w:r>
            <w:proofErr w:type="gramStart"/>
            <w:r w:rsidRPr="00E50BDD">
              <w:rPr>
                <w:rFonts w:eastAsia="Times New Roman" w:cs="Times New Roman"/>
                <w:sz w:val="16"/>
                <w:szCs w:val="16"/>
                <w:lang w:eastAsia="ru-RU"/>
              </w:rPr>
              <w:t>интернет-заказов</w:t>
            </w:r>
            <w:proofErr w:type="gramEnd"/>
            <w:r w:rsidRPr="00E50BD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E50BDD">
              <w:rPr>
                <w:rFonts w:eastAsia="Times New Roman" w:cs="Times New Roman"/>
                <w:sz w:val="16"/>
                <w:szCs w:val="16"/>
                <w:lang w:eastAsia="ru-RU"/>
              </w:rPr>
              <w:t>постаматов</w:t>
            </w:r>
            <w:proofErr w:type="spellEnd"/>
            <w:r w:rsidRPr="00E50BDD">
              <w:rPr>
                <w:rFonts w:eastAsia="Times New Roman" w:cs="Times New Roman"/>
                <w:sz w:val="16"/>
                <w:szCs w:val="16"/>
                <w:lang w:eastAsia="ru-RU"/>
              </w:rPr>
              <w:t>, осуществляющих деятельность на отчетную дату.</w:t>
            </w:r>
          </w:p>
          <w:p w:rsidR="00567433" w:rsidRPr="00E50BDD" w:rsidRDefault="00567433" w:rsidP="00A27DA2">
            <w:pPr>
              <w:widowControl w:val="0"/>
              <w:spacing w:after="20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50BDD">
              <w:rPr>
                <w:rFonts w:eastAsia="Times New Roman" w:cs="Times New Roman"/>
                <w:sz w:val="16"/>
                <w:szCs w:val="16"/>
                <w:lang w:eastAsia="ru-RU"/>
              </w:rPr>
              <w:t>Результат считается нарастающим итогом.</w:t>
            </w:r>
          </w:p>
        </w:tc>
      </w:tr>
      <w:tr w:rsidR="00567433" w:rsidRPr="00CF70C8" w:rsidTr="008A072D">
        <w:tc>
          <w:tcPr>
            <w:tcW w:w="568" w:type="dxa"/>
          </w:tcPr>
          <w:p w:rsidR="00567433" w:rsidRPr="00E50BDD" w:rsidRDefault="00567433" w:rsidP="00A27DA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50BDD">
              <w:rPr>
                <w:rFonts w:eastAsia="Times New Roman" w:cs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701" w:type="dxa"/>
          </w:tcPr>
          <w:p w:rsidR="00567433" w:rsidRPr="00E50BDD" w:rsidRDefault="00567433" w:rsidP="00A27DA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E50BDD">
              <w:rPr>
                <w:rFonts w:eastAsia="Times New Roman" w:cs="Times New Roman"/>
                <w:sz w:val="16"/>
                <w:szCs w:val="16"/>
                <w:lang w:val="en-US" w:eastAsia="ru-RU"/>
              </w:rPr>
              <w:t>01</w:t>
            </w:r>
          </w:p>
        </w:tc>
        <w:tc>
          <w:tcPr>
            <w:tcW w:w="1559" w:type="dxa"/>
          </w:tcPr>
          <w:p w:rsidR="00567433" w:rsidRPr="00E50BDD" w:rsidRDefault="00567433" w:rsidP="00A27DA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50BDD">
              <w:rPr>
                <w:rFonts w:eastAsia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268" w:type="dxa"/>
          </w:tcPr>
          <w:p w:rsidR="00567433" w:rsidRPr="00E50BDD" w:rsidRDefault="00567433" w:rsidP="00A27DA2">
            <w:pPr>
              <w:widowControl w:val="0"/>
              <w:spacing w:after="20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50BDD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нестационарных торговых объектов, размещенных на основании схем размещения нестационарных торговых объектов и договоров</w:t>
            </w:r>
            <w:r w:rsidR="00646B4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(нарастающим итогом)</w:t>
            </w:r>
          </w:p>
        </w:tc>
        <w:tc>
          <w:tcPr>
            <w:tcW w:w="1418" w:type="dxa"/>
          </w:tcPr>
          <w:p w:rsidR="00567433" w:rsidRPr="00E50BDD" w:rsidRDefault="00567433" w:rsidP="00A27DA2">
            <w:pPr>
              <w:widowControl w:val="0"/>
              <w:spacing w:after="20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50BDD">
              <w:rPr>
                <w:rFonts w:eastAsia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7937" w:type="dxa"/>
          </w:tcPr>
          <w:p w:rsidR="00567433" w:rsidRPr="00E50BDD" w:rsidRDefault="00567433" w:rsidP="00A27DA2">
            <w:pPr>
              <w:widowControl w:val="0"/>
              <w:spacing w:after="20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50BDD">
              <w:rPr>
                <w:rFonts w:eastAsia="Times New Roman" w:cs="Times New Roman"/>
                <w:sz w:val="16"/>
                <w:szCs w:val="16"/>
                <w:lang w:eastAsia="ru-RU"/>
              </w:rPr>
              <w:t>К=К</w:t>
            </w:r>
            <w:r w:rsidRPr="00E50BDD">
              <w:rPr>
                <w:rFonts w:eastAsia="Times New Roman" w:cs="Times New Roman"/>
                <w:sz w:val="16"/>
                <w:szCs w:val="16"/>
                <w:vertAlign w:val="subscript"/>
                <w:lang w:eastAsia="ru-RU"/>
              </w:rPr>
              <w:t>п</w:t>
            </w:r>
            <w:r w:rsidRPr="00E50BDD">
              <w:rPr>
                <w:rFonts w:eastAsia="Times New Roman" w:cs="Times New Roman"/>
                <w:sz w:val="16"/>
                <w:szCs w:val="16"/>
                <w:lang w:eastAsia="ru-RU"/>
              </w:rPr>
              <w:t>+2%*К</w:t>
            </w:r>
            <w:r w:rsidRPr="00E50BDD">
              <w:rPr>
                <w:rFonts w:eastAsia="Times New Roman" w:cs="Times New Roman"/>
                <w:sz w:val="16"/>
                <w:szCs w:val="16"/>
                <w:vertAlign w:val="subscript"/>
                <w:lang w:eastAsia="ru-RU"/>
              </w:rPr>
              <w:t>б</w:t>
            </w:r>
            <w:r w:rsidRPr="00E50BDD">
              <w:rPr>
                <w:rFonts w:eastAsia="Times New Roman" w:cs="Times New Roman"/>
                <w:sz w:val="16"/>
                <w:szCs w:val="16"/>
                <w:lang w:eastAsia="ru-RU"/>
              </w:rPr>
              <w:t>, где</w:t>
            </w:r>
          </w:p>
          <w:p w:rsidR="00567433" w:rsidRPr="00E50BDD" w:rsidRDefault="00567433" w:rsidP="00A27DA2">
            <w:pPr>
              <w:widowControl w:val="0"/>
              <w:spacing w:after="20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50BDD">
              <w:rPr>
                <w:rFonts w:eastAsia="Times New Roman" w:cs="Times New Roman"/>
                <w:sz w:val="16"/>
                <w:szCs w:val="16"/>
                <w:lang w:eastAsia="ru-RU"/>
              </w:rPr>
              <w:t>К</w:t>
            </w:r>
            <w:proofErr w:type="gramEnd"/>
            <w:r w:rsidRPr="00E50BD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– </w:t>
            </w:r>
            <w:proofErr w:type="gramStart"/>
            <w:r w:rsidRPr="00E50BDD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</w:t>
            </w:r>
            <w:proofErr w:type="gramEnd"/>
            <w:r w:rsidRPr="00E50BD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НТО в текущем году;</w:t>
            </w:r>
          </w:p>
          <w:p w:rsidR="00567433" w:rsidRPr="00E50BDD" w:rsidRDefault="00567433" w:rsidP="00A27DA2">
            <w:pPr>
              <w:widowControl w:val="0"/>
              <w:spacing w:after="20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50BDD">
              <w:rPr>
                <w:rFonts w:eastAsia="Times New Roman" w:cs="Times New Roman"/>
                <w:sz w:val="16"/>
                <w:szCs w:val="16"/>
                <w:lang w:eastAsia="ru-RU"/>
              </w:rPr>
              <w:t>К</w:t>
            </w:r>
            <w:r w:rsidRPr="00E50BDD">
              <w:rPr>
                <w:rFonts w:eastAsia="Times New Roman" w:cs="Times New Roman"/>
                <w:sz w:val="16"/>
                <w:szCs w:val="16"/>
                <w:vertAlign w:val="subscript"/>
                <w:lang w:eastAsia="ru-RU"/>
              </w:rPr>
              <w:t>п</w:t>
            </w:r>
            <w:proofErr w:type="spellEnd"/>
            <w:r w:rsidRPr="00E50BD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– количество НТО в году, предшествовавшему отчетному году, единиц;</w:t>
            </w:r>
          </w:p>
          <w:p w:rsidR="00567433" w:rsidRPr="00E50BDD" w:rsidRDefault="00567433" w:rsidP="00A27DA2">
            <w:pPr>
              <w:widowControl w:val="0"/>
              <w:spacing w:after="20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50BDD">
              <w:rPr>
                <w:rFonts w:eastAsia="Times New Roman" w:cs="Times New Roman"/>
                <w:sz w:val="16"/>
                <w:szCs w:val="16"/>
                <w:lang w:eastAsia="ru-RU"/>
              </w:rPr>
              <w:t>К</w:t>
            </w:r>
            <w:r w:rsidRPr="00E50BDD">
              <w:rPr>
                <w:rFonts w:eastAsia="Times New Roman" w:cs="Times New Roman"/>
                <w:sz w:val="16"/>
                <w:szCs w:val="16"/>
                <w:vertAlign w:val="subscript"/>
                <w:lang w:eastAsia="ru-RU"/>
              </w:rPr>
              <w:t xml:space="preserve">б </w:t>
            </w:r>
            <w:r w:rsidRPr="00E50BDD">
              <w:rPr>
                <w:rFonts w:eastAsia="Times New Roman" w:cs="Times New Roman"/>
                <w:sz w:val="16"/>
                <w:szCs w:val="16"/>
                <w:lang w:eastAsia="ru-RU"/>
              </w:rPr>
              <w:t>– количество НТО в базовом году (2022 год), единиц.</w:t>
            </w:r>
          </w:p>
          <w:p w:rsidR="00567433" w:rsidRPr="00E50BDD" w:rsidRDefault="00567433" w:rsidP="00A27DA2">
            <w:pPr>
              <w:widowControl w:val="0"/>
              <w:spacing w:after="20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50BDD">
              <w:rPr>
                <w:rFonts w:eastAsia="Times New Roman" w:cs="Times New Roman"/>
                <w:sz w:val="16"/>
                <w:szCs w:val="16"/>
                <w:lang w:eastAsia="ru-RU"/>
              </w:rPr>
              <w:t>Результат считается нарастающим итогом.</w:t>
            </w:r>
          </w:p>
        </w:tc>
      </w:tr>
      <w:tr w:rsidR="00567433" w:rsidRPr="00CF70C8" w:rsidTr="008A072D">
        <w:tc>
          <w:tcPr>
            <w:tcW w:w="568" w:type="dxa"/>
          </w:tcPr>
          <w:p w:rsidR="00567433" w:rsidRPr="00E50BDD" w:rsidRDefault="00567433" w:rsidP="00A27DA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50BDD">
              <w:rPr>
                <w:rFonts w:eastAsia="Times New Roman" w:cs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1701" w:type="dxa"/>
          </w:tcPr>
          <w:p w:rsidR="00567433" w:rsidRPr="00E50BDD" w:rsidRDefault="00567433" w:rsidP="00A27DA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E50BDD">
              <w:rPr>
                <w:rFonts w:eastAsia="Times New Roman" w:cs="Times New Roman"/>
                <w:sz w:val="16"/>
                <w:szCs w:val="16"/>
                <w:lang w:val="en-US" w:eastAsia="ru-RU"/>
              </w:rPr>
              <w:t>01</w:t>
            </w:r>
          </w:p>
        </w:tc>
        <w:tc>
          <w:tcPr>
            <w:tcW w:w="1559" w:type="dxa"/>
          </w:tcPr>
          <w:p w:rsidR="00567433" w:rsidRPr="00E50BDD" w:rsidRDefault="00567433" w:rsidP="00A27DA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50BDD">
              <w:rPr>
                <w:rFonts w:eastAsia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268" w:type="dxa"/>
          </w:tcPr>
          <w:p w:rsidR="00567433" w:rsidRPr="00E50BDD" w:rsidRDefault="00567433" w:rsidP="00A27DA2">
            <w:pPr>
              <w:widowControl w:val="0"/>
              <w:spacing w:after="20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50BDD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мероприятий,  проведенных за счет средств бюджета муниципального образования</w:t>
            </w:r>
            <w:r w:rsidR="00646B4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(нарастающим итогом)</w:t>
            </w:r>
          </w:p>
          <w:p w:rsidR="00567433" w:rsidRPr="00E50BDD" w:rsidRDefault="00567433" w:rsidP="00A27DA2">
            <w:pPr>
              <w:widowControl w:val="0"/>
              <w:spacing w:after="20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567433" w:rsidRPr="00E50BDD" w:rsidRDefault="00567433" w:rsidP="00A27DA2">
            <w:pPr>
              <w:widowControl w:val="0"/>
              <w:spacing w:after="20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50BDD">
              <w:rPr>
                <w:rFonts w:eastAsia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7937" w:type="dxa"/>
          </w:tcPr>
          <w:p w:rsidR="00567433" w:rsidRPr="00E50BDD" w:rsidRDefault="00567433" w:rsidP="00A27DA2">
            <w:pPr>
              <w:widowControl w:val="0"/>
              <w:spacing w:after="20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50BDD">
              <w:rPr>
                <w:rFonts w:eastAsia="Times New Roman" w:cs="Times New Roman"/>
                <w:sz w:val="16"/>
                <w:szCs w:val="16"/>
                <w:lang w:eastAsia="ru-RU"/>
              </w:rPr>
              <w:t>Общее количество мероприятий, проведенных на отчетную дату.</w:t>
            </w:r>
          </w:p>
          <w:p w:rsidR="00567433" w:rsidRPr="00E50BDD" w:rsidRDefault="00567433" w:rsidP="00A27DA2">
            <w:pPr>
              <w:widowControl w:val="0"/>
              <w:spacing w:after="20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50BDD">
              <w:rPr>
                <w:rFonts w:eastAsia="Times New Roman" w:cs="Times New Roman"/>
                <w:sz w:val="16"/>
                <w:szCs w:val="16"/>
                <w:lang w:eastAsia="ru-RU"/>
              </w:rPr>
              <w:t>Результат считается нарастающим итогом.</w:t>
            </w:r>
          </w:p>
        </w:tc>
      </w:tr>
      <w:tr w:rsidR="00567433" w:rsidRPr="00CF70C8" w:rsidTr="008A072D">
        <w:tc>
          <w:tcPr>
            <w:tcW w:w="568" w:type="dxa"/>
          </w:tcPr>
          <w:p w:rsidR="00567433" w:rsidRPr="00E50BDD" w:rsidRDefault="00567433" w:rsidP="00A27DA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50BDD">
              <w:rPr>
                <w:rFonts w:eastAsia="Times New Roman" w:cs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1701" w:type="dxa"/>
          </w:tcPr>
          <w:p w:rsidR="00567433" w:rsidRPr="00E50BDD" w:rsidRDefault="00567433" w:rsidP="00A27DA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E50BDD">
              <w:rPr>
                <w:rFonts w:eastAsia="Times New Roman" w:cs="Times New Roman"/>
                <w:sz w:val="16"/>
                <w:szCs w:val="16"/>
                <w:lang w:val="en-US" w:eastAsia="ru-RU"/>
              </w:rPr>
              <w:t>01</w:t>
            </w:r>
          </w:p>
        </w:tc>
        <w:tc>
          <w:tcPr>
            <w:tcW w:w="1559" w:type="dxa"/>
          </w:tcPr>
          <w:p w:rsidR="00567433" w:rsidRPr="00E50BDD" w:rsidRDefault="00567433" w:rsidP="00A27DA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E50BDD">
              <w:rPr>
                <w:rFonts w:eastAsia="Times New Roman" w:cs="Times New Roman"/>
                <w:sz w:val="16"/>
                <w:szCs w:val="16"/>
                <w:lang w:val="en-US" w:eastAsia="ru-RU"/>
              </w:rPr>
              <w:t>07</w:t>
            </w:r>
          </w:p>
        </w:tc>
        <w:tc>
          <w:tcPr>
            <w:tcW w:w="2268" w:type="dxa"/>
          </w:tcPr>
          <w:p w:rsidR="00567433" w:rsidRPr="00E50BDD" w:rsidRDefault="00567433" w:rsidP="00A27DA2">
            <w:pPr>
              <w:widowControl w:val="0"/>
              <w:spacing w:after="20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50BDD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предоставленных мест без проведения аукционов на льготных условиях или на безвозмездной основе</w:t>
            </w:r>
            <w:r w:rsidR="00646B4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(нарастающим итогом)</w:t>
            </w:r>
          </w:p>
        </w:tc>
        <w:tc>
          <w:tcPr>
            <w:tcW w:w="1418" w:type="dxa"/>
          </w:tcPr>
          <w:p w:rsidR="00567433" w:rsidRPr="00E50BDD" w:rsidRDefault="00567433" w:rsidP="00A27DA2">
            <w:pPr>
              <w:widowControl w:val="0"/>
              <w:spacing w:after="20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50BDD">
              <w:rPr>
                <w:rFonts w:eastAsia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7937" w:type="dxa"/>
          </w:tcPr>
          <w:p w:rsidR="00567433" w:rsidRPr="00E50BDD" w:rsidRDefault="00567433" w:rsidP="00A27DA2">
            <w:pPr>
              <w:widowControl w:val="0"/>
              <w:spacing w:after="20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50BD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Количество договоров, заключенных с </w:t>
            </w:r>
            <w:proofErr w:type="gramStart"/>
            <w:r w:rsidRPr="00E50BDD">
              <w:rPr>
                <w:rFonts w:eastAsia="Times New Roman" w:cs="Times New Roman"/>
                <w:sz w:val="16"/>
                <w:szCs w:val="16"/>
                <w:lang w:eastAsia="ru-RU"/>
              </w:rPr>
              <w:t>сельскохозяйственными</w:t>
            </w:r>
            <w:proofErr w:type="gramEnd"/>
            <w:r w:rsidRPr="00E50BD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товаропроизводителям и организациям потребительской кооперации (субъектам малого или среднего предпринимательства) под размещение нестационарных торговых объектов, путем предоставления муниципальных преференций в виде предоставления мест без проведения аукционов на льготных условиях или на безвозмездной основе на отчетную дату.</w:t>
            </w:r>
          </w:p>
          <w:p w:rsidR="00567433" w:rsidRPr="00E50BDD" w:rsidRDefault="00567433" w:rsidP="00A27DA2">
            <w:pPr>
              <w:widowControl w:val="0"/>
              <w:spacing w:after="20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50BDD">
              <w:rPr>
                <w:rFonts w:eastAsia="Times New Roman" w:cs="Times New Roman"/>
                <w:sz w:val="16"/>
                <w:szCs w:val="16"/>
                <w:lang w:eastAsia="ru-RU"/>
              </w:rPr>
              <w:t>Результат считается нарастающим итогом.</w:t>
            </w:r>
          </w:p>
        </w:tc>
      </w:tr>
      <w:tr w:rsidR="00567433" w:rsidRPr="00CF70C8" w:rsidTr="008A072D">
        <w:tc>
          <w:tcPr>
            <w:tcW w:w="568" w:type="dxa"/>
            <w:shd w:val="clear" w:color="auto" w:fill="auto"/>
          </w:tcPr>
          <w:p w:rsidR="00567433" w:rsidRPr="00E50BDD" w:rsidRDefault="00567433" w:rsidP="00A27DA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50BDD">
              <w:rPr>
                <w:rFonts w:eastAsia="Times New Roman" w:cs="Times New Roman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1701" w:type="dxa"/>
            <w:shd w:val="clear" w:color="auto" w:fill="auto"/>
          </w:tcPr>
          <w:p w:rsidR="00567433" w:rsidRPr="00E50BDD" w:rsidRDefault="00567433" w:rsidP="00A27DA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50BDD"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</w:tcPr>
          <w:p w:rsidR="00567433" w:rsidRPr="00E50BDD" w:rsidRDefault="00567433" w:rsidP="00A27DA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50BDD">
              <w:rPr>
                <w:rFonts w:eastAsia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268" w:type="dxa"/>
            <w:shd w:val="clear" w:color="auto" w:fill="auto"/>
          </w:tcPr>
          <w:p w:rsidR="00567433" w:rsidRPr="00E50BDD" w:rsidRDefault="00567433" w:rsidP="00A27DA2">
            <w:pPr>
              <w:widowControl w:val="0"/>
              <w:spacing w:after="20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50BDD">
              <w:rPr>
                <w:rFonts w:cs="Times New Roman"/>
                <w:sz w:val="16"/>
                <w:szCs w:val="16"/>
              </w:rPr>
              <w:t>Количество предоставленных мест без проведения торгов на льготных условиях при организации мобильной торговли</w:t>
            </w:r>
            <w:r w:rsidR="00646B4E">
              <w:rPr>
                <w:rFonts w:cs="Times New Roman"/>
                <w:sz w:val="16"/>
                <w:szCs w:val="16"/>
              </w:rPr>
              <w:t xml:space="preserve"> (нарастающим итогом)</w:t>
            </w:r>
            <w:r w:rsidRPr="00E50BDD">
              <w:rPr>
                <w:rFonts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418" w:type="dxa"/>
            <w:shd w:val="clear" w:color="auto" w:fill="auto"/>
          </w:tcPr>
          <w:p w:rsidR="00567433" w:rsidRPr="00E50BDD" w:rsidRDefault="00567433" w:rsidP="00A27DA2">
            <w:pPr>
              <w:widowControl w:val="0"/>
              <w:spacing w:after="20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50BDD">
              <w:rPr>
                <w:rFonts w:cs="Times New Roman"/>
                <w:sz w:val="16"/>
                <w:szCs w:val="16"/>
              </w:rPr>
              <w:t>единиц</w:t>
            </w:r>
          </w:p>
        </w:tc>
        <w:tc>
          <w:tcPr>
            <w:tcW w:w="7937" w:type="dxa"/>
            <w:shd w:val="clear" w:color="auto" w:fill="auto"/>
          </w:tcPr>
          <w:p w:rsidR="00567433" w:rsidRPr="00E50BDD" w:rsidRDefault="00567433" w:rsidP="00A27DA2">
            <w:pPr>
              <w:widowControl w:val="0"/>
              <w:spacing w:after="20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50BDD">
              <w:rPr>
                <w:rFonts w:cs="Times New Roman"/>
                <w:sz w:val="16"/>
                <w:szCs w:val="16"/>
              </w:rPr>
              <w:t>Количество договоров, заключенных с МСП под размещение МТО, носящих сезонный характер, путем предоставления муниципальных преференций в виде предоставления мест без проведения аукционов на льготных условиях и на основании заявок, поданных через Региональный портал государственных и муниципальных услуг в отчетном году.</w:t>
            </w:r>
          </w:p>
        </w:tc>
      </w:tr>
      <w:tr w:rsidR="00567433" w:rsidRPr="00CF70C8" w:rsidTr="008A072D">
        <w:tc>
          <w:tcPr>
            <w:tcW w:w="568" w:type="dxa"/>
          </w:tcPr>
          <w:p w:rsidR="00567433" w:rsidRPr="00E50BDD" w:rsidRDefault="00567433" w:rsidP="00A27DA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50BDD">
              <w:rPr>
                <w:rFonts w:eastAsia="Times New Roman" w:cs="Times New Roman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1701" w:type="dxa"/>
          </w:tcPr>
          <w:p w:rsidR="00567433" w:rsidRPr="00E50BDD" w:rsidRDefault="00567433" w:rsidP="00A27DA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50BDD">
              <w:rPr>
                <w:rFonts w:eastAsia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559" w:type="dxa"/>
          </w:tcPr>
          <w:p w:rsidR="00567433" w:rsidRPr="00E50BDD" w:rsidRDefault="00567433" w:rsidP="00A27DA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50BDD"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68" w:type="dxa"/>
          </w:tcPr>
          <w:p w:rsidR="00567433" w:rsidRPr="00E50BDD" w:rsidRDefault="00567433" w:rsidP="00A27DA2">
            <w:pPr>
              <w:widowControl w:val="0"/>
              <w:spacing w:after="20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50BDD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посадочных мест на предприятиях общественного питания</w:t>
            </w:r>
            <w:r w:rsidR="00646B4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(нарастающим итогом)</w:t>
            </w:r>
          </w:p>
        </w:tc>
        <w:tc>
          <w:tcPr>
            <w:tcW w:w="1418" w:type="dxa"/>
          </w:tcPr>
          <w:p w:rsidR="00567433" w:rsidRPr="00E50BDD" w:rsidRDefault="00567433" w:rsidP="00A27DA2">
            <w:pPr>
              <w:widowControl w:val="0"/>
              <w:spacing w:after="20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50BDD">
              <w:rPr>
                <w:rFonts w:eastAsia="Times New Roman" w:cs="Times New Roman"/>
                <w:sz w:val="16"/>
                <w:szCs w:val="16"/>
                <w:lang w:eastAsia="ru-RU"/>
              </w:rPr>
              <w:t>пос. мест</w:t>
            </w:r>
          </w:p>
        </w:tc>
        <w:tc>
          <w:tcPr>
            <w:tcW w:w="7937" w:type="dxa"/>
          </w:tcPr>
          <w:p w:rsidR="00567433" w:rsidRPr="00E50BDD" w:rsidRDefault="00567433" w:rsidP="00A27DA2">
            <w:pPr>
              <w:widowControl w:val="0"/>
              <w:spacing w:after="20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50BDD">
              <w:rPr>
                <w:rFonts w:eastAsia="Times New Roman" w:cs="Times New Roman"/>
                <w:sz w:val="16"/>
                <w:szCs w:val="16"/>
                <w:lang w:eastAsia="ru-RU"/>
              </w:rPr>
              <w:t>Общее количество посадочных мест на предприятиях общественного питания, осуществляющих свою деятельность по результатам выгрузки слоя «Предприятия общественного питания Подмосковья» РГИС МО на отчетную дату.</w:t>
            </w:r>
          </w:p>
        </w:tc>
      </w:tr>
      <w:tr w:rsidR="00567433" w:rsidRPr="00CF70C8" w:rsidTr="008A072D">
        <w:tc>
          <w:tcPr>
            <w:tcW w:w="568" w:type="dxa"/>
          </w:tcPr>
          <w:p w:rsidR="00567433" w:rsidRPr="00E50BDD" w:rsidRDefault="00567433" w:rsidP="00A27DA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50BDD">
              <w:rPr>
                <w:rFonts w:eastAsia="Times New Roman" w:cs="Times New Roman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1701" w:type="dxa"/>
          </w:tcPr>
          <w:p w:rsidR="00567433" w:rsidRPr="00E50BDD" w:rsidRDefault="00567433" w:rsidP="00A27DA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50BDD">
              <w:rPr>
                <w:rFonts w:eastAsia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559" w:type="dxa"/>
          </w:tcPr>
          <w:p w:rsidR="00567433" w:rsidRPr="00E50BDD" w:rsidRDefault="00567433" w:rsidP="00A27DA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50BDD"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68" w:type="dxa"/>
          </w:tcPr>
          <w:p w:rsidR="00567433" w:rsidRPr="00E50BDD" w:rsidRDefault="00567433" w:rsidP="00A27DA2">
            <w:pPr>
              <w:widowControl w:val="0"/>
              <w:spacing w:after="20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50BDD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рабочих мест на предприятиях бытового обслуживания</w:t>
            </w:r>
            <w:r w:rsidR="00646B4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(нарастающим итогом)</w:t>
            </w:r>
          </w:p>
        </w:tc>
        <w:tc>
          <w:tcPr>
            <w:tcW w:w="1418" w:type="dxa"/>
          </w:tcPr>
          <w:p w:rsidR="00567433" w:rsidRPr="00E50BDD" w:rsidRDefault="00567433" w:rsidP="00A27DA2">
            <w:pPr>
              <w:widowControl w:val="0"/>
              <w:spacing w:after="20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50BDD">
              <w:rPr>
                <w:rFonts w:eastAsia="Times New Roman" w:cs="Times New Roman"/>
                <w:sz w:val="16"/>
                <w:szCs w:val="16"/>
                <w:lang w:eastAsia="ru-RU"/>
              </w:rPr>
              <w:t>раб</w:t>
            </w:r>
            <w:proofErr w:type="gramStart"/>
            <w:r w:rsidRPr="00E50BDD">
              <w:rPr>
                <w:rFonts w:eastAsia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E50BD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50BDD">
              <w:rPr>
                <w:rFonts w:eastAsia="Times New Roman" w:cs="Times New Roman"/>
                <w:sz w:val="16"/>
                <w:szCs w:val="16"/>
                <w:lang w:eastAsia="ru-RU"/>
              </w:rPr>
              <w:t>м</w:t>
            </w:r>
            <w:proofErr w:type="gramEnd"/>
            <w:r w:rsidRPr="00E50BDD">
              <w:rPr>
                <w:rFonts w:eastAsia="Times New Roman" w:cs="Times New Roman"/>
                <w:sz w:val="16"/>
                <w:szCs w:val="16"/>
                <w:lang w:eastAsia="ru-RU"/>
              </w:rPr>
              <w:t>ест</w:t>
            </w:r>
          </w:p>
        </w:tc>
        <w:tc>
          <w:tcPr>
            <w:tcW w:w="7937" w:type="dxa"/>
          </w:tcPr>
          <w:p w:rsidR="00567433" w:rsidRPr="00E50BDD" w:rsidRDefault="00567433" w:rsidP="00A27DA2">
            <w:pPr>
              <w:widowControl w:val="0"/>
              <w:spacing w:after="20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50BDD">
              <w:rPr>
                <w:rFonts w:eastAsia="Times New Roman" w:cs="Times New Roman"/>
                <w:sz w:val="16"/>
                <w:szCs w:val="16"/>
                <w:lang w:eastAsia="ru-RU"/>
              </w:rPr>
              <w:t>Общее количество рабочих мест на предприятиях бытового обслуживания, осуществляющих деятельность на отчетную дату.</w:t>
            </w:r>
          </w:p>
          <w:p w:rsidR="00567433" w:rsidRPr="00E50BDD" w:rsidRDefault="00567433" w:rsidP="00A27DA2">
            <w:pPr>
              <w:widowControl w:val="0"/>
              <w:spacing w:after="20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50BDD">
              <w:rPr>
                <w:rFonts w:eastAsia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567433" w:rsidRPr="00CF70C8" w:rsidTr="008A072D">
        <w:tc>
          <w:tcPr>
            <w:tcW w:w="568" w:type="dxa"/>
          </w:tcPr>
          <w:p w:rsidR="00567433" w:rsidRPr="00E50BDD" w:rsidRDefault="00567433" w:rsidP="00A27DA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50BDD">
              <w:rPr>
                <w:rFonts w:eastAsia="Times New Roman" w:cs="Times New Roman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1701" w:type="dxa"/>
          </w:tcPr>
          <w:p w:rsidR="00567433" w:rsidRPr="00E50BDD" w:rsidRDefault="00567433" w:rsidP="00A27DA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50BDD">
              <w:rPr>
                <w:rFonts w:eastAsia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559" w:type="dxa"/>
          </w:tcPr>
          <w:p w:rsidR="00567433" w:rsidRPr="00E50BDD" w:rsidRDefault="00567433" w:rsidP="00A27DA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50BDD">
              <w:rPr>
                <w:rFonts w:eastAsia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268" w:type="dxa"/>
          </w:tcPr>
          <w:p w:rsidR="00567433" w:rsidRPr="00E50BDD" w:rsidRDefault="00567433" w:rsidP="00A27DA2">
            <w:pPr>
              <w:widowControl w:val="0"/>
              <w:spacing w:after="20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50BDD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объектов дорожного и придорожного сервиса, соответствующих требованиям, нормам и стандартам действующего законодательства</w:t>
            </w:r>
            <w:r w:rsidR="00646B4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(нарастающим итогом)</w:t>
            </w:r>
          </w:p>
        </w:tc>
        <w:tc>
          <w:tcPr>
            <w:tcW w:w="1418" w:type="dxa"/>
          </w:tcPr>
          <w:p w:rsidR="00567433" w:rsidRPr="00E50BDD" w:rsidRDefault="00567433" w:rsidP="00A27DA2">
            <w:pPr>
              <w:widowControl w:val="0"/>
              <w:spacing w:after="20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50BDD">
              <w:rPr>
                <w:rFonts w:eastAsia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7937" w:type="dxa"/>
          </w:tcPr>
          <w:p w:rsidR="00567433" w:rsidRPr="00E50BDD" w:rsidRDefault="00567433" w:rsidP="00A27DA2">
            <w:pPr>
              <w:spacing w:after="20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50BDD">
              <w:rPr>
                <w:rFonts w:eastAsia="Times New Roman" w:cs="Times New Roman"/>
                <w:sz w:val="16"/>
                <w:szCs w:val="16"/>
                <w:lang w:eastAsia="ru-RU"/>
              </w:rPr>
              <w:t>Общее количество объектов дорожного и придорожного сервиса, расположенных на земельных участках с верным видом разрешенного использования, соответствующих требованиям, нормам и стандартам действующего законодательства на отчетную дату.</w:t>
            </w:r>
          </w:p>
          <w:p w:rsidR="00567433" w:rsidRPr="00E50BDD" w:rsidRDefault="00567433" w:rsidP="00A27DA2">
            <w:pPr>
              <w:spacing w:after="20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50BDD">
              <w:rPr>
                <w:rFonts w:eastAsia="Times New Roman" w:cs="Times New Roman"/>
                <w:sz w:val="16"/>
                <w:szCs w:val="16"/>
                <w:lang w:eastAsia="ru-RU"/>
              </w:rPr>
              <w:t>Результат считается нарастающим итогом.</w:t>
            </w:r>
          </w:p>
        </w:tc>
      </w:tr>
      <w:tr w:rsidR="00567433" w:rsidRPr="00CF70C8" w:rsidTr="008A072D">
        <w:trPr>
          <w:trHeight w:val="1374"/>
        </w:trPr>
        <w:tc>
          <w:tcPr>
            <w:tcW w:w="568" w:type="dxa"/>
          </w:tcPr>
          <w:p w:rsidR="00567433" w:rsidRPr="00E50BDD" w:rsidRDefault="00567433" w:rsidP="00A27DA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E50BDD">
              <w:rPr>
                <w:rFonts w:eastAsia="Times New Roman" w:cs="Times New Roman"/>
                <w:sz w:val="16"/>
                <w:szCs w:val="16"/>
                <w:lang w:val="en-US" w:eastAsia="ru-RU"/>
              </w:rPr>
              <w:t>1</w:t>
            </w:r>
            <w:r w:rsidRPr="00E50BDD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Pr="00E50BDD">
              <w:rPr>
                <w:rFonts w:eastAsia="Times New Roman" w:cs="Times New Roman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1701" w:type="dxa"/>
          </w:tcPr>
          <w:p w:rsidR="00567433" w:rsidRPr="00E50BDD" w:rsidRDefault="00567433" w:rsidP="00A27DA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50BDD">
              <w:rPr>
                <w:rFonts w:eastAsia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559" w:type="dxa"/>
          </w:tcPr>
          <w:p w:rsidR="00567433" w:rsidRPr="00E50BDD" w:rsidRDefault="00567433" w:rsidP="00A27DA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E50BDD">
              <w:rPr>
                <w:rFonts w:eastAsia="Times New Roman" w:cs="Times New Roman"/>
                <w:sz w:val="16"/>
                <w:szCs w:val="16"/>
                <w:lang w:val="en-US" w:eastAsia="ru-RU"/>
              </w:rPr>
              <w:t>01</w:t>
            </w:r>
          </w:p>
        </w:tc>
        <w:tc>
          <w:tcPr>
            <w:tcW w:w="2268" w:type="dxa"/>
          </w:tcPr>
          <w:p w:rsidR="00567433" w:rsidRPr="00E50BDD" w:rsidRDefault="00567433" w:rsidP="00A27DA2">
            <w:pPr>
              <w:widowControl w:val="0"/>
              <w:spacing w:after="20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50BDD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поступивших обращений и жалоб по вопросам защиты прав потребителей</w:t>
            </w:r>
            <w:r w:rsidR="00646B4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(нарастающим итогом)</w:t>
            </w:r>
          </w:p>
        </w:tc>
        <w:tc>
          <w:tcPr>
            <w:tcW w:w="1418" w:type="dxa"/>
          </w:tcPr>
          <w:p w:rsidR="00567433" w:rsidRPr="00E50BDD" w:rsidRDefault="00567433" w:rsidP="00A27DA2">
            <w:pPr>
              <w:widowControl w:val="0"/>
              <w:spacing w:after="20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50BDD">
              <w:rPr>
                <w:rFonts w:eastAsia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7937" w:type="dxa"/>
          </w:tcPr>
          <w:p w:rsidR="00567433" w:rsidRPr="00E50BDD" w:rsidRDefault="00567433" w:rsidP="00A27DA2">
            <w:pPr>
              <w:spacing w:after="20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50BDD">
              <w:rPr>
                <w:rFonts w:eastAsia="Times New Roman" w:cs="Times New Roman"/>
                <w:sz w:val="16"/>
                <w:szCs w:val="16"/>
                <w:lang w:eastAsia="ru-RU"/>
              </w:rPr>
              <w:t>Общее количество поступивших обращений и жалоб по вопросам защиты прав потребителей на отчетную дату.</w:t>
            </w:r>
          </w:p>
          <w:p w:rsidR="00567433" w:rsidRPr="00E50BDD" w:rsidRDefault="00567433" w:rsidP="00A27DA2">
            <w:pPr>
              <w:spacing w:after="20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50BDD">
              <w:rPr>
                <w:rFonts w:eastAsia="Times New Roman" w:cs="Times New Roman"/>
                <w:sz w:val="16"/>
                <w:szCs w:val="16"/>
                <w:lang w:eastAsia="ru-RU"/>
              </w:rPr>
              <w:t>Результат считается нарастающим итогом.</w:t>
            </w:r>
          </w:p>
        </w:tc>
      </w:tr>
      <w:tr w:rsidR="00567433" w:rsidRPr="00CF70C8" w:rsidTr="008A072D">
        <w:tc>
          <w:tcPr>
            <w:tcW w:w="568" w:type="dxa"/>
          </w:tcPr>
          <w:p w:rsidR="00567433" w:rsidRPr="00E50BDD" w:rsidRDefault="00567433" w:rsidP="00A27DA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E50BDD">
              <w:rPr>
                <w:rFonts w:eastAsia="Times New Roman" w:cs="Times New Roman"/>
                <w:sz w:val="16"/>
                <w:szCs w:val="16"/>
                <w:lang w:val="en-US" w:eastAsia="ru-RU"/>
              </w:rPr>
              <w:t>1</w:t>
            </w:r>
            <w:r w:rsidRPr="00E50BDD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  <w:r w:rsidRPr="00E50BDD">
              <w:rPr>
                <w:rFonts w:eastAsia="Times New Roman" w:cs="Times New Roman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1701" w:type="dxa"/>
          </w:tcPr>
          <w:p w:rsidR="00567433" w:rsidRPr="00E50BDD" w:rsidRDefault="00567433" w:rsidP="00A27DA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50BDD">
              <w:rPr>
                <w:rFonts w:eastAsia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559" w:type="dxa"/>
          </w:tcPr>
          <w:p w:rsidR="00567433" w:rsidRPr="00E50BDD" w:rsidRDefault="00567433" w:rsidP="00A27DA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E50BDD">
              <w:rPr>
                <w:rFonts w:eastAsia="Times New Roman" w:cs="Times New Roman"/>
                <w:sz w:val="16"/>
                <w:szCs w:val="16"/>
                <w:lang w:val="en-US" w:eastAsia="ru-RU"/>
              </w:rPr>
              <w:t>02</w:t>
            </w:r>
          </w:p>
        </w:tc>
        <w:tc>
          <w:tcPr>
            <w:tcW w:w="2268" w:type="dxa"/>
          </w:tcPr>
          <w:p w:rsidR="00567433" w:rsidRPr="00E50BDD" w:rsidRDefault="00567433" w:rsidP="00A27DA2">
            <w:pPr>
              <w:widowControl w:val="0"/>
              <w:spacing w:after="20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50BD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Количество обращений в суды по вопросам защиты прав потребителей </w:t>
            </w:r>
            <w:r w:rsidR="00646B4E">
              <w:rPr>
                <w:rFonts w:eastAsia="Times New Roman" w:cs="Times New Roman"/>
                <w:sz w:val="16"/>
                <w:szCs w:val="16"/>
                <w:lang w:eastAsia="ru-RU"/>
              </w:rPr>
              <w:t>(нарастающим итогом)</w:t>
            </w:r>
            <w:r w:rsidR="001969C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567433" w:rsidRPr="00E50BDD" w:rsidRDefault="00567433" w:rsidP="00A27DA2">
            <w:pPr>
              <w:widowControl w:val="0"/>
              <w:spacing w:after="20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50BDD">
              <w:rPr>
                <w:rFonts w:eastAsia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7937" w:type="dxa"/>
          </w:tcPr>
          <w:p w:rsidR="00567433" w:rsidRPr="00E50BDD" w:rsidRDefault="00567433" w:rsidP="00A27DA2">
            <w:pPr>
              <w:spacing w:after="20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50BDD">
              <w:rPr>
                <w:rFonts w:eastAsia="Times New Roman" w:cs="Times New Roman"/>
                <w:sz w:val="16"/>
                <w:szCs w:val="16"/>
                <w:lang w:eastAsia="ru-RU"/>
              </w:rPr>
              <w:t>Общее количество обращений в суды по вопросам защиты прав потребителей на отчетную дату.</w:t>
            </w:r>
          </w:p>
          <w:p w:rsidR="00567433" w:rsidRPr="00E50BDD" w:rsidRDefault="00567433" w:rsidP="00A27DA2">
            <w:pPr>
              <w:spacing w:after="20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50BDD">
              <w:rPr>
                <w:rFonts w:eastAsia="Times New Roman" w:cs="Times New Roman"/>
                <w:sz w:val="16"/>
                <w:szCs w:val="16"/>
                <w:lang w:eastAsia="ru-RU"/>
              </w:rPr>
              <w:t>Результат считается нарастающим итогом.</w:t>
            </w:r>
          </w:p>
        </w:tc>
      </w:tr>
    </w:tbl>
    <w:p w:rsidR="00E50BDD" w:rsidRDefault="00E50BDD">
      <w:pPr>
        <w:shd w:val="clear" w:color="auto" w:fill="FFFFFF" w:themeFill="background1"/>
        <w:jc w:val="both"/>
        <w:rPr>
          <w:rFonts w:cs="Times New Roman"/>
          <w:sz w:val="22"/>
        </w:rPr>
      </w:pPr>
    </w:p>
    <w:sectPr w:rsidR="00E50BDD" w:rsidSect="00757BFF">
      <w:pgSz w:w="16838" w:h="11906" w:orient="landscape"/>
      <w:pgMar w:top="568" w:right="567" w:bottom="425" w:left="1134" w:header="709" w:footer="709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FA0" w:rsidRDefault="00B74FA0">
      <w:r>
        <w:separator/>
      </w:r>
    </w:p>
  </w:endnote>
  <w:endnote w:type="continuationSeparator" w:id="0">
    <w:p w:rsidR="00B74FA0" w:rsidRDefault="00B74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FA0" w:rsidRDefault="00B74FA0">
      <w:r>
        <w:separator/>
      </w:r>
    </w:p>
  </w:footnote>
  <w:footnote w:type="continuationSeparator" w:id="0">
    <w:p w:rsidR="00B74FA0" w:rsidRDefault="00B74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52B0"/>
    <w:multiLevelType w:val="multilevel"/>
    <w:tmpl w:val="0A7852B0"/>
    <w:lvl w:ilvl="0">
      <w:start w:val="1"/>
      <w:numFmt w:val="decimal"/>
      <w:lvlText w:val="%1)"/>
      <w:lvlJc w:val="left"/>
      <w:pPr>
        <w:tabs>
          <w:tab w:val="left" w:pos="312"/>
        </w:tabs>
        <w:ind w:left="72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E2448"/>
    <w:rsid w:val="00001BE0"/>
    <w:rsid w:val="00005499"/>
    <w:rsid w:val="000100E8"/>
    <w:rsid w:val="000113C8"/>
    <w:rsid w:val="00013659"/>
    <w:rsid w:val="00015284"/>
    <w:rsid w:val="00015ECD"/>
    <w:rsid w:val="0002255A"/>
    <w:rsid w:val="00035634"/>
    <w:rsid w:val="00040252"/>
    <w:rsid w:val="00042B87"/>
    <w:rsid w:val="0005435B"/>
    <w:rsid w:val="0005779C"/>
    <w:rsid w:val="00060BE4"/>
    <w:rsid w:val="00061507"/>
    <w:rsid w:val="00066FB3"/>
    <w:rsid w:val="00067ECD"/>
    <w:rsid w:val="00073BF6"/>
    <w:rsid w:val="00077B56"/>
    <w:rsid w:val="00080A64"/>
    <w:rsid w:val="00084301"/>
    <w:rsid w:val="000854B1"/>
    <w:rsid w:val="000A0A30"/>
    <w:rsid w:val="000A3E8C"/>
    <w:rsid w:val="000B2DEE"/>
    <w:rsid w:val="000B40D2"/>
    <w:rsid w:val="000B4B82"/>
    <w:rsid w:val="000C1BE4"/>
    <w:rsid w:val="000D4314"/>
    <w:rsid w:val="000D50A6"/>
    <w:rsid w:val="000D65A6"/>
    <w:rsid w:val="000E0EB5"/>
    <w:rsid w:val="000E1C1F"/>
    <w:rsid w:val="000E3336"/>
    <w:rsid w:val="000E3846"/>
    <w:rsid w:val="000F55C6"/>
    <w:rsid w:val="000F60E0"/>
    <w:rsid w:val="00112CEE"/>
    <w:rsid w:val="001142EF"/>
    <w:rsid w:val="0011568F"/>
    <w:rsid w:val="00120053"/>
    <w:rsid w:val="00120336"/>
    <w:rsid w:val="00120A2E"/>
    <w:rsid w:val="00123292"/>
    <w:rsid w:val="00127F5D"/>
    <w:rsid w:val="00134F8E"/>
    <w:rsid w:val="0015197C"/>
    <w:rsid w:val="00187904"/>
    <w:rsid w:val="00194526"/>
    <w:rsid w:val="001969C2"/>
    <w:rsid w:val="001A049A"/>
    <w:rsid w:val="001B2777"/>
    <w:rsid w:val="001B2D93"/>
    <w:rsid w:val="001C2AFC"/>
    <w:rsid w:val="001D14B8"/>
    <w:rsid w:val="001D348C"/>
    <w:rsid w:val="001D5694"/>
    <w:rsid w:val="001E5EDE"/>
    <w:rsid w:val="001F072B"/>
    <w:rsid w:val="001F42AC"/>
    <w:rsid w:val="002021B4"/>
    <w:rsid w:val="00203B49"/>
    <w:rsid w:val="00203CD5"/>
    <w:rsid w:val="00210EF3"/>
    <w:rsid w:val="002141EC"/>
    <w:rsid w:val="00220524"/>
    <w:rsid w:val="00224C09"/>
    <w:rsid w:val="002266FC"/>
    <w:rsid w:val="00230694"/>
    <w:rsid w:val="00230BDE"/>
    <w:rsid w:val="00245054"/>
    <w:rsid w:val="00246A25"/>
    <w:rsid w:val="00246D8E"/>
    <w:rsid w:val="002501F9"/>
    <w:rsid w:val="002509E7"/>
    <w:rsid w:val="002607A7"/>
    <w:rsid w:val="002649E9"/>
    <w:rsid w:val="00267A49"/>
    <w:rsid w:val="00281858"/>
    <w:rsid w:val="002955E7"/>
    <w:rsid w:val="00297803"/>
    <w:rsid w:val="0029781C"/>
    <w:rsid w:val="00297E0C"/>
    <w:rsid w:val="002A3EED"/>
    <w:rsid w:val="002B74A0"/>
    <w:rsid w:val="002C0CBE"/>
    <w:rsid w:val="002D3E6D"/>
    <w:rsid w:val="002D4EB1"/>
    <w:rsid w:val="002E22D3"/>
    <w:rsid w:val="002E4856"/>
    <w:rsid w:val="002E6949"/>
    <w:rsid w:val="002F135F"/>
    <w:rsid w:val="002F60EC"/>
    <w:rsid w:val="00302042"/>
    <w:rsid w:val="003106DA"/>
    <w:rsid w:val="003220B8"/>
    <w:rsid w:val="00325702"/>
    <w:rsid w:val="00326E1D"/>
    <w:rsid w:val="003310EB"/>
    <w:rsid w:val="003342AA"/>
    <w:rsid w:val="00337C52"/>
    <w:rsid w:val="00347F52"/>
    <w:rsid w:val="00352003"/>
    <w:rsid w:val="003524DB"/>
    <w:rsid w:val="00361E27"/>
    <w:rsid w:val="00362F51"/>
    <w:rsid w:val="00365FC1"/>
    <w:rsid w:val="00377454"/>
    <w:rsid w:val="00380103"/>
    <w:rsid w:val="00381B2D"/>
    <w:rsid w:val="00385F24"/>
    <w:rsid w:val="00390807"/>
    <w:rsid w:val="00390EE8"/>
    <w:rsid w:val="0039182F"/>
    <w:rsid w:val="00392200"/>
    <w:rsid w:val="003A1BF4"/>
    <w:rsid w:val="003A64E6"/>
    <w:rsid w:val="003A7C58"/>
    <w:rsid w:val="003D0CFD"/>
    <w:rsid w:val="003D145C"/>
    <w:rsid w:val="003D2D3B"/>
    <w:rsid w:val="003E1105"/>
    <w:rsid w:val="003E156C"/>
    <w:rsid w:val="004066F6"/>
    <w:rsid w:val="00406FDF"/>
    <w:rsid w:val="00410096"/>
    <w:rsid w:val="00411C27"/>
    <w:rsid w:val="00416F82"/>
    <w:rsid w:val="00423D45"/>
    <w:rsid w:val="004271AC"/>
    <w:rsid w:val="00430137"/>
    <w:rsid w:val="00437573"/>
    <w:rsid w:val="00441BEA"/>
    <w:rsid w:val="00441C46"/>
    <w:rsid w:val="00447E3E"/>
    <w:rsid w:val="00466FC0"/>
    <w:rsid w:val="00474E7D"/>
    <w:rsid w:val="00475E77"/>
    <w:rsid w:val="00476DD7"/>
    <w:rsid w:val="00477D61"/>
    <w:rsid w:val="004803A5"/>
    <w:rsid w:val="00490875"/>
    <w:rsid w:val="00490F35"/>
    <w:rsid w:val="00492071"/>
    <w:rsid w:val="00495A49"/>
    <w:rsid w:val="004B0ACC"/>
    <w:rsid w:val="004B175E"/>
    <w:rsid w:val="004B18DF"/>
    <w:rsid w:val="004B3E3D"/>
    <w:rsid w:val="004B7655"/>
    <w:rsid w:val="004C3052"/>
    <w:rsid w:val="004D1247"/>
    <w:rsid w:val="004D576E"/>
    <w:rsid w:val="004E2448"/>
    <w:rsid w:val="004E714A"/>
    <w:rsid w:val="004F791D"/>
    <w:rsid w:val="005104FB"/>
    <w:rsid w:val="00512FE6"/>
    <w:rsid w:val="005177D7"/>
    <w:rsid w:val="005213AF"/>
    <w:rsid w:val="00521500"/>
    <w:rsid w:val="0052385B"/>
    <w:rsid w:val="005459F0"/>
    <w:rsid w:val="00546B40"/>
    <w:rsid w:val="00551E2F"/>
    <w:rsid w:val="005530CD"/>
    <w:rsid w:val="005535BB"/>
    <w:rsid w:val="00557A12"/>
    <w:rsid w:val="00567433"/>
    <w:rsid w:val="00570FBC"/>
    <w:rsid w:val="00574CE3"/>
    <w:rsid w:val="005761E5"/>
    <w:rsid w:val="00582856"/>
    <w:rsid w:val="00585E8C"/>
    <w:rsid w:val="00592AF3"/>
    <w:rsid w:val="00592D89"/>
    <w:rsid w:val="00594672"/>
    <w:rsid w:val="005956AF"/>
    <w:rsid w:val="005A1C35"/>
    <w:rsid w:val="005B3868"/>
    <w:rsid w:val="005B417C"/>
    <w:rsid w:val="005B704B"/>
    <w:rsid w:val="005B76CA"/>
    <w:rsid w:val="005B7CE8"/>
    <w:rsid w:val="005C05C1"/>
    <w:rsid w:val="005C431F"/>
    <w:rsid w:val="005C534B"/>
    <w:rsid w:val="005C65E0"/>
    <w:rsid w:val="005C6EC5"/>
    <w:rsid w:val="005C7B34"/>
    <w:rsid w:val="005D01C3"/>
    <w:rsid w:val="005D2622"/>
    <w:rsid w:val="005D4558"/>
    <w:rsid w:val="005E5D03"/>
    <w:rsid w:val="005F496F"/>
    <w:rsid w:val="005F5E86"/>
    <w:rsid w:val="0060753B"/>
    <w:rsid w:val="006111D8"/>
    <w:rsid w:val="00614FA8"/>
    <w:rsid w:val="00617A98"/>
    <w:rsid w:val="00634A43"/>
    <w:rsid w:val="00644813"/>
    <w:rsid w:val="0064545B"/>
    <w:rsid w:val="0064678F"/>
    <w:rsid w:val="00646B4E"/>
    <w:rsid w:val="00646D1E"/>
    <w:rsid w:val="00647E8F"/>
    <w:rsid w:val="006516C2"/>
    <w:rsid w:val="0066206A"/>
    <w:rsid w:val="00671F04"/>
    <w:rsid w:val="0067306F"/>
    <w:rsid w:val="00676863"/>
    <w:rsid w:val="00682447"/>
    <w:rsid w:val="006A3FAA"/>
    <w:rsid w:val="006B3599"/>
    <w:rsid w:val="006B40B9"/>
    <w:rsid w:val="006B6BBB"/>
    <w:rsid w:val="006B70A4"/>
    <w:rsid w:val="006C5DC2"/>
    <w:rsid w:val="006C705A"/>
    <w:rsid w:val="006D3124"/>
    <w:rsid w:val="006D549C"/>
    <w:rsid w:val="006E06E5"/>
    <w:rsid w:val="006E52C6"/>
    <w:rsid w:val="006E768B"/>
    <w:rsid w:val="006E7C74"/>
    <w:rsid w:val="006E7EC3"/>
    <w:rsid w:val="006F0786"/>
    <w:rsid w:val="006F35C6"/>
    <w:rsid w:val="007032AD"/>
    <w:rsid w:val="00703A2D"/>
    <w:rsid w:val="00704B39"/>
    <w:rsid w:val="00705BC4"/>
    <w:rsid w:val="007060C7"/>
    <w:rsid w:val="007060EB"/>
    <w:rsid w:val="007101D0"/>
    <w:rsid w:val="00714D95"/>
    <w:rsid w:val="00717584"/>
    <w:rsid w:val="007252D6"/>
    <w:rsid w:val="00735959"/>
    <w:rsid w:val="0074042B"/>
    <w:rsid w:val="00741E35"/>
    <w:rsid w:val="00742E28"/>
    <w:rsid w:val="0074375A"/>
    <w:rsid w:val="007437E5"/>
    <w:rsid w:val="00750296"/>
    <w:rsid w:val="00757898"/>
    <w:rsid w:val="00757BFF"/>
    <w:rsid w:val="007607F0"/>
    <w:rsid w:val="00770D2E"/>
    <w:rsid w:val="0077483A"/>
    <w:rsid w:val="00776A83"/>
    <w:rsid w:val="00777C4A"/>
    <w:rsid w:val="00783810"/>
    <w:rsid w:val="00786A3C"/>
    <w:rsid w:val="00790B19"/>
    <w:rsid w:val="007A175F"/>
    <w:rsid w:val="007A7548"/>
    <w:rsid w:val="007B77AC"/>
    <w:rsid w:val="007D2FA6"/>
    <w:rsid w:val="007D6ED6"/>
    <w:rsid w:val="007D7CA8"/>
    <w:rsid w:val="007E0C6F"/>
    <w:rsid w:val="007F43CB"/>
    <w:rsid w:val="008039AC"/>
    <w:rsid w:val="00805901"/>
    <w:rsid w:val="00811AB8"/>
    <w:rsid w:val="00813715"/>
    <w:rsid w:val="008211F5"/>
    <w:rsid w:val="00822195"/>
    <w:rsid w:val="00832BC8"/>
    <w:rsid w:val="008371F2"/>
    <w:rsid w:val="0084278D"/>
    <w:rsid w:val="008471AB"/>
    <w:rsid w:val="00850085"/>
    <w:rsid w:val="0085228F"/>
    <w:rsid w:val="008530EE"/>
    <w:rsid w:val="00872F67"/>
    <w:rsid w:val="008734F4"/>
    <w:rsid w:val="00875F04"/>
    <w:rsid w:val="0088756A"/>
    <w:rsid w:val="008A072D"/>
    <w:rsid w:val="008A11C7"/>
    <w:rsid w:val="008A120E"/>
    <w:rsid w:val="008A13CA"/>
    <w:rsid w:val="008A3D9E"/>
    <w:rsid w:val="008A4349"/>
    <w:rsid w:val="008A6E42"/>
    <w:rsid w:val="008B46FC"/>
    <w:rsid w:val="008D7C0F"/>
    <w:rsid w:val="008E46E7"/>
    <w:rsid w:val="00901E49"/>
    <w:rsid w:val="00924C76"/>
    <w:rsid w:val="0093095F"/>
    <w:rsid w:val="00945492"/>
    <w:rsid w:val="00956944"/>
    <w:rsid w:val="00956D41"/>
    <w:rsid w:val="00957322"/>
    <w:rsid w:val="009578C1"/>
    <w:rsid w:val="00963070"/>
    <w:rsid w:val="009832A8"/>
    <w:rsid w:val="00991BF5"/>
    <w:rsid w:val="009926C0"/>
    <w:rsid w:val="009933E4"/>
    <w:rsid w:val="00994169"/>
    <w:rsid w:val="0099449E"/>
    <w:rsid w:val="009A0966"/>
    <w:rsid w:val="009A0A1E"/>
    <w:rsid w:val="009A2060"/>
    <w:rsid w:val="009A5AEE"/>
    <w:rsid w:val="009B4CBE"/>
    <w:rsid w:val="009B698B"/>
    <w:rsid w:val="009D2A71"/>
    <w:rsid w:val="009E43E1"/>
    <w:rsid w:val="009E5DE6"/>
    <w:rsid w:val="009E5E8A"/>
    <w:rsid w:val="009F1F56"/>
    <w:rsid w:val="009F67B1"/>
    <w:rsid w:val="00A15436"/>
    <w:rsid w:val="00A217BF"/>
    <w:rsid w:val="00A2588C"/>
    <w:rsid w:val="00A2719D"/>
    <w:rsid w:val="00A27DA2"/>
    <w:rsid w:val="00A5242F"/>
    <w:rsid w:val="00A81915"/>
    <w:rsid w:val="00A81AEC"/>
    <w:rsid w:val="00A85399"/>
    <w:rsid w:val="00AA1BC0"/>
    <w:rsid w:val="00AC2A7F"/>
    <w:rsid w:val="00AC6765"/>
    <w:rsid w:val="00AD064B"/>
    <w:rsid w:val="00AD294F"/>
    <w:rsid w:val="00AD73A5"/>
    <w:rsid w:val="00AF1819"/>
    <w:rsid w:val="00AF1BCA"/>
    <w:rsid w:val="00AF76B2"/>
    <w:rsid w:val="00B07FF5"/>
    <w:rsid w:val="00B128AF"/>
    <w:rsid w:val="00B17115"/>
    <w:rsid w:val="00B25CD2"/>
    <w:rsid w:val="00B40296"/>
    <w:rsid w:val="00B41635"/>
    <w:rsid w:val="00B422AC"/>
    <w:rsid w:val="00B43520"/>
    <w:rsid w:val="00B46A9C"/>
    <w:rsid w:val="00B50235"/>
    <w:rsid w:val="00B542B4"/>
    <w:rsid w:val="00B54B0D"/>
    <w:rsid w:val="00B6044A"/>
    <w:rsid w:val="00B64C5C"/>
    <w:rsid w:val="00B71F0A"/>
    <w:rsid w:val="00B74A03"/>
    <w:rsid w:val="00B74FA0"/>
    <w:rsid w:val="00B8636E"/>
    <w:rsid w:val="00B91087"/>
    <w:rsid w:val="00B9110D"/>
    <w:rsid w:val="00B97B39"/>
    <w:rsid w:val="00BA2B92"/>
    <w:rsid w:val="00BA4AA8"/>
    <w:rsid w:val="00BC12BB"/>
    <w:rsid w:val="00BC3F0C"/>
    <w:rsid w:val="00BD1EA8"/>
    <w:rsid w:val="00BF1706"/>
    <w:rsid w:val="00BF3DB4"/>
    <w:rsid w:val="00BF44EB"/>
    <w:rsid w:val="00BF6789"/>
    <w:rsid w:val="00C03D67"/>
    <w:rsid w:val="00C04AA7"/>
    <w:rsid w:val="00C07BA2"/>
    <w:rsid w:val="00C1156B"/>
    <w:rsid w:val="00C11815"/>
    <w:rsid w:val="00C23776"/>
    <w:rsid w:val="00C27E66"/>
    <w:rsid w:val="00C3189B"/>
    <w:rsid w:val="00C44E46"/>
    <w:rsid w:val="00C56F1D"/>
    <w:rsid w:val="00C621B0"/>
    <w:rsid w:val="00C66FF3"/>
    <w:rsid w:val="00C7633A"/>
    <w:rsid w:val="00C80428"/>
    <w:rsid w:val="00C8070C"/>
    <w:rsid w:val="00C826E7"/>
    <w:rsid w:val="00CA6F0F"/>
    <w:rsid w:val="00CA7A6C"/>
    <w:rsid w:val="00CB412D"/>
    <w:rsid w:val="00CC03A0"/>
    <w:rsid w:val="00CC1151"/>
    <w:rsid w:val="00CC2436"/>
    <w:rsid w:val="00CC6250"/>
    <w:rsid w:val="00CD19CA"/>
    <w:rsid w:val="00CD2D97"/>
    <w:rsid w:val="00CE6FA0"/>
    <w:rsid w:val="00CF490B"/>
    <w:rsid w:val="00CF53E9"/>
    <w:rsid w:val="00D027BA"/>
    <w:rsid w:val="00D0587B"/>
    <w:rsid w:val="00D05D00"/>
    <w:rsid w:val="00D2316A"/>
    <w:rsid w:val="00D24B23"/>
    <w:rsid w:val="00D342A0"/>
    <w:rsid w:val="00D35FEE"/>
    <w:rsid w:val="00D45943"/>
    <w:rsid w:val="00D52CDD"/>
    <w:rsid w:val="00D54968"/>
    <w:rsid w:val="00D62852"/>
    <w:rsid w:val="00D63FC2"/>
    <w:rsid w:val="00D677EE"/>
    <w:rsid w:val="00D71DCC"/>
    <w:rsid w:val="00D80ECF"/>
    <w:rsid w:val="00D82323"/>
    <w:rsid w:val="00D85983"/>
    <w:rsid w:val="00D8619D"/>
    <w:rsid w:val="00D97852"/>
    <w:rsid w:val="00DA467F"/>
    <w:rsid w:val="00DA66AB"/>
    <w:rsid w:val="00DB191A"/>
    <w:rsid w:val="00DC108F"/>
    <w:rsid w:val="00DF4EC0"/>
    <w:rsid w:val="00DF6960"/>
    <w:rsid w:val="00DF7F9F"/>
    <w:rsid w:val="00E024CC"/>
    <w:rsid w:val="00E0274B"/>
    <w:rsid w:val="00E1324C"/>
    <w:rsid w:val="00E155C8"/>
    <w:rsid w:val="00E172BA"/>
    <w:rsid w:val="00E17B31"/>
    <w:rsid w:val="00E26E05"/>
    <w:rsid w:val="00E36380"/>
    <w:rsid w:val="00E43123"/>
    <w:rsid w:val="00E45543"/>
    <w:rsid w:val="00E50BDD"/>
    <w:rsid w:val="00E57E68"/>
    <w:rsid w:val="00E6352B"/>
    <w:rsid w:val="00E731C3"/>
    <w:rsid w:val="00E834AA"/>
    <w:rsid w:val="00E83822"/>
    <w:rsid w:val="00E84B3E"/>
    <w:rsid w:val="00E85EB8"/>
    <w:rsid w:val="00E96BC5"/>
    <w:rsid w:val="00EA5E60"/>
    <w:rsid w:val="00EB4DEB"/>
    <w:rsid w:val="00EE3295"/>
    <w:rsid w:val="00EF2114"/>
    <w:rsid w:val="00EF2FCB"/>
    <w:rsid w:val="00F01A3B"/>
    <w:rsid w:val="00F044C2"/>
    <w:rsid w:val="00F10B3A"/>
    <w:rsid w:val="00F1514F"/>
    <w:rsid w:val="00F17B99"/>
    <w:rsid w:val="00F27763"/>
    <w:rsid w:val="00F278F4"/>
    <w:rsid w:val="00F31AF5"/>
    <w:rsid w:val="00F335E3"/>
    <w:rsid w:val="00F343E5"/>
    <w:rsid w:val="00F3581A"/>
    <w:rsid w:val="00F40FF5"/>
    <w:rsid w:val="00F56632"/>
    <w:rsid w:val="00F621DB"/>
    <w:rsid w:val="00F62BB9"/>
    <w:rsid w:val="00F63AF5"/>
    <w:rsid w:val="00F67BC3"/>
    <w:rsid w:val="00F843A4"/>
    <w:rsid w:val="00FA04C5"/>
    <w:rsid w:val="00FA4276"/>
    <w:rsid w:val="00FB5B8C"/>
    <w:rsid w:val="00FC1EE9"/>
    <w:rsid w:val="00FC2292"/>
    <w:rsid w:val="00FC6118"/>
    <w:rsid w:val="00FD05F2"/>
    <w:rsid w:val="00FD3B29"/>
    <w:rsid w:val="00FD3FA7"/>
    <w:rsid w:val="00FD601D"/>
    <w:rsid w:val="00FE15F0"/>
    <w:rsid w:val="00FE6F3D"/>
    <w:rsid w:val="00FF02FA"/>
    <w:rsid w:val="00FF2C4A"/>
    <w:rsid w:val="00FF6FB0"/>
    <w:rsid w:val="00FF7274"/>
    <w:rsid w:val="4E0A6815"/>
    <w:rsid w:val="7FDD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index heading" w:semiHidden="0" w:uiPriority="0" w:unhideWhenUsed="0" w:qFormat="1"/>
    <w:lsdException w:name="caption" w:uiPriority="35" w:qFormat="1"/>
    <w:lsdException w:name="footnote reference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79C"/>
    <w:rPr>
      <w:rFonts w:eastAsiaTheme="minorHAnsi" w:cstheme="minorBid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uiPriority w:val="99"/>
    <w:semiHidden/>
    <w:unhideWhenUsed/>
    <w:qFormat/>
    <w:rsid w:val="000A0A30"/>
  </w:style>
  <w:style w:type="paragraph" w:styleId="a3">
    <w:name w:val="Body Text"/>
    <w:basedOn w:val="a"/>
    <w:qFormat/>
    <w:rsid w:val="000A0A30"/>
    <w:pPr>
      <w:spacing w:after="140" w:line="276" w:lineRule="auto"/>
    </w:pPr>
  </w:style>
  <w:style w:type="paragraph" w:styleId="a4">
    <w:name w:val="index heading"/>
    <w:basedOn w:val="a"/>
    <w:next w:val="1"/>
    <w:qFormat/>
    <w:rsid w:val="000A0A30"/>
    <w:pPr>
      <w:suppressLineNumbers/>
    </w:pPr>
    <w:rPr>
      <w:rFonts w:cs="Mangal"/>
    </w:rPr>
  </w:style>
  <w:style w:type="paragraph" w:styleId="a5">
    <w:name w:val="List"/>
    <w:basedOn w:val="a3"/>
    <w:qFormat/>
    <w:rsid w:val="000A0A30"/>
    <w:rPr>
      <w:rFonts w:cs="Mangal"/>
    </w:rPr>
  </w:style>
  <w:style w:type="paragraph" w:styleId="a6">
    <w:name w:val="Normal (Web)"/>
    <w:uiPriority w:val="99"/>
    <w:semiHidden/>
    <w:unhideWhenUsed/>
    <w:qFormat/>
    <w:rsid w:val="000A0A30"/>
    <w:pPr>
      <w:spacing w:beforeAutospacing="1" w:afterAutospacing="1"/>
    </w:pPr>
    <w:rPr>
      <w:sz w:val="24"/>
      <w:szCs w:val="24"/>
      <w:lang w:val="en-US" w:eastAsia="zh-CN"/>
    </w:rPr>
  </w:style>
  <w:style w:type="table" w:styleId="a7">
    <w:name w:val="Table Grid"/>
    <w:basedOn w:val="a1"/>
    <w:uiPriority w:val="59"/>
    <w:qFormat/>
    <w:rsid w:val="000A0A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Привязка сноски"/>
    <w:qFormat/>
    <w:rsid w:val="000A0A30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0A0A30"/>
    <w:rPr>
      <w:vertAlign w:val="superscript"/>
    </w:rPr>
  </w:style>
  <w:style w:type="character" w:customStyle="1" w:styleId="a9">
    <w:name w:val="Текст сноски Знак"/>
    <w:basedOn w:val="a0"/>
    <w:uiPriority w:val="99"/>
    <w:semiHidden/>
    <w:qFormat/>
    <w:rsid w:val="000A0A30"/>
    <w:rPr>
      <w:rFonts w:ascii="Times New Roman" w:hAnsi="Times New Roman"/>
      <w:sz w:val="20"/>
      <w:szCs w:val="20"/>
    </w:rPr>
  </w:style>
  <w:style w:type="character" w:customStyle="1" w:styleId="aa">
    <w:name w:val="Верхний колонтитул Знак"/>
    <w:basedOn w:val="a0"/>
    <w:uiPriority w:val="99"/>
    <w:semiHidden/>
    <w:qFormat/>
    <w:rsid w:val="000A0A30"/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a0"/>
    <w:uiPriority w:val="99"/>
    <w:semiHidden/>
    <w:qFormat/>
    <w:rsid w:val="000A0A30"/>
    <w:rPr>
      <w:rFonts w:ascii="Times New Roman" w:hAnsi="Times New Roman"/>
      <w:sz w:val="28"/>
    </w:rPr>
  </w:style>
  <w:style w:type="character" w:customStyle="1" w:styleId="ListLabel1">
    <w:name w:val="ListLabel 1"/>
    <w:qFormat/>
    <w:rsid w:val="000A0A30"/>
    <w:rPr>
      <w:rFonts w:ascii="Times New Roman" w:hAnsi="Times New Roman" w:cs="Times New Roman"/>
      <w:sz w:val="24"/>
      <w:szCs w:val="24"/>
    </w:rPr>
  </w:style>
  <w:style w:type="character" w:customStyle="1" w:styleId="-">
    <w:name w:val="Интернет-ссылка"/>
    <w:qFormat/>
    <w:rsid w:val="000A0A30"/>
    <w:rPr>
      <w:color w:val="000080"/>
      <w:u w:val="single"/>
    </w:rPr>
  </w:style>
  <w:style w:type="character" w:customStyle="1" w:styleId="ListLabel2">
    <w:name w:val="ListLabel 2"/>
    <w:qFormat/>
    <w:rsid w:val="000A0A30"/>
    <w:rPr>
      <w:rFonts w:ascii="Times New Roman" w:hAnsi="Times New Roman" w:cs="Times New Roman"/>
      <w:sz w:val="22"/>
      <w:szCs w:val="22"/>
    </w:rPr>
  </w:style>
  <w:style w:type="character" w:customStyle="1" w:styleId="ac">
    <w:name w:val="Символ сноски"/>
    <w:qFormat/>
    <w:rsid w:val="000A0A30"/>
  </w:style>
  <w:style w:type="character" w:customStyle="1" w:styleId="ad">
    <w:name w:val="Привязка концевой сноски"/>
    <w:qFormat/>
    <w:rsid w:val="000A0A30"/>
    <w:rPr>
      <w:vertAlign w:val="superscript"/>
    </w:rPr>
  </w:style>
  <w:style w:type="character" w:customStyle="1" w:styleId="ae">
    <w:name w:val="Символ концевой сноски"/>
    <w:qFormat/>
    <w:rsid w:val="000A0A30"/>
  </w:style>
  <w:style w:type="paragraph" w:customStyle="1" w:styleId="af">
    <w:name w:val="Заголовок"/>
    <w:basedOn w:val="a"/>
    <w:next w:val="a3"/>
    <w:qFormat/>
    <w:rsid w:val="000A0A30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customStyle="1" w:styleId="10">
    <w:name w:val="Название объекта1"/>
    <w:basedOn w:val="a"/>
    <w:qFormat/>
    <w:rsid w:val="000A0A3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Текст сноски1"/>
    <w:basedOn w:val="a"/>
    <w:uiPriority w:val="99"/>
    <w:semiHidden/>
    <w:unhideWhenUsed/>
    <w:qFormat/>
    <w:rsid w:val="000A0A30"/>
    <w:rPr>
      <w:sz w:val="20"/>
      <w:szCs w:val="20"/>
    </w:rPr>
  </w:style>
  <w:style w:type="paragraph" w:customStyle="1" w:styleId="12">
    <w:name w:val="Верхний колонтитул1"/>
    <w:basedOn w:val="a"/>
    <w:uiPriority w:val="99"/>
    <w:semiHidden/>
    <w:unhideWhenUsed/>
    <w:qFormat/>
    <w:rsid w:val="000A0A30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uiPriority w:val="99"/>
    <w:semiHidden/>
    <w:unhideWhenUsed/>
    <w:qFormat/>
    <w:rsid w:val="000A0A30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qFormat/>
    <w:rsid w:val="000A0A30"/>
    <w:pPr>
      <w:widowControl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qFormat/>
    <w:rsid w:val="000A0A30"/>
    <w:pPr>
      <w:widowControl w:val="0"/>
    </w:pPr>
    <w:rPr>
      <w:rFonts w:ascii="Calibri" w:eastAsia="Times New Roman" w:hAnsi="Calibri" w:cs="Calibri"/>
      <w:b/>
      <w:sz w:val="22"/>
    </w:rPr>
  </w:style>
  <w:style w:type="paragraph" w:customStyle="1" w:styleId="af0">
    <w:name w:val="Содержимое врезки"/>
    <w:basedOn w:val="a"/>
    <w:qFormat/>
    <w:rsid w:val="000A0A30"/>
  </w:style>
  <w:style w:type="paragraph" w:customStyle="1" w:styleId="af1">
    <w:name w:val="Содержимое таблицы"/>
    <w:basedOn w:val="a"/>
    <w:qFormat/>
    <w:rsid w:val="000A0A30"/>
    <w:pPr>
      <w:suppressLineNumbers/>
    </w:pPr>
  </w:style>
  <w:style w:type="paragraph" w:customStyle="1" w:styleId="af2">
    <w:name w:val="Заголовок таблицы"/>
    <w:basedOn w:val="af1"/>
    <w:qFormat/>
    <w:rsid w:val="000A0A30"/>
    <w:pPr>
      <w:jc w:val="center"/>
    </w:pPr>
    <w:rPr>
      <w:b/>
      <w:bCs/>
    </w:rPr>
  </w:style>
  <w:style w:type="paragraph" w:styleId="af3">
    <w:name w:val="endnote text"/>
    <w:basedOn w:val="a"/>
    <w:link w:val="af4"/>
    <w:uiPriority w:val="99"/>
    <w:semiHidden/>
    <w:unhideWhenUsed/>
    <w:rsid w:val="00DF4EC0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DF4EC0"/>
    <w:rPr>
      <w:rFonts w:eastAsiaTheme="minorHAnsi" w:cstheme="minorBidi"/>
      <w:lang w:eastAsia="en-US"/>
    </w:rPr>
  </w:style>
  <w:style w:type="paragraph" w:styleId="af5">
    <w:name w:val="footnote text"/>
    <w:basedOn w:val="a"/>
    <w:link w:val="14"/>
    <w:uiPriority w:val="99"/>
    <w:semiHidden/>
    <w:unhideWhenUsed/>
    <w:qFormat/>
    <w:rsid w:val="00DF4EC0"/>
    <w:rPr>
      <w:sz w:val="20"/>
      <w:szCs w:val="20"/>
    </w:rPr>
  </w:style>
  <w:style w:type="character" w:customStyle="1" w:styleId="14">
    <w:name w:val="Текст сноски Знак1"/>
    <w:basedOn w:val="a0"/>
    <w:link w:val="af5"/>
    <w:uiPriority w:val="99"/>
    <w:semiHidden/>
    <w:rsid w:val="00DF4EC0"/>
    <w:rPr>
      <w:rFonts w:eastAsiaTheme="minorHAnsi" w:cstheme="minorBidi"/>
      <w:lang w:eastAsia="en-US"/>
    </w:rPr>
  </w:style>
  <w:style w:type="character" w:styleId="af6">
    <w:name w:val="endnote reference"/>
    <w:basedOn w:val="a0"/>
    <w:uiPriority w:val="99"/>
    <w:semiHidden/>
    <w:unhideWhenUsed/>
    <w:rsid w:val="00DF4EC0"/>
    <w:rPr>
      <w:vertAlign w:val="superscript"/>
    </w:rPr>
  </w:style>
  <w:style w:type="character" w:styleId="af7">
    <w:name w:val="footnote reference"/>
    <w:basedOn w:val="a0"/>
    <w:uiPriority w:val="99"/>
    <w:semiHidden/>
    <w:unhideWhenUsed/>
    <w:qFormat/>
    <w:rsid w:val="00DF4EC0"/>
    <w:rPr>
      <w:vertAlign w:val="superscript"/>
    </w:rPr>
  </w:style>
  <w:style w:type="paragraph" w:styleId="af8">
    <w:name w:val="header"/>
    <w:basedOn w:val="a"/>
    <w:link w:val="15"/>
    <w:uiPriority w:val="99"/>
    <w:unhideWhenUsed/>
    <w:qFormat/>
    <w:rsid w:val="00C44E46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8"/>
    <w:uiPriority w:val="99"/>
    <w:rsid w:val="00C44E46"/>
    <w:rPr>
      <w:rFonts w:eastAsiaTheme="minorHAnsi" w:cstheme="minorBidi"/>
      <w:sz w:val="28"/>
      <w:szCs w:val="22"/>
      <w:lang w:eastAsia="en-US"/>
    </w:rPr>
  </w:style>
  <w:style w:type="paragraph" w:styleId="af9">
    <w:name w:val="footer"/>
    <w:basedOn w:val="a"/>
    <w:link w:val="16"/>
    <w:uiPriority w:val="99"/>
    <w:unhideWhenUsed/>
    <w:qFormat/>
    <w:rsid w:val="00C44E46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9"/>
    <w:uiPriority w:val="99"/>
    <w:rsid w:val="00C44E46"/>
    <w:rPr>
      <w:rFonts w:eastAsiaTheme="minorHAnsi" w:cstheme="minorBidi"/>
      <w:sz w:val="28"/>
      <w:szCs w:val="22"/>
      <w:lang w:eastAsia="en-US"/>
    </w:rPr>
  </w:style>
  <w:style w:type="paragraph" w:styleId="afa">
    <w:name w:val="List Paragraph"/>
    <w:basedOn w:val="a"/>
    <w:link w:val="afb"/>
    <w:uiPriority w:val="34"/>
    <w:qFormat/>
    <w:rsid w:val="007D2FA6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B74A03"/>
    <w:pPr>
      <w:widowControl w:val="0"/>
      <w:suppressAutoHyphens/>
    </w:pPr>
    <w:rPr>
      <w:rFonts w:ascii="Courier New" w:eastAsia="Times New Roman" w:hAnsi="Courier New" w:cs="Courier New"/>
    </w:rPr>
  </w:style>
  <w:style w:type="paragraph" w:styleId="afc">
    <w:name w:val="Balloon Text"/>
    <w:basedOn w:val="a"/>
    <w:link w:val="afd"/>
    <w:uiPriority w:val="99"/>
    <w:semiHidden/>
    <w:unhideWhenUsed/>
    <w:rsid w:val="002D4EB1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2D4E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onsPlusNormal0">
    <w:name w:val="ConsPlusNormal Знак"/>
    <w:basedOn w:val="a0"/>
    <w:link w:val="ConsPlusNormal"/>
    <w:rsid w:val="00EE3295"/>
    <w:rPr>
      <w:rFonts w:ascii="Calibri" w:eastAsia="Times New Roman" w:hAnsi="Calibri" w:cs="Calibri"/>
      <w:sz w:val="22"/>
    </w:rPr>
  </w:style>
  <w:style w:type="character" w:customStyle="1" w:styleId="afb">
    <w:name w:val="Абзац списка Знак"/>
    <w:link w:val="afa"/>
    <w:uiPriority w:val="34"/>
    <w:locked/>
    <w:rsid w:val="00E024CC"/>
    <w:rPr>
      <w:rFonts w:eastAsiaTheme="minorHAnsi" w:cstheme="minorBid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index heading" w:semiHidden="0" w:uiPriority="0" w:unhideWhenUsed="0" w:qFormat="1"/>
    <w:lsdException w:name="caption" w:uiPriority="35" w:qFormat="1"/>
    <w:lsdException w:name="footnote reference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EC0"/>
    <w:rPr>
      <w:rFonts w:eastAsiaTheme="minorHAnsi" w:cstheme="minorBid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3">
    <w:name w:val="Body Text"/>
    <w:basedOn w:val="a"/>
    <w:qFormat/>
    <w:pPr>
      <w:spacing w:after="140" w:line="276" w:lineRule="auto"/>
    </w:pPr>
  </w:style>
  <w:style w:type="paragraph" w:styleId="a4">
    <w:name w:val="index heading"/>
    <w:basedOn w:val="a"/>
    <w:next w:val="1"/>
    <w:qFormat/>
    <w:pPr>
      <w:suppressLineNumbers/>
    </w:pPr>
    <w:rPr>
      <w:rFonts w:cs="Mangal"/>
    </w:rPr>
  </w:style>
  <w:style w:type="paragraph" w:styleId="a5">
    <w:name w:val="List"/>
    <w:basedOn w:val="a3"/>
    <w:qFormat/>
    <w:rPr>
      <w:rFonts w:cs="Mangal"/>
    </w:rPr>
  </w:style>
  <w:style w:type="paragraph" w:styleId="a6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Привязка сноски"/>
    <w:qFormat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Pr>
      <w:vertAlign w:val="superscript"/>
    </w:rPr>
  </w:style>
  <w:style w:type="character" w:customStyle="1" w:styleId="a9">
    <w:name w:val="Текст сноски Знак"/>
    <w:basedOn w:val="a0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aa">
    <w:name w:val="Верхний колонтитул Знак"/>
    <w:basedOn w:val="a0"/>
    <w:uiPriority w:val="99"/>
    <w:semiHidden/>
    <w:qFormat/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a0"/>
    <w:uiPriority w:val="99"/>
    <w:semiHidden/>
    <w:qFormat/>
    <w:rPr>
      <w:rFonts w:ascii="Times New Roman" w:hAnsi="Times New Roman"/>
      <w:sz w:val="28"/>
    </w:rPr>
  </w:style>
  <w:style w:type="character" w:customStyle="1" w:styleId="ListLabel1">
    <w:name w:val="ListLabel 1"/>
    <w:qFormat/>
    <w:rPr>
      <w:rFonts w:ascii="Times New Roman" w:hAnsi="Times New Roman" w:cs="Times New Roman"/>
      <w:sz w:val="24"/>
      <w:szCs w:val="24"/>
    </w:rPr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ListLabel2">
    <w:name w:val="ListLabel 2"/>
    <w:qFormat/>
    <w:rPr>
      <w:rFonts w:ascii="Times New Roman" w:hAnsi="Times New Roman" w:cs="Times New Roman"/>
      <w:sz w:val="22"/>
      <w:szCs w:val="22"/>
    </w:rPr>
  </w:style>
  <w:style w:type="character" w:customStyle="1" w:styleId="ac">
    <w:name w:val="Символ сноски"/>
    <w:qFormat/>
  </w:style>
  <w:style w:type="character" w:customStyle="1" w:styleId="ad">
    <w:name w:val="Привязка концевой сноски"/>
    <w:qFormat/>
    <w:rPr>
      <w:vertAlign w:val="superscript"/>
    </w:rPr>
  </w:style>
  <w:style w:type="character" w:customStyle="1" w:styleId="ae">
    <w:name w:val="Символ концевой сноски"/>
    <w:qFormat/>
  </w:style>
  <w:style w:type="paragraph" w:customStyle="1" w:styleId="af">
    <w:name w:val="Заголовок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Текст сноски1"/>
    <w:basedOn w:val="a"/>
    <w:uiPriority w:val="99"/>
    <w:semiHidden/>
    <w:unhideWhenUsed/>
    <w:qFormat/>
    <w:rPr>
      <w:sz w:val="20"/>
      <w:szCs w:val="20"/>
    </w:rPr>
  </w:style>
  <w:style w:type="paragraph" w:customStyle="1" w:styleId="12">
    <w:name w:val="Верхний колонтитул1"/>
    <w:basedOn w:val="a"/>
    <w:uiPriority w:val="99"/>
    <w:semiHidden/>
    <w:unhideWhenUsed/>
    <w:qFormat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uiPriority w:val="99"/>
    <w:semiHidden/>
    <w:unhideWhenUsed/>
    <w:qFormat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qFormat/>
    <w:pPr>
      <w:widowControl w:val="0"/>
    </w:pPr>
    <w:rPr>
      <w:rFonts w:ascii="Calibri" w:eastAsia="Times New Roman" w:hAnsi="Calibri" w:cs="Calibri"/>
      <w:b/>
      <w:sz w:val="22"/>
    </w:rPr>
  </w:style>
  <w:style w:type="paragraph" w:customStyle="1" w:styleId="af0">
    <w:name w:val="Содержимое врезки"/>
    <w:basedOn w:val="a"/>
    <w:qFormat/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paragraph" w:styleId="af3">
    <w:name w:val="endnote text"/>
    <w:basedOn w:val="a"/>
    <w:link w:val="af4"/>
    <w:uiPriority w:val="99"/>
    <w:semiHidden/>
    <w:unhideWhenUsed/>
    <w:rsid w:val="00DF4EC0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DF4EC0"/>
    <w:rPr>
      <w:rFonts w:eastAsiaTheme="minorHAnsi" w:cstheme="minorBidi"/>
      <w:lang w:eastAsia="en-US"/>
    </w:rPr>
  </w:style>
  <w:style w:type="paragraph" w:styleId="af5">
    <w:name w:val="footnote text"/>
    <w:basedOn w:val="a"/>
    <w:link w:val="14"/>
    <w:uiPriority w:val="99"/>
    <w:semiHidden/>
    <w:unhideWhenUsed/>
    <w:qFormat/>
    <w:rsid w:val="00DF4EC0"/>
    <w:rPr>
      <w:sz w:val="20"/>
      <w:szCs w:val="20"/>
    </w:rPr>
  </w:style>
  <w:style w:type="character" w:customStyle="1" w:styleId="14">
    <w:name w:val="Текст сноски Знак1"/>
    <w:basedOn w:val="a0"/>
    <w:link w:val="af5"/>
    <w:uiPriority w:val="99"/>
    <w:semiHidden/>
    <w:rsid w:val="00DF4EC0"/>
    <w:rPr>
      <w:rFonts w:eastAsiaTheme="minorHAnsi" w:cstheme="minorBidi"/>
      <w:lang w:eastAsia="en-US"/>
    </w:rPr>
  </w:style>
  <w:style w:type="character" w:styleId="af6">
    <w:name w:val="endnote reference"/>
    <w:basedOn w:val="a0"/>
    <w:uiPriority w:val="99"/>
    <w:semiHidden/>
    <w:unhideWhenUsed/>
    <w:rsid w:val="00DF4EC0"/>
    <w:rPr>
      <w:vertAlign w:val="superscript"/>
    </w:rPr>
  </w:style>
  <w:style w:type="character" w:styleId="af7">
    <w:name w:val="footnote reference"/>
    <w:basedOn w:val="a0"/>
    <w:uiPriority w:val="99"/>
    <w:semiHidden/>
    <w:unhideWhenUsed/>
    <w:qFormat/>
    <w:rsid w:val="00DF4EC0"/>
    <w:rPr>
      <w:vertAlign w:val="superscript"/>
    </w:rPr>
  </w:style>
  <w:style w:type="paragraph" w:styleId="af8">
    <w:name w:val="header"/>
    <w:basedOn w:val="a"/>
    <w:link w:val="15"/>
    <w:uiPriority w:val="99"/>
    <w:unhideWhenUsed/>
    <w:qFormat/>
    <w:rsid w:val="00C44E46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8"/>
    <w:uiPriority w:val="99"/>
    <w:rsid w:val="00C44E46"/>
    <w:rPr>
      <w:rFonts w:eastAsiaTheme="minorHAnsi" w:cstheme="minorBidi"/>
      <w:sz w:val="28"/>
      <w:szCs w:val="22"/>
      <w:lang w:eastAsia="en-US"/>
    </w:rPr>
  </w:style>
  <w:style w:type="paragraph" w:styleId="af9">
    <w:name w:val="footer"/>
    <w:basedOn w:val="a"/>
    <w:link w:val="16"/>
    <w:uiPriority w:val="99"/>
    <w:unhideWhenUsed/>
    <w:qFormat/>
    <w:rsid w:val="00C44E46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9"/>
    <w:uiPriority w:val="99"/>
    <w:rsid w:val="00C44E46"/>
    <w:rPr>
      <w:rFonts w:eastAsiaTheme="minorHAnsi" w:cstheme="minorBidi"/>
      <w:sz w:val="28"/>
      <w:szCs w:val="22"/>
      <w:lang w:eastAsia="en-US"/>
    </w:rPr>
  </w:style>
  <w:style w:type="paragraph" w:styleId="afa">
    <w:name w:val="List Paragraph"/>
    <w:basedOn w:val="a"/>
    <w:uiPriority w:val="99"/>
    <w:rsid w:val="007D2FA6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B74A03"/>
    <w:pPr>
      <w:widowControl w:val="0"/>
      <w:suppressAutoHyphens/>
    </w:pPr>
    <w:rPr>
      <w:rFonts w:ascii="Courier New" w:eastAsia="Times New Roman" w:hAnsi="Courier New" w:cs="Courier New"/>
    </w:rPr>
  </w:style>
  <w:style w:type="paragraph" w:styleId="afc">
    <w:name w:val="Balloon Text"/>
    <w:basedOn w:val="a"/>
    <w:link w:val="afd"/>
    <w:uiPriority w:val="99"/>
    <w:semiHidden/>
    <w:unhideWhenUsed/>
    <w:rsid w:val="002D4EB1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2D4EB1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fd.nalog.ru" TargetMode="External"/><Relationship Id="rId18" Type="http://schemas.openxmlformats.org/officeDocument/2006/relationships/image" Target="media/image5.png"/><Relationship Id="rId3" Type="http://schemas.openxmlformats.org/officeDocument/2006/relationships/numbering" Target="numbering.xml"/><Relationship Id="rId21" Type="http://schemas.openxmlformats.org/officeDocument/2006/relationships/image" Target="media/image8.png"/><Relationship Id="rId7" Type="http://schemas.openxmlformats.org/officeDocument/2006/relationships/webSettings" Target="webSettings.xml"/><Relationship Id="rId12" Type="http://schemas.openxmlformats.org/officeDocument/2006/relationships/hyperlink" Target="http://10.110.127.115/%D0%A0%D1%83%D0%B1%D1%80%D0%B8%D0%BA%D0%B0%D1%82%D0%BE%D1%80_2021/reglam/html/060.shtm" TargetMode="External"/><Relationship Id="rId17" Type="http://schemas.openxmlformats.org/officeDocument/2006/relationships/image" Target="media/image4.wmf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fd.nalog.ru" TargetMode="External"/><Relationship Id="rId5" Type="http://schemas.microsoft.com/office/2007/relationships/stylesWithEffects" Target="stylesWithEffects.xml"/><Relationship Id="rId15" Type="http://schemas.openxmlformats.org/officeDocument/2006/relationships/image" Target="media/image2.wmf"/><Relationship Id="rId23" Type="http://schemas.openxmlformats.org/officeDocument/2006/relationships/theme" Target="theme/theme1.xml"/><Relationship Id="rId10" Type="http://schemas.openxmlformats.org/officeDocument/2006/relationships/hyperlink" Target="http://10.110.127.115/%D0%A0%D1%83%D0%B1%D1%80%D0%B8%D0%BA%D0%B0%D1%82%D0%BE%D1%80_2021/reglam/html/060.shtm" TargetMode="External"/><Relationship Id="rId19" Type="http://schemas.openxmlformats.org/officeDocument/2006/relationships/image" Target="media/image6.w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1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4366E3-63B2-4544-BD23-E63D4B310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12205</Words>
  <Characters>69575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81617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exif_MSED_a1d29f08799c2060931bc3e84a1580328c4dd7acc69b87d3a3204ebab89078d4</dc:description>
  <cp:lastModifiedBy>User</cp:lastModifiedBy>
  <cp:revision>9</cp:revision>
  <cp:lastPrinted>2023-02-28T07:24:00Z</cp:lastPrinted>
  <dcterms:created xsi:type="dcterms:W3CDTF">2023-02-16T06:08:00Z</dcterms:created>
  <dcterms:modified xsi:type="dcterms:W3CDTF">2023-02-28T07:24:00Z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mineconom</vt:lpwstr>
  </property>
  <property fmtid="{D5CDD505-2E9C-101B-9397-08002B2CF9AE}" pid="3" name="DocSecurity">
    <vt:i4>0</vt:i4>
  </property>
  <property fmtid="{D5CDD505-2E9C-101B-9397-08002B2CF9AE}" pid="4" name="KSOProductBuildVer">
    <vt:lpwstr>1049-11.2.0.10132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</Properties>
</file>